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EA7" w:rsidRDefault="00A1555C" w:rsidP="008E3BE4">
      <w:pPr>
        <w:jc w:val="center"/>
        <w:rPr>
          <w:b/>
        </w:rPr>
      </w:pPr>
      <w:r>
        <w:rPr>
          <w:b/>
        </w:rPr>
        <w:t>Qu</w:t>
      </w:r>
      <w:r w:rsidR="003170AB">
        <w:rPr>
          <w:b/>
        </w:rPr>
        <w:t>inta</w:t>
      </w:r>
      <w:r w:rsidR="002E6EA7" w:rsidRPr="008650D3">
        <w:rPr>
          <w:b/>
        </w:rPr>
        <w:t xml:space="preserve"> Lista </w:t>
      </w:r>
    </w:p>
    <w:p w:rsidR="00244F47" w:rsidRPr="00A1555C" w:rsidRDefault="00244F47" w:rsidP="00244F47">
      <w:pPr>
        <w:pStyle w:val="Corpodetexto"/>
        <w:numPr>
          <w:ilvl w:val="0"/>
          <w:numId w:val="8"/>
        </w:numPr>
        <w:ind w:left="0" w:firstLine="0"/>
        <w:jc w:val="both"/>
        <w:rPr>
          <w:rFonts w:ascii="Calibri" w:hAnsi="Calibri" w:cs="Calibri"/>
          <w:szCs w:val="22"/>
        </w:rPr>
      </w:pPr>
      <w:r w:rsidRPr="00A1555C">
        <w:rPr>
          <w:rFonts w:ascii="Calibri" w:hAnsi="Calibri" w:cs="Calibri"/>
          <w:szCs w:val="22"/>
        </w:rPr>
        <w:t xml:space="preserve">As concentrações de Fe (mg/100g) em uma formulação de vitaminas / </w:t>
      </w:r>
      <w:proofErr w:type="gramStart"/>
      <w:r w:rsidRPr="00A1555C">
        <w:rPr>
          <w:rFonts w:ascii="Calibri" w:hAnsi="Calibri" w:cs="Calibri"/>
          <w:szCs w:val="22"/>
        </w:rPr>
        <w:t>minerais determinada</w:t>
      </w:r>
      <w:proofErr w:type="gramEnd"/>
      <w:r w:rsidRPr="00A1555C">
        <w:rPr>
          <w:rFonts w:ascii="Calibri" w:hAnsi="Calibri" w:cs="Calibri"/>
          <w:szCs w:val="22"/>
        </w:rPr>
        <w:t xml:space="preserve"> por AAS usando diferentes métodos de dissolução </w:t>
      </w:r>
      <w:r>
        <w:rPr>
          <w:rFonts w:ascii="Calibri" w:hAnsi="Calibri" w:cs="Calibri"/>
          <w:szCs w:val="22"/>
        </w:rPr>
        <w:t>são</w:t>
      </w:r>
      <w:r w:rsidRPr="00A1555C">
        <w:rPr>
          <w:rFonts w:ascii="Calibri" w:hAnsi="Calibri" w:cs="Calibri"/>
          <w:szCs w:val="22"/>
        </w:rPr>
        <w:t xml:space="preserve"> apresentadas na tabela:</w:t>
      </w:r>
    </w:p>
    <w:p w:rsidR="003170AB" w:rsidRPr="003170AB" w:rsidRDefault="003170AB" w:rsidP="003170AB">
      <w:pPr>
        <w:pStyle w:val="Corpodetexto"/>
        <w:jc w:val="both"/>
        <w:rPr>
          <w:rFonts w:ascii="Calibri" w:hAnsi="Calibri" w:cs="Calibri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4"/>
        <w:gridCol w:w="1252"/>
        <w:gridCol w:w="1244"/>
        <w:gridCol w:w="1245"/>
        <w:gridCol w:w="1245"/>
        <w:gridCol w:w="1245"/>
        <w:gridCol w:w="1245"/>
      </w:tblGrid>
      <w:tr w:rsidR="003170AB" w:rsidRPr="003170AB" w:rsidTr="002B3A15">
        <w:trPr>
          <w:trHeight w:val="293"/>
        </w:trPr>
        <w:tc>
          <w:tcPr>
            <w:tcW w:w="8978" w:type="dxa"/>
            <w:gridSpan w:val="7"/>
          </w:tcPr>
          <w:p w:rsidR="003170AB" w:rsidRPr="003170AB" w:rsidRDefault="003170AB" w:rsidP="003170AB">
            <w:pPr>
              <w:pStyle w:val="Corpodetexto"/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  <w:szCs w:val="22"/>
                <w:lang w:eastAsia="pt-BR"/>
              </w:rPr>
            </w:pPr>
            <w:r w:rsidRPr="003170AB">
              <w:rPr>
                <w:rFonts w:ascii="Calibri" w:hAnsi="Calibri" w:cs="Calibri"/>
                <w:b/>
                <w:szCs w:val="22"/>
                <w:lang w:eastAsia="pt-BR"/>
              </w:rPr>
              <w:t>Métodos</w:t>
            </w:r>
          </w:p>
        </w:tc>
      </w:tr>
      <w:tr w:rsidR="003170AB" w:rsidRPr="003170AB" w:rsidTr="002B3A15">
        <w:tc>
          <w:tcPr>
            <w:tcW w:w="1282" w:type="dxa"/>
          </w:tcPr>
          <w:p w:rsidR="003170AB" w:rsidRPr="003170AB" w:rsidRDefault="003170AB" w:rsidP="003170AB">
            <w:pPr>
              <w:pStyle w:val="Corpodetexto"/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  <w:szCs w:val="22"/>
                <w:lang w:eastAsia="pt-BR"/>
              </w:rPr>
            </w:pPr>
            <w:proofErr w:type="spellStart"/>
            <w:r w:rsidRPr="003170AB">
              <w:rPr>
                <w:rFonts w:ascii="Calibri" w:hAnsi="Calibri" w:cs="Calibri"/>
                <w:b/>
                <w:szCs w:val="22"/>
                <w:lang w:eastAsia="pt-BR"/>
              </w:rPr>
              <w:t>Dry</w:t>
            </w:r>
            <w:proofErr w:type="spellEnd"/>
          </w:p>
        </w:tc>
        <w:tc>
          <w:tcPr>
            <w:tcW w:w="1282" w:type="dxa"/>
          </w:tcPr>
          <w:p w:rsidR="003170AB" w:rsidRPr="003170AB" w:rsidRDefault="003170AB" w:rsidP="003170AB">
            <w:pPr>
              <w:pStyle w:val="Corpodetexto"/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  <w:szCs w:val="22"/>
                <w:lang w:eastAsia="pt-BR"/>
              </w:rPr>
            </w:pPr>
            <w:r w:rsidRPr="003170AB">
              <w:rPr>
                <w:rFonts w:ascii="Calibri" w:hAnsi="Calibri" w:cs="Calibri"/>
                <w:b/>
                <w:szCs w:val="22"/>
                <w:lang w:eastAsia="pt-BR"/>
              </w:rPr>
              <w:t>Micro</w:t>
            </w:r>
          </w:p>
        </w:tc>
        <w:tc>
          <w:tcPr>
            <w:tcW w:w="1282" w:type="dxa"/>
          </w:tcPr>
          <w:p w:rsidR="003170AB" w:rsidRPr="003170AB" w:rsidRDefault="003170AB" w:rsidP="003170AB">
            <w:pPr>
              <w:pStyle w:val="Corpodetexto"/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  <w:szCs w:val="22"/>
                <w:lang w:eastAsia="pt-BR"/>
              </w:rPr>
            </w:pPr>
            <w:r w:rsidRPr="003170AB">
              <w:rPr>
                <w:rFonts w:ascii="Calibri" w:hAnsi="Calibri" w:cs="Calibri"/>
                <w:b/>
                <w:szCs w:val="22"/>
                <w:lang w:eastAsia="pt-BR"/>
              </w:rPr>
              <w:t>ZZC</w:t>
            </w:r>
          </w:p>
        </w:tc>
        <w:tc>
          <w:tcPr>
            <w:tcW w:w="1283" w:type="dxa"/>
          </w:tcPr>
          <w:p w:rsidR="003170AB" w:rsidRPr="003170AB" w:rsidRDefault="003170AB" w:rsidP="003170AB">
            <w:pPr>
              <w:pStyle w:val="Corpodetexto"/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  <w:szCs w:val="22"/>
                <w:lang w:eastAsia="pt-BR"/>
              </w:rPr>
            </w:pPr>
            <w:r w:rsidRPr="003170AB">
              <w:rPr>
                <w:rFonts w:ascii="Calibri" w:hAnsi="Calibri" w:cs="Calibri"/>
                <w:b/>
                <w:szCs w:val="22"/>
                <w:lang w:eastAsia="pt-BR"/>
              </w:rPr>
              <w:t>SZC</w:t>
            </w:r>
          </w:p>
        </w:tc>
        <w:tc>
          <w:tcPr>
            <w:tcW w:w="1283" w:type="dxa"/>
          </w:tcPr>
          <w:p w:rsidR="003170AB" w:rsidRPr="003170AB" w:rsidRDefault="003170AB" w:rsidP="003170AB">
            <w:pPr>
              <w:pStyle w:val="Corpodetexto"/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  <w:szCs w:val="22"/>
                <w:lang w:eastAsia="pt-BR"/>
              </w:rPr>
            </w:pPr>
            <w:r w:rsidRPr="003170AB">
              <w:rPr>
                <w:rFonts w:ascii="Calibri" w:hAnsi="Calibri" w:cs="Calibri"/>
                <w:b/>
                <w:szCs w:val="22"/>
                <w:lang w:eastAsia="pt-BR"/>
              </w:rPr>
              <w:t>LTA</w:t>
            </w:r>
          </w:p>
        </w:tc>
        <w:tc>
          <w:tcPr>
            <w:tcW w:w="1283" w:type="dxa"/>
          </w:tcPr>
          <w:p w:rsidR="003170AB" w:rsidRPr="003170AB" w:rsidRDefault="003170AB" w:rsidP="003170AB">
            <w:pPr>
              <w:pStyle w:val="Corpodetexto"/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  <w:szCs w:val="22"/>
                <w:lang w:eastAsia="pt-BR"/>
              </w:rPr>
            </w:pPr>
            <w:r w:rsidRPr="003170AB">
              <w:rPr>
                <w:rFonts w:ascii="Calibri" w:hAnsi="Calibri" w:cs="Calibri"/>
                <w:b/>
                <w:szCs w:val="22"/>
                <w:lang w:eastAsia="pt-BR"/>
              </w:rPr>
              <w:t>ZZF</w:t>
            </w:r>
          </w:p>
        </w:tc>
        <w:tc>
          <w:tcPr>
            <w:tcW w:w="1283" w:type="dxa"/>
          </w:tcPr>
          <w:p w:rsidR="003170AB" w:rsidRPr="003170AB" w:rsidRDefault="003170AB" w:rsidP="003170AB">
            <w:pPr>
              <w:pStyle w:val="Corpodetexto"/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  <w:szCs w:val="22"/>
                <w:lang w:eastAsia="pt-BR"/>
              </w:rPr>
            </w:pPr>
            <w:r w:rsidRPr="003170AB">
              <w:rPr>
                <w:rFonts w:ascii="Calibri" w:hAnsi="Calibri" w:cs="Calibri"/>
                <w:b/>
                <w:szCs w:val="22"/>
                <w:lang w:eastAsia="pt-BR"/>
              </w:rPr>
              <w:t>SZF</w:t>
            </w:r>
          </w:p>
        </w:tc>
      </w:tr>
      <w:tr w:rsidR="003170AB" w:rsidRPr="003170AB" w:rsidTr="002B3A15">
        <w:tc>
          <w:tcPr>
            <w:tcW w:w="1282" w:type="dxa"/>
            <w:vAlign w:val="bottom"/>
          </w:tcPr>
          <w:p w:rsidR="003170AB" w:rsidRPr="003170AB" w:rsidRDefault="003170AB" w:rsidP="003170A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5,59</w:t>
            </w:r>
          </w:p>
        </w:tc>
        <w:tc>
          <w:tcPr>
            <w:tcW w:w="1282" w:type="dxa"/>
            <w:vAlign w:val="bottom"/>
          </w:tcPr>
          <w:p w:rsidR="003170AB" w:rsidRPr="003170AB" w:rsidRDefault="003170AB" w:rsidP="003170A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5,67</w:t>
            </w:r>
          </w:p>
        </w:tc>
        <w:tc>
          <w:tcPr>
            <w:tcW w:w="1282" w:type="dxa"/>
            <w:vAlign w:val="bottom"/>
          </w:tcPr>
          <w:p w:rsidR="003170AB" w:rsidRPr="003170AB" w:rsidRDefault="003170AB" w:rsidP="003170A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5,75</w:t>
            </w:r>
          </w:p>
        </w:tc>
        <w:tc>
          <w:tcPr>
            <w:tcW w:w="1283" w:type="dxa"/>
            <w:vAlign w:val="bottom"/>
          </w:tcPr>
          <w:p w:rsidR="003170AB" w:rsidRPr="003170AB" w:rsidRDefault="003170AB" w:rsidP="003170A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4,74</w:t>
            </w:r>
          </w:p>
        </w:tc>
        <w:tc>
          <w:tcPr>
            <w:tcW w:w="1283" w:type="dxa"/>
            <w:vAlign w:val="bottom"/>
          </w:tcPr>
          <w:p w:rsidR="003170AB" w:rsidRPr="003170AB" w:rsidRDefault="003170AB" w:rsidP="003170A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5,52</w:t>
            </w:r>
          </w:p>
        </w:tc>
        <w:tc>
          <w:tcPr>
            <w:tcW w:w="1283" w:type="dxa"/>
            <w:vAlign w:val="bottom"/>
          </w:tcPr>
          <w:p w:rsidR="003170AB" w:rsidRPr="003170AB" w:rsidRDefault="003170AB" w:rsidP="003170A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5,52</w:t>
            </w:r>
          </w:p>
        </w:tc>
        <w:tc>
          <w:tcPr>
            <w:tcW w:w="1283" w:type="dxa"/>
            <w:vAlign w:val="bottom"/>
          </w:tcPr>
          <w:p w:rsidR="003170AB" w:rsidRPr="003170AB" w:rsidRDefault="003170AB" w:rsidP="003170A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5,43</w:t>
            </w:r>
          </w:p>
        </w:tc>
      </w:tr>
      <w:tr w:rsidR="003170AB" w:rsidRPr="003170AB" w:rsidTr="002B3A15">
        <w:tc>
          <w:tcPr>
            <w:tcW w:w="1282" w:type="dxa"/>
            <w:vAlign w:val="bottom"/>
          </w:tcPr>
          <w:p w:rsidR="003170AB" w:rsidRPr="003170AB" w:rsidRDefault="003170AB" w:rsidP="003170A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5,59</w:t>
            </w:r>
          </w:p>
        </w:tc>
        <w:tc>
          <w:tcPr>
            <w:tcW w:w="1282" w:type="dxa"/>
            <w:vAlign w:val="bottom"/>
          </w:tcPr>
          <w:p w:rsidR="003170AB" w:rsidRPr="003170AB" w:rsidRDefault="003170AB" w:rsidP="003170A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5,67</w:t>
            </w:r>
          </w:p>
        </w:tc>
        <w:tc>
          <w:tcPr>
            <w:tcW w:w="1282" w:type="dxa"/>
            <w:vAlign w:val="bottom"/>
          </w:tcPr>
          <w:p w:rsidR="003170AB" w:rsidRPr="003170AB" w:rsidRDefault="003170AB" w:rsidP="003170A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5,47</w:t>
            </w:r>
          </w:p>
        </w:tc>
        <w:tc>
          <w:tcPr>
            <w:tcW w:w="1283" w:type="dxa"/>
            <w:vAlign w:val="bottom"/>
          </w:tcPr>
          <w:p w:rsidR="003170AB" w:rsidRPr="003170AB" w:rsidRDefault="003170AB" w:rsidP="003170A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4,45</w:t>
            </w:r>
          </w:p>
        </w:tc>
        <w:tc>
          <w:tcPr>
            <w:tcW w:w="1283" w:type="dxa"/>
            <w:vAlign w:val="bottom"/>
          </w:tcPr>
          <w:p w:rsidR="003170AB" w:rsidRPr="003170AB" w:rsidRDefault="003170AB" w:rsidP="003170A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5,47</w:t>
            </w:r>
          </w:p>
        </w:tc>
        <w:tc>
          <w:tcPr>
            <w:tcW w:w="1283" w:type="dxa"/>
            <w:vAlign w:val="bottom"/>
          </w:tcPr>
          <w:p w:rsidR="003170AB" w:rsidRPr="003170AB" w:rsidRDefault="003170AB" w:rsidP="003170A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5,62</w:t>
            </w:r>
          </w:p>
        </w:tc>
        <w:tc>
          <w:tcPr>
            <w:tcW w:w="1283" w:type="dxa"/>
            <w:vAlign w:val="bottom"/>
          </w:tcPr>
          <w:p w:rsidR="003170AB" w:rsidRPr="003170AB" w:rsidRDefault="003170AB" w:rsidP="003170A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5,52</w:t>
            </w:r>
          </w:p>
        </w:tc>
      </w:tr>
      <w:tr w:rsidR="003170AB" w:rsidRPr="003170AB" w:rsidTr="002B3A15">
        <w:tc>
          <w:tcPr>
            <w:tcW w:w="1282" w:type="dxa"/>
            <w:vAlign w:val="bottom"/>
          </w:tcPr>
          <w:p w:rsidR="003170AB" w:rsidRPr="003170AB" w:rsidRDefault="003170AB" w:rsidP="003170A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5,37</w:t>
            </w:r>
          </w:p>
        </w:tc>
        <w:tc>
          <w:tcPr>
            <w:tcW w:w="1282" w:type="dxa"/>
            <w:vAlign w:val="bottom"/>
          </w:tcPr>
          <w:p w:rsidR="003170AB" w:rsidRPr="003170AB" w:rsidRDefault="003170AB" w:rsidP="003170A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5,55</w:t>
            </w:r>
          </w:p>
        </w:tc>
        <w:tc>
          <w:tcPr>
            <w:tcW w:w="1282" w:type="dxa"/>
            <w:vAlign w:val="bottom"/>
          </w:tcPr>
          <w:p w:rsidR="003170AB" w:rsidRPr="003170AB" w:rsidRDefault="003170AB" w:rsidP="003170A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5,43</w:t>
            </w:r>
          </w:p>
        </w:tc>
        <w:tc>
          <w:tcPr>
            <w:tcW w:w="1283" w:type="dxa"/>
            <w:vAlign w:val="bottom"/>
          </w:tcPr>
          <w:p w:rsidR="003170AB" w:rsidRPr="003170AB" w:rsidRDefault="003170AB" w:rsidP="003170A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4,65</w:t>
            </w:r>
          </w:p>
        </w:tc>
        <w:tc>
          <w:tcPr>
            <w:tcW w:w="1283" w:type="dxa"/>
            <w:vAlign w:val="bottom"/>
          </w:tcPr>
          <w:p w:rsidR="003170AB" w:rsidRPr="003170AB" w:rsidRDefault="003170AB" w:rsidP="003170A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5,66</w:t>
            </w:r>
          </w:p>
        </w:tc>
        <w:tc>
          <w:tcPr>
            <w:tcW w:w="1283" w:type="dxa"/>
            <w:vAlign w:val="bottom"/>
          </w:tcPr>
          <w:p w:rsidR="003170AB" w:rsidRPr="003170AB" w:rsidRDefault="003170AB" w:rsidP="003170A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5,47</w:t>
            </w:r>
          </w:p>
        </w:tc>
        <w:tc>
          <w:tcPr>
            <w:tcW w:w="1283" w:type="dxa"/>
            <w:vAlign w:val="bottom"/>
          </w:tcPr>
          <w:p w:rsidR="003170AB" w:rsidRPr="003170AB" w:rsidRDefault="003170AB" w:rsidP="003170A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5,43</w:t>
            </w:r>
          </w:p>
        </w:tc>
      </w:tr>
      <w:tr w:rsidR="003170AB" w:rsidRPr="003170AB" w:rsidTr="002B3A15">
        <w:tc>
          <w:tcPr>
            <w:tcW w:w="1282" w:type="dxa"/>
            <w:vAlign w:val="bottom"/>
          </w:tcPr>
          <w:p w:rsidR="003170AB" w:rsidRPr="003170AB" w:rsidRDefault="003170AB" w:rsidP="003170A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5,54</w:t>
            </w:r>
          </w:p>
        </w:tc>
        <w:tc>
          <w:tcPr>
            <w:tcW w:w="1282" w:type="dxa"/>
            <w:vAlign w:val="bottom"/>
          </w:tcPr>
          <w:p w:rsidR="003170AB" w:rsidRPr="003170AB" w:rsidRDefault="003170AB" w:rsidP="003170A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5,57</w:t>
            </w:r>
          </w:p>
        </w:tc>
        <w:tc>
          <w:tcPr>
            <w:tcW w:w="1282" w:type="dxa"/>
            <w:vAlign w:val="bottom"/>
          </w:tcPr>
          <w:p w:rsidR="003170AB" w:rsidRPr="003170AB" w:rsidRDefault="003170AB" w:rsidP="003170A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5,45</w:t>
            </w:r>
          </w:p>
        </w:tc>
        <w:tc>
          <w:tcPr>
            <w:tcW w:w="1283" w:type="dxa"/>
            <w:vAlign w:val="bottom"/>
          </w:tcPr>
          <w:p w:rsidR="003170AB" w:rsidRPr="003170AB" w:rsidRDefault="003170AB" w:rsidP="003170A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4,94</w:t>
            </w:r>
          </w:p>
        </w:tc>
        <w:tc>
          <w:tcPr>
            <w:tcW w:w="1283" w:type="dxa"/>
            <w:vAlign w:val="bottom"/>
          </w:tcPr>
          <w:p w:rsidR="003170AB" w:rsidRPr="003170AB" w:rsidRDefault="003170AB" w:rsidP="003170A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5,52</w:t>
            </w:r>
          </w:p>
        </w:tc>
        <w:tc>
          <w:tcPr>
            <w:tcW w:w="1283" w:type="dxa"/>
            <w:vAlign w:val="bottom"/>
          </w:tcPr>
          <w:p w:rsidR="003170AB" w:rsidRPr="003170AB" w:rsidRDefault="003170AB" w:rsidP="003170A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5,18</w:t>
            </w:r>
          </w:p>
        </w:tc>
        <w:tc>
          <w:tcPr>
            <w:tcW w:w="1283" w:type="dxa"/>
            <w:vAlign w:val="bottom"/>
          </w:tcPr>
          <w:p w:rsidR="003170AB" w:rsidRPr="003170AB" w:rsidRDefault="003170AB" w:rsidP="003170A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5,43</w:t>
            </w:r>
          </w:p>
        </w:tc>
      </w:tr>
      <w:tr w:rsidR="003170AB" w:rsidRPr="003170AB" w:rsidTr="002B3A15">
        <w:tc>
          <w:tcPr>
            <w:tcW w:w="1282" w:type="dxa"/>
            <w:vAlign w:val="bottom"/>
          </w:tcPr>
          <w:p w:rsidR="003170AB" w:rsidRPr="003170AB" w:rsidRDefault="003170AB" w:rsidP="003170A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5,37</w:t>
            </w:r>
          </w:p>
        </w:tc>
        <w:tc>
          <w:tcPr>
            <w:tcW w:w="1282" w:type="dxa"/>
            <w:vAlign w:val="bottom"/>
          </w:tcPr>
          <w:p w:rsidR="003170AB" w:rsidRPr="003170AB" w:rsidRDefault="003170AB" w:rsidP="003170A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5,43</w:t>
            </w:r>
          </w:p>
        </w:tc>
        <w:tc>
          <w:tcPr>
            <w:tcW w:w="1282" w:type="dxa"/>
            <w:vAlign w:val="bottom"/>
          </w:tcPr>
          <w:p w:rsidR="003170AB" w:rsidRPr="003170AB" w:rsidRDefault="003170AB" w:rsidP="003170A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5,24</w:t>
            </w:r>
          </w:p>
        </w:tc>
        <w:tc>
          <w:tcPr>
            <w:tcW w:w="1283" w:type="dxa"/>
            <w:vAlign w:val="bottom"/>
          </w:tcPr>
          <w:p w:rsidR="003170AB" w:rsidRPr="003170AB" w:rsidRDefault="003170AB" w:rsidP="003170A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4,95</w:t>
            </w:r>
          </w:p>
        </w:tc>
        <w:tc>
          <w:tcPr>
            <w:tcW w:w="1283" w:type="dxa"/>
            <w:vAlign w:val="bottom"/>
          </w:tcPr>
          <w:p w:rsidR="003170AB" w:rsidRPr="003170AB" w:rsidRDefault="003170AB" w:rsidP="003170A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5,62</w:t>
            </w:r>
          </w:p>
        </w:tc>
        <w:tc>
          <w:tcPr>
            <w:tcW w:w="1283" w:type="dxa"/>
            <w:vAlign w:val="bottom"/>
          </w:tcPr>
          <w:p w:rsidR="003170AB" w:rsidRPr="003170AB" w:rsidRDefault="003170AB" w:rsidP="003170A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5,43</w:t>
            </w:r>
          </w:p>
        </w:tc>
        <w:tc>
          <w:tcPr>
            <w:tcW w:w="1283" w:type="dxa"/>
            <w:vAlign w:val="bottom"/>
          </w:tcPr>
          <w:p w:rsidR="003170AB" w:rsidRPr="003170AB" w:rsidRDefault="003170AB" w:rsidP="003170A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5,52</w:t>
            </w:r>
          </w:p>
        </w:tc>
      </w:tr>
      <w:tr w:rsidR="003170AB" w:rsidRPr="003170AB" w:rsidTr="002B3A15">
        <w:tc>
          <w:tcPr>
            <w:tcW w:w="1282" w:type="dxa"/>
            <w:vAlign w:val="bottom"/>
          </w:tcPr>
          <w:p w:rsidR="003170AB" w:rsidRPr="003170AB" w:rsidRDefault="003170AB" w:rsidP="003170A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5,42</w:t>
            </w:r>
          </w:p>
        </w:tc>
        <w:tc>
          <w:tcPr>
            <w:tcW w:w="1282" w:type="dxa"/>
            <w:vAlign w:val="bottom"/>
          </w:tcPr>
          <w:p w:rsidR="003170AB" w:rsidRPr="003170AB" w:rsidRDefault="003170AB" w:rsidP="003170A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5,57</w:t>
            </w:r>
          </w:p>
        </w:tc>
        <w:tc>
          <w:tcPr>
            <w:tcW w:w="1282" w:type="dxa"/>
            <w:vAlign w:val="bottom"/>
          </w:tcPr>
          <w:p w:rsidR="003170AB" w:rsidRPr="003170AB" w:rsidRDefault="003170AB" w:rsidP="003170A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5,47</w:t>
            </w:r>
          </w:p>
        </w:tc>
        <w:tc>
          <w:tcPr>
            <w:tcW w:w="1283" w:type="dxa"/>
            <w:vAlign w:val="bottom"/>
          </w:tcPr>
          <w:p w:rsidR="003170AB" w:rsidRPr="003170AB" w:rsidRDefault="003170AB" w:rsidP="003170A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5,06</w:t>
            </w:r>
          </w:p>
        </w:tc>
        <w:tc>
          <w:tcPr>
            <w:tcW w:w="1283" w:type="dxa"/>
            <w:vAlign w:val="bottom"/>
          </w:tcPr>
          <w:p w:rsidR="003170AB" w:rsidRPr="003170AB" w:rsidRDefault="003170AB" w:rsidP="003170A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5,76</w:t>
            </w:r>
          </w:p>
        </w:tc>
        <w:tc>
          <w:tcPr>
            <w:tcW w:w="1283" w:type="dxa"/>
            <w:vAlign w:val="bottom"/>
          </w:tcPr>
          <w:p w:rsidR="003170AB" w:rsidRPr="003170AB" w:rsidRDefault="003170AB" w:rsidP="003170A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5,33</w:t>
            </w:r>
          </w:p>
        </w:tc>
        <w:tc>
          <w:tcPr>
            <w:tcW w:w="1283" w:type="dxa"/>
            <w:vAlign w:val="bottom"/>
          </w:tcPr>
          <w:p w:rsidR="003170AB" w:rsidRPr="003170AB" w:rsidRDefault="003170AB" w:rsidP="003170A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5,52</w:t>
            </w:r>
          </w:p>
        </w:tc>
      </w:tr>
    </w:tbl>
    <w:p w:rsidR="003170AB" w:rsidRDefault="003170AB" w:rsidP="003170AB">
      <w:pPr>
        <w:pStyle w:val="Corpodetexto"/>
        <w:jc w:val="both"/>
        <w:rPr>
          <w:rFonts w:ascii="Calibri" w:hAnsi="Calibri" w:cs="Calibri"/>
          <w:szCs w:val="22"/>
        </w:rPr>
      </w:pPr>
      <w:bookmarkStart w:id="0" w:name="_GoBack"/>
      <w:bookmarkEnd w:id="0"/>
    </w:p>
    <w:p w:rsidR="00244F47" w:rsidRPr="003170AB" w:rsidRDefault="00244F47" w:rsidP="00244F47">
      <w:pPr>
        <w:pStyle w:val="Corpodetexto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Verifique se as médias </w:t>
      </w:r>
      <w:r w:rsidRPr="003170AB">
        <w:rPr>
          <w:rFonts w:ascii="Calibri" w:hAnsi="Calibri" w:cs="Calibri"/>
          <w:szCs w:val="22"/>
        </w:rPr>
        <w:t xml:space="preserve">se as médias </w:t>
      </w:r>
      <w:r>
        <w:rPr>
          <w:rFonts w:asciiTheme="minorHAnsi" w:hAnsiTheme="minorHAnsi" w:cstheme="minorHAnsi"/>
          <w:szCs w:val="22"/>
        </w:rPr>
        <w:t xml:space="preserve">de </w:t>
      </w:r>
      <w:r w:rsidRPr="003170AB">
        <w:rPr>
          <w:rFonts w:ascii="Calibri" w:hAnsi="Calibri" w:cs="Calibri"/>
          <w:szCs w:val="22"/>
        </w:rPr>
        <w:t xml:space="preserve">dados da tabela </w:t>
      </w:r>
      <w:r>
        <w:rPr>
          <w:rFonts w:ascii="Calibri" w:hAnsi="Calibri" w:cs="Calibri"/>
          <w:szCs w:val="22"/>
        </w:rPr>
        <w:t xml:space="preserve">são </w:t>
      </w:r>
      <w:r w:rsidRPr="003170AB">
        <w:rPr>
          <w:rFonts w:ascii="Calibri" w:hAnsi="Calibri" w:cs="Calibri"/>
          <w:szCs w:val="22"/>
        </w:rPr>
        <w:t xml:space="preserve">compatíveis ente si para a uma probabilidade de 95% de confiança. </w:t>
      </w:r>
      <w:r>
        <w:rPr>
          <w:rFonts w:ascii="Calibri" w:hAnsi="Calibri" w:cs="Calibri"/>
          <w:szCs w:val="22"/>
        </w:rPr>
        <w:t>Se não são q</w:t>
      </w:r>
      <w:r w:rsidRPr="003170AB">
        <w:rPr>
          <w:rFonts w:ascii="Calibri" w:hAnsi="Calibri" w:cs="Calibri"/>
          <w:szCs w:val="22"/>
        </w:rPr>
        <w:t>ua</w:t>
      </w:r>
      <w:r>
        <w:rPr>
          <w:rFonts w:asciiTheme="minorHAnsi" w:hAnsiTheme="minorHAnsi" w:cstheme="minorHAnsi"/>
          <w:szCs w:val="22"/>
        </w:rPr>
        <w:t xml:space="preserve">l ou quais </w:t>
      </w:r>
      <w:r w:rsidRPr="003170AB">
        <w:rPr>
          <w:rFonts w:ascii="Calibri" w:hAnsi="Calibri" w:cs="Calibri"/>
          <w:szCs w:val="22"/>
        </w:rPr>
        <w:t>delas são diferentes entre si?</w:t>
      </w:r>
    </w:p>
    <w:p w:rsidR="00244F47" w:rsidRDefault="00244F47" w:rsidP="003170AB">
      <w:pPr>
        <w:pStyle w:val="Corpodetexto"/>
        <w:jc w:val="both"/>
        <w:rPr>
          <w:rFonts w:ascii="Calibri" w:hAnsi="Calibri" w:cs="Calibri"/>
          <w:szCs w:val="22"/>
        </w:rPr>
      </w:pPr>
    </w:p>
    <w:p w:rsidR="00FC2F87" w:rsidRPr="003170AB" w:rsidRDefault="00FC2F87" w:rsidP="00FC2F87">
      <w:pPr>
        <w:pStyle w:val="Corpodetexto"/>
        <w:numPr>
          <w:ilvl w:val="0"/>
          <w:numId w:val="8"/>
        </w:numPr>
        <w:ind w:left="0" w:firstLine="0"/>
        <w:jc w:val="both"/>
        <w:rPr>
          <w:rFonts w:ascii="Calibri" w:hAnsi="Calibri" w:cs="Calibri"/>
          <w:szCs w:val="22"/>
        </w:rPr>
      </w:pPr>
      <w:r w:rsidRPr="003170AB">
        <w:rPr>
          <w:rFonts w:ascii="Calibri" w:hAnsi="Calibri" w:cs="Calibri"/>
          <w:szCs w:val="22"/>
        </w:rPr>
        <w:t>Medidas de anéis de pistão de motores de automóveis produzidos por um processo de forja são apresentadas na tabela:</w:t>
      </w:r>
    </w:p>
    <w:p w:rsidR="00FC2F87" w:rsidRPr="003170AB" w:rsidRDefault="00FC2F87" w:rsidP="00FC2F87">
      <w:pPr>
        <w:pStyle w:val="Corpodetexto"/>
        <w:jc w:val="both"/>
        <w:rPr>
          <w:rFonts w:ascii="Calibri" w:hAnsi="Calibri" w:cs="Calibri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3"/>
        <w:gridCol w:w="1451"/>
        <w:gridCol w:w="1451"/>
        <w:gridCol w:w="1451"/>
        <w:gridCol w:w="1452"/>
        <w:gridCol w:w="1452"/>
      </w:tblGrid>
      <w:tr w:rsidR="00FC2F87" w:rsidRPr="003170AB" w:rsidTr="002B3A15">
        <w:tc>
          <w:tcPr>
            <w:tcW w:w="1496" w:type="dxa"/>
          </w:tcPr>
          <w:p w:rsidR="00FC2F87" w:rsidRPr="008A6C10" w:rsidRDefault="00FC2F87" w:rsidP="002B3A15">
            <w:pPr>
              <w:pStyle w:val="Corpodetexto"/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  <w:szCs w:val="22"/>
              </w:rPr>
            </w:pPr>
            <w:bookmarkStart w:id="1" w:name="OLE_LINK1"/>
            <w:r w:rsidRPr="008A6C10">
              <w:rPr>
                <w:rFonts w:ascii="Calibri" w:hAnsi="Calibri" w:cs="Calibri"/>
                <w:b/>
                <w:szCs w:val="22"/>
              </w:rPr>
              <w:t>Amostra</w:t>
            </w:r>
          </w:p>
        </w:tc>
        <w:tc>
          <w:tcPr>
            <w:tcW w:w="7482" w:type="dxa"/>
            <w:gridSpan w:val="5"/>
          </w:tcPr>
          <w:p w:rsidR="00FC2F87" w:rsidRPr="008A6C10" w:rsidRDefault="00FC2F87" w:rsidP="002B3A15">
            <w:pPr>
              <w:pStyle w:val="Corpodetexto"/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  <w:szCs w:val="22"/>
              </w:rPr>
            </w:pPr>
            <w:r w:rsidRPr="008A6C10">
              <w:rPr>
                <w:rFonts w:ascii="Calibri" w:hAnsi="Calibri" w:cs="Calibri"/>
                <w:b/>
                <w:szCs w:val="22"/>
              </w:rPr>
              <w:t>Medidas</w:t>
            </w:r>
          </w:p>
        </w:tc>
      </w:tr>
      <w:tr w:rsidR="00FC2F87" w:rsidRPr="003170AB" w:rsidTr="002B3A15">
        <w:tc>
          <w:tcPr>
            <w:tcW w:w="1496" w:type="dxa"/>
            <w:vAlign w:val="bottom"/>
          </w:tcPr>
          <w:p w:rsidR="00FC2F87" w:rsidRPr="003170AB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496" w:type="dxa"/>
            <w:vAlign w:val="bottom"/>
          </w:tcPr>
          <w:p w:rsidR="00FC2F87" w:rsidRPr="003170AB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74,030</w:t>
            </w:r>
          </w:p>
        </w:tc>
        <w:tc>
          <w:tcPr>
            <w:tcW w:w="1496" w:type="dxa"/>
            <w:vAlign w:val="bottom"/>
          </w:tcPr>
          <w:p w:rsidR="00FC2F87" w:rsidRPr="003170AB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74,002</w:t>
            </w:r>
          </w:p>
        </w:tc>
        <w:tc>
          <w:tcPr>
            <w:tcW w:w="1496" w:type="dxa"/>
            <w:vAlign w:val="bottom"/>
          </w:tcPr>
          <w:p w:rsidR="00FC2F87" w:rsidRPr="003170AB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74,019</w:t>
            </w:r>
          </w:p>
        </w:tc>
        <w:tc>
          <w:tcPr>
            <w:tcW w:w="1497" w:type="dxa"/>
            <w:vAlign w:val="bottom"/>
          </w:tcPr>
          <w:p w:rsidR="00FC2F87" w:rsidRPr="003170AB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73,992</w:t>
            </w:r>
          </w:p>
        </w:tc>
        <w:tc>
          <w:tcPr>
            <w:tcW w:w="1497" w:type="dxa"/>
            <w:vAlign w:val="bottom"/>
          </w:tcPr>
          <w:p w:rsidR="00FC2F87" w:rsidRPr="003170AB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74,008</w:t>
            </w:r>
          </w:p>
        </w:tc>
      </w:tr>
      <w:tr w:rsidR="00FC2F87" w:rsidRPr="003170AB" w:rsidTr="002B3A15">
        <w:tc>
          <w:tcPr>
            <w:tcW w:w="1496" w:type="dxa"/>
            <w:vAlign w:val="bottom"/>
          </w:tcPr>
          <w:p w:rsidR="00FC2F87" w:rsidRPr="003170AB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1496" w:type="dxa"/>
            <w:vAlign w:val="bottom"/>
          </w:tcPr>
          <w:p w:rsidR="00FC2F87" w:rsidRPr="003170AB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73,995</w:t>
            </w:r>
          </w:p>
        </w:tc>
        <w:tc>
          <w:tcPr>
            <w:tcW w:w="1496" w:type="dxa"/>
            <w:vAlign w:val="bottom"/>
          </w:tcPr>
          <w:p w:rsidR="00FC2F87" w:rsidRPr="003170AB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73,992</w:t>
            </w:r>
          </w:p>
        </w:tc>
        <w:tc>
          <w:tcPr>
            <w:tcW w:w="1496" w:type="dxa"/>
            <w:vAlign w:val="bottom"/>
          </w:tcPr>
          <w:p w:rsidR="00FC2F87" w:rsidRPr="003170AB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74,001</w:t>
            </w:r>
          </w:p>
        </w:tc>
        <w:tc>
          <w:tcPr>
            <w:tcW w:w="1497" w:type="dxa"/>
            <w:vAlign w:val="bottom"/>
          </w:tcPr>
          <w:p w:rsidR="00FC2F87" w:rsidRPr="003170AB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74,011</w:t>
            </w:r>
          </w:p>
        </w:tc>
        <w:tc>
          <w:tcPr>
            <w:tcW w:w="1497" w:type="dxa"/>
            <w:vAlign w:val="bottom"/>
          </w:tcPr>
          <w:p w:rsidR="00FC2F87" w:rsidRPr="003170AB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74,004</w:t>
            </w:r>
          </w:p>
        </w:tc>
      </w:tr>
      <w:tr w:rsidR="00FC2F87" w:rsidRPr="003170AB" w:rsidTr="002B3A15">
        <w:tc>
          <w:tcPr>
            <w:tcW w:w="1496" w:type="dxa"/>
            <w:vAlign w:val="bottom"/>
          </w:tcPr>
          <w:p w:rsidR="00FC2F87" w:rsidRPr="003170AB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1496" w:type="dxa"/>
            <w:vAlign w:val="bottom"/>
          </w:tcPr>
          <w:p w:rsidR="00FC2F87" w:rsidRPr="003170AB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73,988</w:t>
            </w:r>
          </w:p>
        </w:tc>
        <w:tc>
          <w:tcPr>
            <w:tcW w:w="1496" w:type="dxa"/>
            <w:vAlign w:val="bottom"/>
          </w:tcPr>
          <w:p w:rsidR="00FC2F87" w:rsidRPr="003170AB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74,024</w:t>
            </w:r>
          </w:p>
        </w:tc>
        <w:tc>
          <w:tcPr>
            <w:tcW w:w="1496" w:type="dxa"/>
            <w:vAlign w:val="bottom"/>
          </w:tcPr>
          <w:p w:rsidR="00FC2F87" w:rsidRPr="003170AB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74,021</w:t>
            </w:r>
          </w:p>
        </w:tc>
        <w:tc>
          <w:tcPr>
            <w:tcW w:w="1497" w:type="dxa"/>
            <w:vAlign w:val="bottom"/>
          </w:tcPr>
          <w:p w:rsidR="00FC2F87" w:rsidRPr="003170AB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74,005</w:t>
            </w:r>
          </w:p>
        </w:tc>
        <w:tc>
          <w:tcPr>
            <w:tcW w:w="1497" w:type="dxa"/>
            <w:vAlign w:val="bottom"/>
          </w:tcPr>
          <w:p w:rsidR="00FC2F87" w:rsidRPr="003170AB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74,002</w:t>
            </w:r>
          </w:p>
        </w:tc>
      </w:tr>
      <w:tr w:rsidR="00FC2F87" w:rsidRPr="003170AB" w:rsidTr="002B3A15">
        <w:tc>
          <w:tcPr>
            <w:tcW w:w="1496" w:type="dxa"/>
            <w:vAlign w:val="bottom"/>
          </w:tcPr>
          <w:p w:rsidR="00FC2F87" w:rsidRPr="003170AB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1496" w:type="dxa"/>
            <w:vAlign w:val="bottom"/>
          </w:tcPr>
          <w:p w:rsidR="00FC2F87" w:rsidRPr="003170AB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74,002</w:t>
            </w:r>
          </w:p>
        </w:tc>
        <w:tc>
          <w:tcPr>
            <w:tcW w:w="1496" w:type="dxa"/>
            <w:vAlign w:val="bottom"/>
          </w:tcPr>
          <w:p w:rsidR="00FC2F87" w:rsidRPr="003170AB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73,996</w:t>
            </w:r>
          </w:p>
        </w:tc>
        <w:tc>
          <w:tcPr>
            <w:tcW w:w="1496" w:type="dxa"/>
            <w:vAlign w:val="bottom"/>
          </w:tcPr>
          <w:p w:rsidR="00FC2F87" w:rsidRPr="003170AB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73,993</w:t>
            </w:r>
          </w:p>
        </w:tc>
        <w:tc>
          <w:tcPr>
            <w:tcW w:w="1497" w:type="dxa"/>
            <w:vAlign w:val="bottom"/>
          </w:tcPr>
          <w:p w:rsidR="00FC2F87" w:rsidRPr="003170AB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74,015</w:t>
            </w:r>
          </w:p>
        </w:tc>
        <w:tc>
          <w:tcPr>
            <w:tcW w:w="1497" w:type="dxa"/>
            <w:vAlign w:val="bottom"/>
          </w:tcPr>
          <w:p w:rsidR="00FC2F87" w:rsidRPr="003170AB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74,009</w:t>
            </w:r>
          </w:p>
        </w:tc>
      </w:tr>
      <w:tr w:rsidR="00FC2F87" w:rsidRPr="003170AB" w:rsidTr="002B3A15">
        <w:tc>
          <w:tcPr>
            <w:tcW w:w="1496" w:type="dxa"/>
            <w:vAlign w:val="bottom"/>
          </w:tcPr>
          <w:p w:rsidR="00FC2F87" w:rsidRPr="003170AB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1496" w:type="dxa"/>
            <w:vAlign w:val="bottom"/>
          </w:tcPr>
          <w:p w:rsidR="00FC2F87" w:rsidRPr="003170AB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73,992</w:t>
            </w:r>
          </w:p>
        </w:tc>
        <w:tc>
          <w:tcPr>
            <w:tcW w:w="1496" w:type="dxa"/>
            <w:vAlign w:val="bottom"/>
          </w:tcPr>
          <w:p w:rsidR="00FC2F87" w:rsidRPr="003170AB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74,007</w:t>
            </w:r>
          </w:p>
        </w:tc>
        <w:tc>
          <w:tcPr>
            <w:tcW w:w="1496" w:type="dxa"/>
            <w:vAlign w:val="bottom"/>
          </w:tcPr>
          <w:p w:rsidR="00FC2F87" w:rsidRPr="003170AB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74,015</w:t>
            </w:r>
          </w:p>
        </w:tc>
        <w:tc>
          <w:tcPr>
            <w:tcW w:w="1497" w:type="dxa"/>
            <w:vAlign w:val="bottom"/>
          </w:tcPr>
          <w:p w:rsidR="00FC2F87" w:rsidRPr="003170AB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73,989</w:t>
            </w:r>
          </w:p>
        </w:tc>
        <w:tc>
          <w:tcPr>
            <w:tcW w:w="1497" w:type="dxa"/>
            <w:vAlign w:val="bottom"/>
          </w:tcPr>
          <w:p w:rsidR="00FC2F87" w:rsidRPr="003170AB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74,014</w:t>
            </w:r>
          </w:p>
        </w:tc>
      </w:tr>
      <w:tr w:rsidR="00FC2F87" w:rsidRPr="003170AB" w:rsidTr="002B3A15">
        <w:tc>
          <w:tcPr>
            <w:tcW w:w="1496" w:type="dxa"/>
            <w:vAlign w:val="bottom"/>
          </w:tcPr>
          <w:p w:rsidR="00FC2F87" w:rsidRPr="003170AB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6</w:t>
            </w:r>
          </w:p>
        </w:tc>
        <w:tc>
          <w:tcPr>
            <w:tcW w:w="1496" w:type="dxa"/>
            <w:vAlign w:val="bottom"/>
          </w:tcPr>
          <w:p w:rsidR="00FC2F87" w:rsidRPr="003170AB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74,009</w:t>
            </w:r>
          </w:p>
        </w:tc>
        <w:tc>
          <w:tcPr>
            <w:tcW w:w="1496" w:type="dxa"/>
            <w:vAlign w:val="bottom"/>
          </w:tcPr>
          <w:p w:rsidR="00FC2F87" w:rsidRPr="003170AB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73,994</w:t>
            </w:r>
          </w:p>
        </w:tc>
        <w:tc>
          <w:tcPr>
            <w:tcW w:w="1496" w:type="dxa"/>
            <w:vAlign w:val="bottom"/>
          </w:tcPr>
          <w:p w:rsidR="00FC2F87" w:rsidRPr="003170AB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73,997</w:t>
            </w:r>
          </w:p>
        </w:tc>
        <w:tc>
          <w:tcPr>
            <w:tcW w:w="1497" w:type="dxa"/>
            <w:vAlign w:val="bottom"/>
          </w:tcPr>
          <w:p w:rsidR="00FC2F87" w:rsidRPr="003170AB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73,985</w:t>
            </w:r>
          </w:p>
        </w:tc>
        <w:tc>
          <w:tcPr>
            <w:tcW w:w="1497" w:type="dxa"/>
            <w:vAlign w:val="bottom"/>
          </w:tcPr>
          <w:p w:rsidR="00FC2F87" w:rsidRPr="003170AB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73,993</w:t>
            </w:r>
          </w:p>
        </w:tc>
      </w:tr>
      <w:tr w:rsidR="00FC2F87" w:rsidRPr="003170AB" w:rsidTr="002B3A15">
        <w:tc>
          <w:tcPr>
            <w:tcW w:w="1496" w:type="dxa"/>
            <w:vAlign w:val="bottom"/>
          </w:tcPr>
          <w:p w:rsidR="00FC2F87" w:rsidRPr="003170AB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7</w:t>
            </w:r>
          </w:p>
        </w:tc>
        <w:tc>
          <w:tcPr>
            <w:tcW w:w="1496" w:type="dxa"/>
            <w:vAlign w:val="bottom"/>
          </w:tcPr>
          <w:p w:rsidR="00FC2F87" w:rsidRPr="003170AB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73,995</w:t>
            </w:r>
          </w:p>
        </w:tc>
        <w:tc>
          <w:tcPr>
            <w:tcW w:w="1496" w:type="dxa"/>
            <w:vAlign w:val="bottom"/>
          </w:tcPr>
          <w:p w:rsidR="00FC2F87" w:rsidRPr="003170AB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74,006</w:t>
            </w:r>
          </w:p>
        </w:tc>
        <w:tc>
          <w:tcPr>
            <w:tcW w:w="1496" w:type="dxa"/>
            <w:vAlign w:val="bottom"/>
          </w:tcPr>
          <w:p w:rsidR="00FC2F87" w:rsidRPr="003170AB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73,994</w:t>
            </w:r>
          </w:p>
        </w:tc>
        <w:tc>
          <w:tcPr>
            <w:tcW w:w="1497" w:type="dxa"/>
            <w:vAlign w:val="bottom"/>
          </w:tcPr>
          <w:p w:rsidR="00FC2F87" w:rsidRPr="003170AB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74,000</w:t>
            </w:r>
          </w:p>
        </w:tc>
        <w:tc>
          <w:tcPr>
            <w:tcW w:w="1497" w:type="dxa"/>
            <w:vAlign w:val="bottom"/>
          </w:tcPr>
          <w:p w:rsidR="00FC2F87" w:rsidRPr="003170AB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74,005</w:t>
            </w:r>
          </w:p>
        </w:tc>
      </w:tr>
      <w:tr w:rsidR="00FC2F87" w:rsidRPr="003170AB" w:rsidTr="002B3A15">
        <w:tc>
          <w:tcPr>
            <w:tcW w:w="1496" w:type="dxa"/>
            <w:vAlign w:val="bottom"/>
          </w:tcPr>
          <w:p w:rsidR="00FC2F87" w:rsidRPr="003170AB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8</w:t>
            </w:r>
          </w:p>
        </w:tc>
        <w:tc>
          <w:tcPr>
            <w:tcW w:w="1496" w:type="dxa"/>
            <w:vAlign w:val="bottom"/>
          </w:tcPr>
          <w:p w:rsidR="00FC2F87" w:rsidRPr="003170AB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73,985</w:t>
            </w:r>
          </w:p>
        </w:tc>
        <w:tc>
          <w:tcPr>
            <w:tcW w:w="1496" w:type="dxa"/>
            <w:vAlign w:val="bottom"/>
          </w:tcPr>
          <w:p w:rsidR="00FC2F87" w:rsidRPr="003170AB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74,003</w:t>
            </w:r>
          </w:p>
        </w:tc>
        <w:tc>
          <w:tcPr>
            <w:tcW w:w="1496" w:type="dxa"/>
            <w:vAlign w:val="bottom"/>
          </w:tcPr>
          <w:p w:rsidR="00FC2F87" w:rsidRPr="003170AB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73,993</w:t>
            </w:r>
          </w:p>
        </w:tc>
        <w:tc>
          <w:tcPr>
            <w:tcW w:w="1497" w:type="dxa"/>
            <w:vAlign w:val="bottom"/>
          </w:tcPr>
          <w:p w:rsidR="00FC2F87" w:rsidRPr="003170AB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74,015</w:t>
            </w:r>
          </w:p>
        </w:tc>
        <w:tc>
          <w:tcPr>
            <w:tcW w:w="1497" w:type="dxa"/>
            <w:vAlign w:val="bottom"/>
          </w:tcPr>
          <w:p w:rsidR="00FC2F87" w:rsidRPr="003170AB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73,988</w:t>
            </w:r>
          </w:p>
        </w:tc>
      </w:tr>
      <w:tr w:rsidR="00FC2F87" w:rsidRPr="003170AB" w:rsidTr="002B3A15">
        <w:tc>
          <w:tcPr>
            <w:tcW w:w="1496" w:type="dxa"/>
            <w:vAlign w:val="bottom"/>
          </w:tcPr>
          <w:p w:rsidR="00FC2F87" w:rsidRPr="003170AB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9</w:t>
            </w:r>
          </w:p>
        </w:tc>
        <w:tc>
          <w:tcPr>
            <w:tcW w:w="1496" w:type="dxa"/>
            <w:vAlign w:val="bottom"/>
          </w:tcPr>
          <w:p w:rsidR="00FC2F87" w:rsidRPr="003170AB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74,008</w:t>
            </w:r>
          </w:p>
        </w:tc>
        <w:tc>
          <w:tcPr>
            <w:tcW w:w="1496" w:type="dxa"/>
            <w:vAlign w:val="bottom"/>
          </w:tcPr>
          <w:p w:rsidR="00FC2F87" w:rsidRPr="003170AB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73,995</w:t>
            </w:r>
          </w:p>
        </w:tc>
        <w:tc>
          <w:tcPr>
            <w:tcW w:w="1496" w:type="dxa"/>
            <w:vAlign w:val="bottom"/>
          </w:tcPr>
          <w:p w:rsidR="00FC2F87" w:rsidRPr="003170AB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74,009</w:t>
            </w:r>
          </w:p>
        </w:tc>
        <w:tc>
          <w:tcPr>
            <w:tcW w:w="1497" w:type="dxa"/>
            <w:vAlign w:val="bottom"/>
          </w:tcPr>
          <w:p w:rsidR="00FC2F87" w:rsidRPr="003170AB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74,005</w:t>
            </w:r>
          </w:p>
        </w:tc>
        <w:tc>
          <w:tcPr>
            <w:tcW w:w="1497" w:type="dxa"/>
            <w:vAlign w:val="bottom"/>
          </w:tcPr>
          <w:p w:rsidR="00FC2F87" w:rsidRPr="003170AB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74,004</w:t>
            </w:r>
          </w:p>
        </w:tc>
      </w:tr>
      <w:tr w:rsidR="00FC2F87" w:rsidRPr="003170AB" w:rsidTr="002B3A15">
        <w:tc>
          <w:tcPr>
            <w:tcW w:w="1496" w:type="dxa"/>
            <w:vAlign w:val="bottom"/>
          </w:tcPr>
          <w:p w:rsidR="00FC2F87" w:rsidRPr="003170AB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10</w:t>
            </w:r>
          </w:p>
        </w:tc>
        <w:tc>
          <w:tcPr>
            <w:tcW w:w="1496" w:type="dxa"/>
            <w:vAlign w:val="bottom"/>
          </w:tcPr>
          <w:p w:rsidR="00FC2F87" w:rsidRPr="003170AB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73,998</w:t>
            </w:r>
          </w:p>
        </w:tc>
        <w:tc>
          <w:tcPr>
            <w:tcW w:w="1496" w:type="dxa"/>
            <w:vAlign w:val="bottom"/>
          </w:tcPr>
          <w:p w:rsidR="00FC2F87" w:rsidRPr="003170AB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74,000</w:t>
            </w:r>
          </w:p>
        </w:tc>
        <w:tc>
          <w:tcPr>
            <w:tcW w:w="1496" w:type="dxa"/>
            <w:vAlign w:val="bottom"/>
          </w:tcPr>
          <w:p w:rsidR="00FC2F87" w:rsidRPr="003170AB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73,990</w:t>
            </w:r>
          </w:p>
        </w:tc>
        <w:tc>
          <w:tcPr>
            <w:tcW w:w="1497" w:type="dxa"/>
            <w:vAlign w:val="bottom"/>
          </w:tcPr>
          <w:p w:rsidR="00FC2F87" w:rsidRPr="003170AB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74,007</w:t>
            </w:r>
          </w:p>
        </w:tc>
        <w:tc>
          <w:tcPr>
            <w:tcW w:w="1497" w:type="dxa"/>
            <w:vAlign w:val="bottom"/>
          </w:tcPr>
          <w:p w:rsidR="00FC2F87" w:rsidRPr="003170AB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73,995</w:t>
            </w:r>
          </w:p>
        </w:tc>
      </w:tr>
      <w:bookmarkEnd w:id="1"/>
    </w:tbl>
    <w:p w:rsidR="00FC2F87" w:rsidRPr="003170AB" w:rsidRDefault="00FC2F87" w:rsidP="00FC2F87">
      <w:pPr>
        <w:pStyle w:val="Corpodetexto"/>
        <w:jc w:val="both"/>
        <w:rPr>
          <w:rFonts w:ascii="Calibri" w:hAnsi="Calibri" w:cs="Calibri"/>
          <w:szCs w:val="22"/>
        </w:rPr>
      </w:pPr>
    </w:p>
    <w:p w:rsidR="00FC2F87" w:rsidRDefault="00FC2F87" w:rsidP="00FC2F87">
      <w:pPr>
        <w:pStyle w:val="Corpodetexto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Pede-se:</w:t>
      </w:r>
    </w:p>
    <w:p w:rsidR="00226F54" w:rsidRDefault="00226F54" w:rsidP="00FC2F87">
      <w:pPr>
        <w:pStyle w:val="Corpodetexto"/>
        <w:jc w:val="both"/>
        <w:rPr>
          <w:rFonts w:ascii="Calibri" w:hAnsi="Calibri" w:cs="Calibri"/>
          <w:szCs w:val="22"/>
        </w:rPr>
      </w:pPr>
    </w:p>
    <w:p w:rsidR="00226F54" w:rsidRPr="003170AB" w:rsidRDefault="00FC2F87" w:rsidP="00226F54">
      <w:pPr>
        <w:pStyle w:val="Corpodetexto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Avaliar se as amostras são homogêneas entre si para uma probabilidade de 95%</w:t>
      </w:r>
      <w:r w:rsidR="00226F54">
        <w:rPr>
          <w:rFonts w:ascii="Calibri" w:hAnsi="Calibri" w:cs="Calibri"/>
          <w:szCs w:val="22"/>
        </w:rPr>
        <w:t xml:space="preserve">; </w:t>
      </w:r>
      <w:proofErr w:type="gramStart"/>
      <w:r w:rsidR="00226F54" w:rsidRPr="003170AB">
        <w:rPr>
          <w:rFonts w:ascii="Calibri" w:hAnsi="Calibri" w:cs="Calibri"/>
          <w:szCs w:val="22"/>
        </w:rPr>
        <w:t>Qua</w:t>
      </w:r>
      <w:r w:rsidR="00226F54">
        <w:rPr>
          <w:rFonts w:asciiTheme="minorHAnsi" w:hAnsiTheme="minorHAnsi" w:cstheme="minorHAnsi"/>
          <w:szCs w:val="22"/>
        </w:rPr>
        <w:t>l</w:t>
      </w:r>
      <w:proofErr w:type="gramEnd"/>
      <w:r w:rsidR="00226F54">
        <w:rPr>
          <w:rFonts w:asciiTheme="minorHAnsi" w:hAnsiTheme="minorHAnsi" w:cstheme="minorHAnsi"/>
          <w:szCs w:val="22"/>
        </w:rPr>
        <w:t xml:space="preserve"> ou quais </w:t>
      </w:r>
      <w:r w:rsidR="00226F54" w:rsidRPr="003170AB">
        <w:rPr>
          <w:rFonts w:ascii="Calibri" w:hAnsi="Calibri" w:cs="Calibri"/>
          <w:szCs w:val="22"/>
        </w:rPr>
        <w:t>delas são diferentes entre si?</w:t>
      </w:r>
    </w:p>
    <w:p w:rsidR="00FC2F87" w:rsidRDefault="00FC2F87" w:rsidP="00FC2F87">
      <w:pPr>
        <w:pStyle w:val="Corpodetexto"/>
        <w:jc w:val="both"/>
        <w:rPr>
          <w:rFonts w:ascii="Calibri" w:hAnsi="Calibri" w:cs="Calibri"/>
          <w:szCs w:val="22"/>
        </w:rPr>
      </w:pPr>
    </w:p>
    <w:p w:rsidR="00226F54" w:rsidRDefault="00FC2F87" w:rsidP="00226F54">
      <w:pPr>
        <w:pStyle w:val="Corpodetexto"/>
        <w:numPr>
          <w:ilvl w:val="0"/>
          <w:numId w:val="8"/>
        </w:numPr>
        <w:ind w:left="0" w:firstLine="0"/>
        <w:jc w:val="both"/>
        <w:rPr>
          <w:rFonts w:ascii="Calibri" w:hAnsi="Calibri" w:cs="Calibri"/>
          <w:szCs w:val="22"/>
        </w:rPr>
      </w:pPr>
      <w:r w:rsidRPr="00A1555C">
        <w:rPr>
          <w:rFonts w:ascii="Calibri" w:hAnsi="Calibri" w:cs="Calibri"/>
          <w:szCs w:val="22"/>
        </w:rPr>
        <w:t xml:space="preserve">A partir dos conjuntos de repetições de medição de uma </w:t>
      </w:r>
      <w:proofErr w:type="gramStart"/>
      <w:r>
        <w:rPr>
          <w:rFonts w:ascii="Calibri" w:hAnsi="Calibri" w:cs="Calibri"/>
          <w:szCs w:val="22"/>
        </w:rPr>
        <w:t xml:space="preserve">haste </w:t>
      </w:r>
      <w:r w:rsidRPr="00A1555C">
        <w:rPr>
          <w:rFonts w:ascii="Calibri" w:hAnsi="Calibri" w:cs="Calibri"/>
          <w:szCs w:val="22"/>
        </w:rPr>
        <w:t xml:space="preserve"> padrão</w:t>
      </w:r>
      <w:proofErr w:type="gramEnd"/>
      <w:r w:rsidRPr="00A1555C">
        <w:rPr>
          <w:rFonts w:ascii="Calibri" w:hAnsi="Calibri" w:cs="Calibri"/>
          <w:szCs w:val="22"/>
        </w:rPr>
        <w:t xml:space="preserve"> realizados por </w:t>
      </w:r>
      <w:r>
        <w:rPr>
          <w:rFonts w:ascii="Calibri" w:hAnsi="Calibri" w:cs="Calibri"/>
          <w:szCs w:val="22"/>
        </w:rPr>
        <w:t>cinco</w:t>
      </w:r>
      <w:r w:rsidRPr="00A1555C">
        <w:rPr>
          <w:rFonts w:ascii="Calibri" w:hAnsi="Calibri" w:cs="Calibri"/>
          <w:szCs w:val="22"/>
        </w:rPr>
        <w:t xml:space="preserve"> técnicos de um laboratório apresentados na tabela</w:t>
      </w:r>
      <w:r w:rsidR="00226F54">
        <w:rPr>
          <w:rFonts w:ascii="Calibri" w:hAnsi="Calibri" w:cs="Calibri"/>
          <w:szCs w:val="22"/>
        </w:rPr>
        <w:t xml:space="preserve">. Avaliar se as amostras são homogêneas entre si para uma probabilidade de 95%; </w:t>
      </w:r>
      <w:proofErr w:type="gramStart"/>
      <w:r w:rsidR="00226F54" w:rsidRPr="003170AB">
        <w:rPr>
          <w:rFonts w:ascii="Calibri" w:hAnsi="Calibri" w:cs="Calibri"/>
          <w:szCs w:val="22"/>
        </w:rPr>
        <w:t>Qua</w:t>
      </w:r>
      <w:r w:rsidR="00226F54" w:rsidRPr="00226F54">
        <w:rPr>
          <w:rFonts w:ascii="Calibri" w:hAnsi="Calibri" w:cs="Calibri"/>
          <w:szCs w:val="22"/>
        </w:rPr>
        <w:t>l</w:t>
      </w:r>
      <w:proofErr w:type="gramEnd"/>
      <w:r w:rsidR="00226F54" w:rsidRPr="00226F54">
        <w:rPr>
          <w:rFonts w:ascii="Calibri" w:hAnsi="Calibri" w:cs="Calibri"/>
          <w:szCs w:val="22"/>
        </w:rPr>
        <w:t xml:space="preserve"> ou quais </w:t>
      </w:r>
      <w:r w:rsidR="00226F54" w:rsidRPr="003170AB">
        <w:rPr>
          <w:rFonts w:ascii="Calibri" w:hAnsi="Calibri" w:cs="Calibri"/>
          <w:szCs w:val="22"/>
        </w:rPr>
        <w:t>delas são diferentes entre si?</w:t>
      </w:r>
    </w:p>
    <w:p w:rsidR="00F50C00" w:rsidRPr="003170AB" w:rsidRDefault="00F50C00" w:rsidP="00F50C00">
      <w:pPr>
        <w:pStyle w:val="Corpodetexto"/>
        <w:jc w:val="both"/>
        <w:rPr>
          <w:rFonts w:ascii="Calibri" w:hAnsi="Calibri" w:cs="Calibri"/>
          <w:szCs w:val="22"/>
        </w:rPr>
      </w:pPr>
    </w:p>
    <w:p w:rsidR="00FC2F87" w:rsidRDefault="00FC2F87" w:rsidP="00FC2F87">
      <w:pPr>
        <w:pStyle w:val="Corpodetexto"/>
        <w:jc w:val="both"/>
        <w:rPr>
          <w:rFonts w:ascii="Calibri" w:hAnsi="Calibri" w:cs="Calibri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6"/>
        <w:gridCol w:w="1245"/>
        <w:gridCol w:w="1245"/>
        <w:gridCol w:w="1246"/>
        <w:gridCol w:w="1246"/>
      </w:tblGrid>
      <w:tr w:rsidR="00FC2F87" w:rsidRPr="00A1555C" w:rsidTr="002B3A15">
        <w:trPr>
          <w:jc w:val="center"/>
        </w:trPr>
        <w:tc>
          <w:tcPr>
            <w:tcW w:w="1246" w:type="dxa"/>
          </w:tcPr>
          <w:p w:rsidR="00FC2F87" w:rsidRPr="00A1555C" w:rsidRDefault="00FC2F87" w:rsidP="002B3A15">
            <w:pPr>
              <w:pStyle w:val="Corpodetexto"/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  <w:szCs w:val="22"/>
                <w:lang w:eastAsia="pt-BR"/>
              </w:rPr>
            </w:pPr>
            <w:r w:rsidRPr="00A1555C">
              <w:rPr>
                <w:rFonts w:ascii="Calibri" w:hAnsi="Calibri" w:cs="Calibri"/>
                <w:b/>
                <w:szCs w:val="22"/>
                <w:lang w:eastAsia="pt-BR"/>
              </w:rPr>
              <w:t>1</w:t>
            </w:r>
          </w:p>
        </w:tc>
        <w:tc>
          <w:tcPr>
            <w:tcW w:w="1245" w:type="dxa"/>
          </w:tcPr>
          <w:p w:rsidR="00FC2F87" w:rsidRPr="00A1555C" w:rsidRDefault="00FC2F87" w:rsidP="002B3A15">
            <w:pPr>
              <w:pStyle w:val="Corpodetexto"/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  <w:szCs w:val="22"/>
                <w:lang w:eastAsia="pt-BR"/>
              </w:rPr>
            </w:pPr>
            <w:r w:rsidRPr="00A1555C">
              <w:rPr>
                <w:rFonts w:ascii="Calibri" w:hAnsi="Calibri" w:cs="Calibri"/>
                <w:b/>
                <w:szCs w:val="22"/>
                <w:lang w:eastAsia="pt-BR"/>
              </w:rPr>
              <w:t>2</w:t>
            </w:r>
          </w:p>
        </w:tc>
        <w:tc>
          <w:tcPr>
            <w:tcW w:w="1245" w:type="dxa"/>
          </w:tcPr>
          <w:p w:rsidR="00FC2F87" w:rsidRPr="00A1555C" w:rsidRDefault="00FC2F87" w:rsidP="002B3A15">
            <w:pPr>
              <w:pStyle w:val="Corpodetexto"/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  <w:szCs w:val="22"/>
                <w:lang w:eastAsia="pt-BR"/>
              </w:rPr>
            </w:pPr>
            <w:r w:rsidRPr="00A1555C">
              <w:rPr>
                <w:rFonts w:ascii="Calibri" w:hAnsi="Calibri" w:cs="Calibri"/>
                <w:b/>
                <w:szCs w:val="22"/>
                <w:lang w:eastAsia="pt-BR"/>
              </w:rPr>
              <w:t>3</w:t>
            </w:r>
          </w:p>
        </w:tc>
        <w:tc>
          <w:tcPr>
            <w:tcW w:w="1246" w:type="dxa"/>
          </w:tcPr>
          <w:p w:rsidR="00FC2F87" w:rsidRPr="00A1555C" w:rsidRDefault="00FC2F87" w:rsidP="002B3A15">
            <w:pPr>
              <w:pStyle w:val="Corpodetexto"/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  <w:szCs w:val="22"/>
                <w:lang w:eastAsia="pt-BR"/>
              </w:rPr>
            </w:pPr>
            <w:r w:rsidRPr="00A1555C">
              <w:rPr>
                <w:rFonts w:ascii="Calibri" w:hAnsi="Calibri" w:cs="Calibri"/>
                <w:b/>
                <w:szCs w:val="22"/>
                <w:lang w:eastAsia="pt-BR"/>
              </w:rPr>
              <w:t>4</w:t>
            </w:r>
          </w:p>
        </w:tc>
        <w:tc>
          <w:tcPr>
            <w:tcW w:w="1246" w:type="dxa"/>
          </w:tcPr>
          <w:p w:rsidR="00FC2F87" w:rsidRPr="00A1555C" w:rsidRDefault="00FC2F87" w:rsidP="002B3A15">
            <w:pPr>
              <w:pStyle w:val="Corpodetexto"/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  <w:szCs w:val="22"/>
                <w:lang w:eastAsia="pt-BR"/>
              </w:rPr>
            </w:pPr>
            <w:r w:rsidRPr="00A1555C">
              <w:rPr>
                <w:rFonts w:ascii="Calibri" w:hAnsi="Calibri" w:cs="Calibri"/>
                <w:b/>
                <w:szCs w:val="22"/>
                <w:lang w:eastAsia="pt-BR"/>
              </w:rPr>
              <w:t>5</w:t>
            </w:r>
          </w:p>
        </w:tc>
      </w:tr>
      <w:tr w:rsidR="00FC2F87" w:rsidRPr="00A1555C" w:rsidTr="002B3A15">
        <w:trPr>
          <w:jc w:val="center"/>
        </w:trPr>
        <w:tc>
          <w:tcPr>
            <w:tcW w:w="1246" w:type="dxa"/>
            <w:vAlign w:val="bottom"/>
          </w:tcPr>
          <w:p w:rsidR="00FC2F87" w:rsidRDefault="00FC2F87" w:rsidP="002B3A15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374,9993</w:t>
            </w:r>
          </w:p>
        </w:tc>
        <w:tc>
          <w:tcPr>
            <w:tcW w:w="1245" w:type="dxa"/>
            <w:vAlign w:val="bottom"/>
          </w:tcPr>
          <w:p w:rsidR="00FC2F87" w:rsidRDefault="00FC2F87" w:rsidP="002B3A15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374,9994</w:t>
            </w:r>
          </w:p>
        </w:tc>
        <w:tc>
          <w:tcPr>
            <w:tcW w:w="1245" w:type="dxa"/>
            <w:vAlign w:val="bottom"/>
          </w:tcPr>
          <w:p w:rsidR="00FC2F87" w:rsidRDefault="00FC2F87" w:rsidP="002B3A15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375,0025</w:t>
            </w:r>
          </w:p>
        </w:tc>
        <w:tc>
          <w:tcPr>
            <w:tcW w:w="1246" w:type="dxa"/>
            <w:vAlign w:val="bottom"/>
          </w:tcPr>
          <w:p w:rsidR="00FC2F87" w:rsidRDefault="00FC2F87" w:rsidP="002B3A15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374,9973</w:t>
            </w:r>
          </w:p>
        </w:tc>
        <w:tc>
          <w:tcPr>
            <w:tcW w:w="1246" w:type="dxa"/>
            <w:vAlign w:val="bottom"/>
          </w:tcPr>
          <w:p w:rsidR="00FC2F87" w:rsidRDefault="00FC2F87" w:rsidP="002B3A15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375,0015</w:t>
            </w:r>
          </w:p>
        </w:tc>
      </w:tr>
      <w:tr w:rsidR="00FC2F87" w:rsidRPr="00A1555C" w:rsidTr="002B3A15">
        <w:trPr>
          <w:jc w:val="center"/>
        </w:trPr>
        <w:tc>
          <w:tcPr>
            <w:tcW w:w="1246" w:type="dxa"/>
            <w:vAlign w:val="bottom"/>
          </w:tcPr>
          <w:p w:rsidR="00FC2F87" w:rsidRDefault="00FC2F87" w:rsidP="002B3A15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374,9984</w:t>
            </w:r>
          </w:p>
        </w:tc>
        <w:tc>
          <w:tcPr>
            <w:tcW w:w="1245" w:type="dxa"/>
            <w:vAlign w:val="bottom"/>
          </w:tcPr>
          <w:p w:rsidR="00FC2F87" w:rsidRDefault="00FC2F87" w:rsidP="002B3A15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375,0002</w:t>
            </w:r>
          </w:p>
        </w:tc>
        <w:tc>
          <w:tcPr>
            <w:tcW w:w="1245" w:type="dxa"/>
            <w:vAlign w:val="bottom"/>
          </w:tcPr>
          <w:p w:rsidR="00FC2F87" w:rsidRDefault="00FC2F87" w:rsidP="002B3A15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375,0030</w:t>
            </w:r>
          </w:p>
        </w:tc>
        <w:tc>
          <w:tcPr>
            <w:tcW w:w="1246" w:type="dxa"/>
            <w:vAlign w:val="bottom"/>
          </w:tcPr>
          <w:p w:rsidR="00FC2F87" w:rsidRDefault="00FC2F87" w:rsidP="002B3A15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374,9996</w:t>
            </w:r>
          </w:p>
        </w:tc>
        <w:tc>
          <w:tcPr>
            <w:tcW w:w="1246" w:type="dxa"/>
            <w:vAlign w:val="bottom"/>
          </w:tcPr>
          <w:p w:rsidR="00FC2F87" w:rsidRDefault="00FC2F87" w:rsidP="002B3A15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375,0031</w:t>
            </w:r>
          </w:p>
        </w:tc>
      </w:tr>
      <w:tr w:rsidR="00FC2F87" w:rsidRPr="00A1555C" w:rsidTr="002B3A15">
        <w:trPr>
          <w:jc w:val="center"/>
        </w:trPr>
        <w:tc>
          <w:tcPr>
            <w:tcW w:w="1246" w:type="dxa"/>
            <w:vAlign w:val="bottom"/>
          </w:tcPr>
          <w:p w:rsidR="00FC2F87" w:rsidRDefault="00FC2F87" w:rsidP="002B3A15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374,9985</w:t>
            </w:r>
          </w:p>
        </w:tc>
        <w:tc>
          <w:tcPr>
            <w:tcW w:w="1245" w:type="dxa"/>
            <w:vAlign w:val="bottom"/>
          </w:tcPr>
          <w:p w:rsidR="00FC2F87" w:rsidRDefault="00FC2F87" w:rsidP="002B3A15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374,9987</w:t>
            </w:r>
          </w:p>
        </w:tc>
        <w:tc>
          <w:tcPr>
            <w:tcW w:w="1245" w:type="dxa"/>
            <w:vAlign w:val="bottom"/>
          </w:tcPr>
          <w:p w:rsidR="00FC2F87" w:rsidRDefault="00FC2F87" w:rsidP="002B3A15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375,0025</w:t>
            </w:r>
          </w:p>
        </w:tc>
        <w:tc>
          <w:tcPr>
            <w:tcW w:w="1246" w:type="dxa"/>
            <w:vAlign w:val="bottom"/>
          </w:tcPr>
          <w:p w:rsidR="00FC2F87" w:rsidRDefault="00FC2F87" w:rsidP="002B3A15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374,9995</w:t>
            </w:r>
          </w:p>
        </w:tc>
        <w:tc>
          <w:tcPr>
            <w:tcW w:w="1246" w:type="dxa"/>
            <w:vAlign w:val="bottom"/>
          </w:tcPr>
          <w:p w:rsidR="00FC2F87" w:rsidRDefault="00FC2F87" w:rsidP="002B3A15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375,0005</w:t>
            </w:r>
          </w:p>
        </w:tc>
      </w:tr>
      <w:tr w:rsidR="00FC2F87" w:rsidRPr="00A1555C" w:rsidTr="002B3A15">
        <w:trPr>
          <w:jc w:val="center"/>
        </w:trPr>
        <w:tc>
          <w:tcPr>
            <w:tcW w:w="1246" w:type="dxa"/>
            <w:vAlign w:val="bottom"/>
          </w:tcPr>
          <w:p w:rsidR="00FC2F87" w:rsidRDefault="00FC2F87" w:rsidP="002B3A15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374,9983</w:t>
            </w:r>
          </w:p>
        </w:tc>
        <w:tc>
          <w:tcPr>
            <w:tcW w:w="1245" w:type="dxa"/>
            <w:vAlign w:val="bottom"/>
          </w:tcPr>
          <w:p w:rsidR="00FC2F87" w:rsidRDefault="00FC2F87" w:rsidP="002B3A15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374,9992</w:t>
            </w:r>
          </w:p>
        </w:tc>
        <w:tc>
          <w:tcPr>
            <w:tcW w:w="1245" w:type="dxa"/>
            <w:vAlign w:val="bottom"/>
          </w:tcPr>
          <w:p w:rsidR="00FC2F87" w:rsidRDefault="00FC2F87" w:rsidP="002B3A15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375,0025</w:t>
            </w:r>
          </w:p>
        </w:tc>
        <w:tc>
          <w:tcPr>
            <w:tcW w:w="1246" w:type="dxa"/>
            <w:vAlign w:val="bottom"/>
          </w:tcPr>
          <w:p w:rsidR="00FC2F87" w:rsidRDefault="00FC2F87" w:rsidP="002B3A15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374,9978</w:t>
            </w:r>
          </w:p>
        </w:tc>
        <w:tc>
          <w:tcPr>
            <w:tcW w:w="1246" w:type="dxa"/>
            <w:vAlign w:val="bottom"/>
          </w:tcPr>
          <w:p w:rsidR="00FC2F87" w:rsidRDefault="00FC2F87" w:rsidP="002B3A15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375,0010</w:t>
            </w:r>
          </w:p>
        </w:tc>
      </w:tr>
      <w:tr w:rsidR="00FC2F87" w:rsidRPr="00A1555C" w:rsidTr="002B3A15">
        <w:trPr>
          <w:jc w:val="center"/>
        </w:trPr>
        <w:tc>
          <w:tcPr>
            <w:tcW w:w="1246" w:type="dxa"/>
            <w:vAlign w:val="bottom"/>
          </w:tcPr>
          <w:p w:rsidR="00FC2F87" w:rsidRDefault="00FC2F87" w:rsidP="002B3A15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374,9992</w:t>
            </w:r>
          </w:p>
        </w:tc>
        <w:tc>
          <w:tcPr>
            <w:tcW w:w="1245" w:type="dxa"/>
            <w:vAlign w:val="bottom"/>
          </w:tcPr>
          <w:p w:rsidR="00FC2F87" w:rsidRDefault="00FC2F87" w:rsidP="002B3A15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374,9995</w:t>
            </w:r>
          </w:p>
        </w:tc>
        <w:tc>
          <w:tcPr>
            <w:tcW w:w="1245" w:type="dxa"/>
            <w:vAlign w:val="bottom"/>
          </w:tcPr>
          <w:p w:rsidR="00FC2F87" w:rsidRDefault="00FC2F87" w:rsidP="002B3A15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375,0015</w:t>
            </w:r>
          </w:p>
        </w:tc>
        <w:tc>
          <w:tcPr>
            <w:tcW w:w="1246" w:type="dxa"/>
            <w:vAlign w:val="bottom"/>
          </w:tcPr>
          <w:p w:rsidR="00FC2F87" w:rsidRDefault="00FC2F87" w:rsidP="002B3A15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374,9983</w:t>
            </w:r>
          </w:p>
        </w:tc>
        <w:tc>
          <w:tcPr>
            <w:tcW w:w="1246" w:type="dxa"/>
            <w:vAlign w:val="bottom"/>
          </w:tcPr>
          <w:p w:rsidR="00FC2F87" w:rsidRDefault="00FC2F87" w:rsidP="002B3A15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375,0010</w:t>
            </w:r>
          </w:p>
        </w:tc>
      </w:tr>
      <w:tr w:rsidR="00FC2F87" w:rsidRPr="00A1555C" w:rsidTr="002B3A15">
        <w:trPr>
          <w:jc w:val="center"/>
        </w:trPr>
        <w:tc>
          <w:tcPr>
            <w:tcW w:w="1246" w:type="dxa"/>
            <w:vAlign w:val="bottom"/>
          </w:tcPr>
          <w:p w:rsidR="00FC2F87" w:rsidRDefault="00FC2F87" w:rsidP="002B3A15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374,9990</w:t>
            </w:r>
          </w:p>
        </w:tc>
        <w:tc>
          <w:tcPr>
            <w:tcW w:w="1245" w:type="dxa"/>
            <w:vAlign w:val="bottom"/>
          </w:tcPr>
          <w:p w:rsidR="00FC2F87" w:rsidRDefault="00FC2F87" w:rsidP="002B3A15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375,0002</w:t>
            </w:r>
          </w:p>
        </w:tc>
        <w:tc>
          <w:tcPr>
            <w:tcW w:w="1245" w:type="dxa"/>
            <w:vAlign w:val="bottom"/>
          </w:tcPr>
          <w:p w:rsidR="00FC2F87" w:rsidRDefault="00FC2F87" w:rsidP="002B3A15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375,0020</w:t>
            </w:r>
          </w:p>
        </w:tc>
        <w:tc>
          <w:tcPr>
            <w:tcW w:w="1246" w:type="dxa"/>
            <w:vAlign w:val="bottom"/>
          </w:tcPr>
          <w:p w:rsidR="00FC2F87" w:rsidRDefault="00FC2F87" w:rsidP="002B3A15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374,9991</w:t>
            </w:r>
          </w:p>
        </w:tc>
        <w:tc>
          <w:tcPr>
            <w:tcW w:w="1246" w:type="dxa"/>
            <w:vAlign w:val="bottom"/>
          </w:tcPr>
          <w:p w:rsidR="00FC2F87" w:rsidRDefault="00FC2F87" w:rsidP="002B3A15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375,0005</w:t>
            </w:r>
          </w:p>
        </w:tc>
      </w:tr>
      <w:tr w:rsidR="00FC2F87" w:rsidRPr="00A1555C" w:rsidTr="002B3A15">
        <w:trPr>
          <w:jc w:val="center"/>
        </w:trPr>
        <w:tc>
          <w:tcPr>
            <w:tcW w:w="1246" w:type="dxa"/>
            <w:vAlign w:val="bottom"/>
          </w:tcPr>
          <w:p w:rsidR="00FC2F87" w:rsidRDefault="00FC2F87" w:rsidP="002B3A15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374,9995</w:t>
            </w:r>
          </w:p>
        </w:tc>
        <w:tc>
          <w:tcPr>
            <w:tcW w:w="1245" w:type="dxa"/>
            <w:vAlign w:val="bottom"/>
          </w:tcPr>
          <w:p w:rsidR="00FC2F87" w:rsidRDefault="00FC2F87" w:rsidP="002B3A15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374,9988</w:t>
            </w:r>
          </w:p>
        </w:tc>
        <w:tc>
          <w:tcPr>
            <w:tcW w:w="1245" w:type="dxa"/>
            <w:vAlign w:val="bottom"/>
          </w:tcPr>
          <w:p w:rsidR="00FC2F87" w:rsidRDefault="00FC2F87" w:rsidP="002B3A15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375,0015</w:t>
            </w:r>
          </w:p>
        </w:tc>
        <w:tc>
          <w:tcPr>
            <w:tcW w:w="1246" w:type="dxa"/>
            <w:vAlign w:val="bottom"/>
          </w:tcPr>
          <w:p w:rsidR="00FC2F87" w:rsidRDefault="00FC2F87" w:rsidP="002B3A15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374,9996</w:t>
            </w:r>
          </w:p>
        </w:tc>
        <w:tc>
          <w:tcPr>
            <w:tcW w:w="1246" w:type="dxa"/>
            <w:vAlign w:val="bottom"/>
          </w:tcPr>
          <w:p w:rsidR="00FC2F87" w:rsidRDefault="00FC2F87" w:rsidP="002B3A15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375,0005</w:t>
            </w:r>
          </w:p>
        </w:tc>
      </w:tr>
      <w:tr w:rsidR="00FC2F87" w:rsidRPr="00A1555C" w:rsidTr="002B3A15">
        <w:trPr>
          <w:jc w:val="center"/>
        </w:trPr>
        <w:tc>
          <w:tcPr>
            <w:tcW w:w="1246" w:type="dxa"/>
            <w:vAlign w:val="bottom"/>
          </w:tcPr>
          <w:p w:rsidR="00FC2F87" w:rsidRDefault="00FC2F87" w:rsidP="002B3A15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374,9998</w:t>
            </w:r>
          </w:p>
        </w:tc>
        <w:tc>
          <w:tcPr>
            <w:tcW w:w="1245" w:type="dxa"/>
            <w:vAlign w:val="bottom"/>
          </w:tcPr>
          <w:p w:rsidR="00FC2F87" w:rsidRDefault="00FC2F87" w:rsidP="002B3A15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374,9992</w:t>
            </w:r>
          </w:p>
        </w:tc>
        <w:tc>
          <w:tcPr>
            <w:tcW w:w="1245" w:type="dxa"/>
            <w:vAlign w:val="bottom"/>
          </w:tcPr>
          <w:p w:rsidR="00FC2F87" w:rsidRDefault="00FC2F87" w:rsidP="002B3A15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375,0020</w:t>
            </w:r>
          </w:p>
        </w:tc>
        <w:tc>
          <w:tcPr>
            <w:tcW w:w="1246" w:type="dxa"/>
            <w:vAlign w:val="bottom"/>
          </w:tcPr>
          <w:p w:rsidR="00FC2F87" w:rsidRDefault="00FC2F87" w:rsidP="002B3A15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374,9995</w:t>
            </w:r>
          </w:p>
        </w:tc>
        <w:tc>
          <w:tcPr>
            <w:tcW w:w="1246" w:type="dxa"/>
            <w:vAlign w:val="bottom"/>
          </w:tcPr>
          <w:p w:rsidR="00FC2F87" w:rsidRDefault="00FC2F87" w:rsidP="002B3A15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375,0005</w:t>
            </w:r>
          </w:p>
        </w:tc>
      </w:tr>
      <w:tr w:rsidR="00FC2F87" w:rsidRPr="00A1555C" w:rsidTr="002B3A15">
        <w:trPr>
          <w:jc w:val="center"/>
        </w:trPr>
        <w:tc>
          <w:tcPr>
            <w:tcW w:w="1246" w:type="dxa"/>
            <w:vAlign w:val="bottom"/>
          </w:tcPr>
          <w:p w:rsidR="00FC2F87" w:rsidRDefault="00FC2F87" w:rsidP="002B3A15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374,9995</w:t>
            </w:r>
          </w:p>
        </w:tc>
        <w:tc>
          <w:tcPr>
            <w:tcW w:w="1245" w:type="dxa"/>
            <w:vAlign w:val="bottom"/>
          </w:tcPr>
          <w:p w:rsidR="00FC2F87" w:rsidRDefault="00FC2F87" w:rsidP="002B3A15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374,9982</w:t>
            </w:r>
          </w:p>
        </w:tc>
        <w:tc>
          <w:tcPr>
            <w:tcW w:w="1245" w:type="dxa"/>
            <w:vAlign w:val="bottom"/>
          </w:tcPr>
          <w:p w:rsidR="00FC2F87" w:rsidRDefault="00FC2F87" w:rsidP="002B3A15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375,0015</w:t>
            </w:r>
          </w:p>
        </w:tc>
        <w:tc>
          <w:tcPr>
            <w:tcW w:w="1246" w:type="dxa"/>
            <w:vAlign w:val="bottom"/>
          </w:tcPr>
          <w:p w:rsidR="00FC2F87" w:rsidRDefault="00FC2F87" w:rsidP="002B3A15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374,9976</w:t>
            </w:r>
          </w:p>
        </w:tc>
        <w:tc>
          <w:tcPr>
            <w:tcW w:w="1246" w:type="dxa"/>
            <w:vAlign w:val="bottom"/>
          </w:tcPr>
          <w:p w:rsidR="00FC2F87" w:rsidRDefault="00FC2F87" w:rsidP="002B3A15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375,0005</w:t>
            </w:r>
          </w:p>
        </w:tc>
      </w:tr>
      <w:tr w:rsidR="00FC2F87" w:rsidRPr="00A1555C" w:rsidTr="002B3A15">
        <w:trPr>
          <w:jc w:val="center"/>
        </w:trPr>
        <w:tc>
          <w:tcPr>
            <w:tcW w:w="1246" w:type="dxa"/>
            <w:vAlign w:val="bottom"/>
          </w:tcPr>
          <w:p w:rsidR="00FC2F87" w:rsidRDefault="00FC2F87" w:rsidP="002B3A15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374,9995</w:t>
            </w:r>
          </w:p>
        </w:tc>
        <w:tc>
          <w:tcPr>
            <w:tcW w:w="1245" w:type="dxa"/>
            <w:vAlign w:val="bottom"/>
          </w:tcPr>
          <w:p w:rsidR="00FC2F87" w:rsidRDefault="00FC2F87" w:rsidP="002B3A15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374,9987</w:t>
            </w:r>
          </w:p>
        </w:tc>
        <w:tc>
          <w:tcPr>
            <w:tcW w:w="1245" w:type="dxa"/>
            <w:vAlign w:val="bottom"/>
          </w:tcPr>
          <w:p w:rsidR="00FC2F87" w:rsidRDefault="00FC2F87" w:rsidP="002B3A15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375,0025</w:t>
            </w:r>
          </w:p>
        </w:tc>
        <w:tc>
          <w:tcPr>
            <w:tcW w:w="1246" w:type="dxa"/>
            <w:vAlign w:val="bottom"/>
          </w:tcPr>
          <w:p w:rsidR="00FC2F87" w:rsidRDefault="00FC2F87" w:rsidP="002B3A15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374,9992</w:t>
            </w:r>
          </w:p>
        </w:tc>
        <w:tc>
          <w:tcPr>
            <w:tcW w:w="1246" w:type="dxa"/>
            <w:vAlign w:val="bottom"/>
          </w:tcPr>
          <w:p w:rsidR="00FC2F87" w:rsidRDefault="00FC2F87" w:rsidP="002B3A15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374,9995</w:t>
            </w:r>
          </w:p>
        </w:tc>
      </w:tr>
      <w:tr w:rsidR="00FC2F87" w:rsidRPr="00A1555C" w:rsidTr="002B3A15">
        <w:trPr>
          <w:jc w:val="center"/>
        </w:trPr>
        <w:tc>
          <w:tcPr>
            <w:tcW w:w="1246" w:type="dxa"/>
            <w:vAlign w:val="bottom"/>
          </w:tcPr>
          <w:p w:rsidR="00FC2F87" w:rsidRDefault="00FC2F87" w:rsidP="002B3A15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374,9993</w:t>
            </w:r>
          </w:p>
        </w:tc>
        <w:tc>
          <w:tcPr>
            <w:tcW w:w="1245" w:type="dxa"/>
            <w:vAlign w:val="bottom"/>
          </w:tcPr>
          <w:p w:rsidR="00FC2F87" w:rsidRDefault="00FC2F87" w:rsidP="002B3A15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374,9994</w:t>
            </w:r>
          </w:p>
        </w:tc>
        <w:tc>
          <w:tcPr>
            <w:tcW w:w="1245" w:type="dxa"/>
            <w:vAlign w:val="bottom"/>
          </w:tcPr>
          <w:p w:rsidR="00FC2F87" w:rsidRDefault="00FC2F87" w:rsidP="002B3A15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375,0025</w:t>
            </w:r>
          </w:p>
        </w:tc>
        <w:tc>
          <w:tcPr>
            <w:tcW w:w="1246" w:type="dxa"/>
            <w:vAlign w:val="bottom"/>
          </w:tcPr>
          <w:p w:rsidR="00FC2F87" w:rsidRDefault="00FC2F87" w:rsidP="002B3A15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374,9973</w:t>
            </w:r>
          </w:p>
        </w:tc>
        <w:tc>
          <w:tcPr>
            <w:tcW w:w="1246" w:type="dxa"/>
            <w:vAlign w:val="bottom"/>
          </w:tcPr>
          <w:p w:rsidR="00FC2F87" w:rsidRDefault="00FC2F87" w:rsidP="002B3A15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375,0015</w:t>
            </w:r>
          </w:p>
        </w:tc>
      </w:tr>
      <w:tr w:rsidR="00FC2F87" w:rsidRPr="00A1555C" w:rsidTr="002B3A15">
        <w:trPr>
          <w:jc w:val="center"/>
        </w:trPr>
        <w:tc>
          <w:tcPr>
            <w:tcW w:w="1246" w:type="dxa"/>
            <w:vAlign w:val="bottom"/>
          </w:tcPr>
          <w:p w:rsidR="00FC2F87" w:rsidRDefault="00FC2F87" w:rsidP="002B3A15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374,9984</w:t>
            </w:r>
          </w:p>
        </w:tc>
        <w:tc>
          <w:tcPr>
            <w:tcW w:w="1245" w:type="dxa"/>
            <w:vAlign w:val="bottom"/>
          </w:tcPr>
          <w:p w:rsidR="00FC2F87" w:rsidRDefault="00FC2F87" w:rsidP="002B3A15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375,0002</w:t>
            </w:r>
          </w:p>
        </w:tc>
        <w:tc>
          <w:tcPr>
            <w:tcW w:w="1245" w:type="dxa"/>
            <w:vAlign w:val="bottom"/>
          </w:tcPr>
          <w:p w:rsidR="00FC2F87" w:rsidRDefault="00FC2F87" w:rsidP="002B3A15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375,0030</w:t>
            </w:r>
          </w:p>
        </w:tc>
        <w:tc>
          <w:tcPr>
            <w:tcW w:w="1246" w:type="dxa"/>
            <w:vAlign w:val="bottom"/>
          </w:tcPr>
          <w:p w:rsidR="00FC2F87" w:rsidRDefault="00FC2F87" w:rsidP="002B3A15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374,9996</w:t>
            </w:r>
          </w:p>
        </w:tc>
        <w:tc>
          <w:tcPr>
            <w:tcW w:w="1246" w:type="dxa"/>
            <w:vAlign w:val="bottom"/>
          </w:tcPr>
          <w:p w:rsidR="00FC2F87" w:rsidRDefault="00FC2F87" w:rsidP="002B3A15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375,0031</w:t>
            </w:r>
          </w:p>
        </w:tc>
      </w:tr>
      <w:tr w:rsidR="00FC2F87" w:rsidRPr="00A1555C" w:rsidTr="002B3A15">
        <w:trPr>
          <w:jc w:val="center"/>
        </w:trPr>
        <w:tc>
          <w:tcPr>
            <w:tcW w:w="1246" w:type="dxa"/>
            <w:vAlign w:val="bottom"/>
          </w:tcPr>
          <w:p w:rsidR="00FC2F87" w:rsidRDefault="00FC2F87" w:rsidP="002B3A15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374,9985</w:t>
            </w:r>
          </w:p>
        </w:tc>
        <w:tc>
          <w:tcPr>
            <w:tcW w:w="1245" w:type="dxa"/>
            <w:vAlign w:val="bottom"/>
          </w:tcPr>
          <w:p w:rsidR="00FC2F87" w:rsidRDefault="00FC2F87" w:rsidP="002B3A15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374,9987</w:t>
            </w:r>
          </w:p>
        </w:tc>
        <w:tc>
          <w:tcPr>
            <w:tcW w:w="1245" w:type="dxa"/>
            <w:vAlign w:val="bottom"/>
          </w:tcPr>
          <w:p w:rsidR="00FC2F87" w:rsidRDefault="00FC2F87" w:rsidP="002B3A15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375,0025</w:t>
            </w:r>
          </w:p>
        </w:tc>
        <w:tc>
          <w:tcPr>
            <w:tcW w:w="1246" w:type="dxa"/>
            <w:vAlign w:val="bottom"/>
          </w:tcPr>
          <w:p w:rsidR="00FC2F87" w:rsidRDefault="00FC2F87" w:rsidP="002B3A15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374,9995</w:t>
            </w:r>
          </w:p>
        </w:tc>
        <w:tc>
          <w:tcPr>
            <w:tcW w:w="1246" w:type="dxa"/>
            <w:vAlign w:val="bottom"/>
          </w:tcPr>
          <w:p w:rsidR="00FC2F87" w:rsidRDefault="00FC2F87" w:rsidP="002B3A15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375,0005</w:t>
            </w:r>
          </w:p>
        </w:tc>
      </w:tr>
      <w:tr w:rsidR="00FC2F87" w:rsidRPr="00A1555C" w:rsidTr="002B3A15">
        <w:trPr>
          <w:jc w:val="center"/>
        </w:trPr>
        <w:tc>
          <w:tcPr>
            <w:tcW w:w="1246" w:type="dxa"/>
            <w:vAlign w:val="bottom"/>
          </w:tcPr>
          <w:p w:rsidR="00FC2F87" w:rsidRDefault="00FC2F87" w:rsidP="002B3A15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374,9983</w:t>
            </w:r>
          </w:p>
        </w:tc>
        <w:tc>
          <w:tcPr>
            <w:tcW w:w="1245" w:type="dxa"/>
            <w:vAlign w:val="bottom"/>
          </w:tcPr>
          <w:p w:rsidR="00FC2F87" w:rsidRDefault="00FC2F87" w:rsidP="002B3A15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374,9992</w:t>
            </w:r>
          </w:p>
        </w:tc>
        <w:tc>
          <w:tcPr>
            <w:tcW w:w="1245" w:type="dxa"/>
            <w:vAlign w:val="bottom"/>
          </w:tcPr>
          <w:p w:rsidR="00FC2F87" w:rsidRDefault="00FC2F87" w:rsidP="002B3A15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375,0025</w:t>
            </w:r>
          </w:p>
        </w:tc>
        <w:tc>
          <w:tcPr>
            <w:tcW w:w="1246" w:type="dxa"/>
            <w:vAlign w:val="bottom"/>
          </w:tcPr>
          <w:p w:rsidR="00FC2F87" w:rsidRDefault="00FC2F87" w:rsidP="002B3A15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374,9978</w:t>
            </w:r>
          </w:p>
        </w:tc>
        <w:tc>
          <w:tcPr>
            <w:tcW w:w="1246" w:type="dxa"/>
            <w:vAlign w:val="bottom"/>
          </w:tcPr>
          <w:p w:rsidR="00FC2F87" w:rsidRDefault="00FC2F87" w:rsidP="002B3A15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375,0010</w:t>
            </w:r>
          </w:p>
        </w:tc>
      </w:tr>
      <w:tr w:rsidR="00FC2F87" w:rsidRPr="00A1555C" w:rsidTr="002B3A15">
        <w:trPr>
          <w:jc w:val="center"/>
        </w:trPr>
        <w:tc>
          <w:tcPr>
            <w:tcW w:w="1246" w:type="dxa"/>
            <w:vAlign w:val="bottom"/>
          </w:tcPr>
          <w:p w:rsidR="00FC2F87" w:rsidRDefault="00FC2F87" w:rsidP="002B3A15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374,9992</w:t>
            </w:r>
          </w:p>
        </w:tc>
        <w:tc>
          <w:tcPr>
            <w:tcW w:w="1245" w:type="dxa"/>
            <w:vAlign w:val="bottom"/>
          </w:tcPr>
          <w:p w:rsidR="00FC2F87" w:rsidRDefault="00FC2F87" w:rsidP="002B3A15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374,9995</w:t>
            </w:r>
          </w:p>
        </w:tc>
        <w:tc>
          <w:tcPr>
            <w:tcW w:w="1245" w:type="dxa"/>
            <w:vAlign w:val="bottom"/>
          </w:tcPr>
          <w:p w:rsidR="00FC2F87" w:rsidRDefault="00FC2F87" w:rsidP="002B3A15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375,0015</w:t>
            </w:r>
          </w:p>
        </w:tc>
        <w:tc>
          <w:tcPr>
            <w:tcW w:w="1246" w:type="dxa"/>
            <w:vAlign w:val="bottom"/>
          </w:tcPr>
          <w:p w:rsidR="00FC2F87" w:rsidRDefault="00FC2F87" w:rsidP="002B3A15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374,9983</w:t>
            </w:r>
          </w:p>
        </w:tc>
        <w:tc>
          <w:tcPr>
            <w:tcW w:w="1246" w:type="dxa"/>
            <w:vAlign w:val="bottom"/>
          </w:tcPr>
          <w:p w:rsidR="00FC2F87" w:rsidRDefault="00FC2F87" w:rsidP="002B3A15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375,0010</w:t>
            </w:r>
          </w:p>
        </w:tc>
      </w:tr>
      <w:tr w:rsidR="00FC2F87" w:rsidRPr="00A1555C" w:rsidTr="002B3A15">
        <w:trPr>
          <w:jc w:val="center"/>
        </w:trPr>
        <w:tc>
          <w:tcPr>
            <w:tcW w:w="1246" w:type="dxa"/>
            <w:vAlign w:val="bottom"/>
          </w:tcPr>
          <w:p w:rsidR="00FC2F87" w:rsidRDefault="00FC2F87" w:rsidP="002B3A15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374,9990</w:t>
            </w:r>
          </w:p>
        </w:tc>
        <w:tc>
          <w:tcPr>
            <w:tcW w:w="1245" w:type="dxa"/>
            <w:vAlign w:val="bottom"/>
          </w:tcPr>
          <w:p w:rsidR="00FC2F87" w:rsidRDefault="00FC2F87" w:rsidP="002B3A15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375,0002</w:t>
            </w:r>
          </w:p>
        </w:tc>
        <w:tc>
          <w:tcPr>
            <w:tcW w:w="1245" w:type="dxa"/>
            <w:vAlign w:val="bottom"/>
          </w:tcPr>
          <w:p w:rsidR="00FC2F87" w:rsidRDefault="00FC2F87" w:rsidP="002B3A15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375,0020</w:t>
            </w:r>
          </w:p>
        </w:tc>
        <w:tc>
          <w:tcPr>
            <w:tcW w:w="1246" w:type="dxa"/>
            <w:vAlign w:val="bottom"/>
          </w:tcPr>
          <w:p w:rsidR="00FC2F87" w:rsidRDefault="00FC2F87" w:rsidP="002B3A15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374,9991</w:t>
            </w:r>
          </w:p>
        </w:tc>
        <w:tc>
          <w:tcPr>
            <w:tcW w:w="1246" w:type="dxa"/>
            <w:vAlign w:val="bottom"/>
          </w:tcPr>
          <w:p w:rsidR="00FC2F87" w:rsidRDefault="00FC2F87" w:rsidP="002B3A15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375,0005</w:t>
            </w:r>
          </w:p>
        </w:tc>
      </w:tr>
    </w:tbl>
    <w:p w:rsidR="00FC2F87" w:rsidRPr="00A1555C" w:rsidRDefault="00FC2F87" w:rsidP="00FC2F87">
      <w:pPr>
        <w:pStyle w:val="Corpodetexto"/>
        <w:jc w:val="both"/>
        <w:rPr>
          <w:rFonts w:ascii="Calibri" w:hAnsi="Calibri" w:cs="Calibri"/>
          <w:szCs w:val="22"/>
        </w:rPr>
      </w:pPr>
    </w:p>
    <w:p w:rsidR="00226F54" w:rsidRDefault="00FC2F87" w:rsidP="00226F54">
      <w:pPr>
        <w:pStyle w:val="Corpodetexto"/>
        <w:numPr>
          <w:ilvl w:val="0"/>
          <w:numId w:val="8"/>
        </w:numPr>
        <w:ind w:left="0" w:firstLine="0"/>
        <w:jc w:val="both"/>
        <w:rPr>
          <w:rFonts w:ascii="Calibri" w:hAnsi="Calibri" w:cs="Calibri"/>
          <w:szCs w:val="22"/>
        </w:rPr>
      </w:pPr>
      <w:r w:rsidRPr="00A1555C">
        <w:rPr>
          <w:rFonts w:ascii="Calibri" w:hAnsi="Calibri" w:cs="Calibri"/>
          <w:szCs w:val="22"/>
        </w:rPr>
        <w:t>A partir dos conjuntos de repetições de medição de uma esfera padrão realizados por sete técnicos de um laboratório apresentados na tabela</w:t>
      </w:r>
      <w:r w:rsidR="00226F54">
        <w:rPr>
          <w:rFonts w:ascii="Calibri" w:hAnsi="Calibri" w:cs="Calibri"/>
          <w:szCs w:val="22"/>
        </w:rPr>
        <w:t>.</w:t>
      </w:r>
      <w:r w:rsidR="00226F54" w:rsidRPr="00226F54">
        <w:rPr>
          <w:rFonts w:ascii="Calibri" w:hAnsi="Calibri" w:cs="Calibri"/>
          <w:szCs w:val="22"/>
        </w:rPr>
        <w:t xml:space="preserve"> </w:t>
      </w:r>
      <w:r w:rsidR="00226F54">
        <w:rPr>
          <w:rFonts w:ascii="Calibri" w:hAnsi="Calibri" w:cs="Calibri"/>
          <w:szCs w:val="22"/>
        </w:rPr>
        <w:t xml:space="preserve">Avaliar se as amostras são homogêneas entre si para uma probabilidade de 95%; </w:t>
      </w:r>
      <w:proofErr w:type="gramStart"/>
      <w:r w:rsidR="00226F54" w:rsidRPr="003170AB">
        <w:rPr>
          <w:rFonts w:ascii="Calibri" w:hAnsi="Calibri" w:cs="Calibri"/>
          <w:szCs w:val="22"/>
        </w:rPr>
        <w:t>Qua</w:t>
      </w:r>
      <w:r w:rsidR="00226F54" w:rsidRPr="00226F54">
        <w:rPr>
          <w:rFonts w:ascii="Calibri" w:hAnsi="Calibri" w:cs="Calibri"/>
          <w:szCs w:val="22"/>
        </w:rPr>
        <w:t>l</w:t>
      </w:r>
      <w:proofErr w:type="gramEnd"/>
      <w:r w:rsidR="00226F54" w:rsidRPr="00226F54">
        <w:rPr>
          <w:rFonts w:ascii="Calibri" w:hAnsi="Calibri" w:cs="Calibri"/>
          <w:szCs w:val="22"/>
        </w:rPr>
        <w:t xml:space="preserve"> ou quais </w:t>
      </w:r>
      <w:r w:rsidR="00226F54" w:rsidRPr="003170AB">
        <w:rPr>
          <w:rFonts w:ascii="Calibri" w:hAnsi="Calibri" w:cs="Calibri"/>
          <w:szCs w:val="22"/>
        </w:rPr>
        <w:t>delas são diferentes entre si?</w:t>
      </w:r>
    </w:p>
    <w:p w:rsidR="00226F54" w:rsidRPr="003170AB" w:rsidRDefault="00226F54" w:rsidP="00226F54">
      <w:pPr>
        <w:pStyle w:val="Corpodetexto"/>
        <w:jc w:val="both"/>
        <w:rPr>
          <w:rFonts w:ascii="Calibri" w:hAnsi="Calibri" w:cs="Calibri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6"/>
        <w:gridCol w:w="1245"/>
        <w:gridCol w:w="1245"/>
        <w:gridCol w:w="1246"/>
        <w:gridCol w:w="1246"/>
        <w:gridCol w:w="1246"/>
        <w:gridCol w:w="1246"/>
      </w:tblGrid>
      <w:tr w:rsidR="00FC2F87" w:rsidRPr="00A1555C" w:rsidTr="00226F54">
        <w:tc>
          <w:tcPr>
            <w:tcW w:w="8720" w:type="dxa"/>
            <w:gridSpan w:val="7"/>
          </w:tcPr>
          <w:p w:rsidR="00FC2F87" w:rsidRPr="00A1555C" w:rsidRDefault="00FC2F87" w:rsidP="002B3A15">
            <w:pPr>
              <w:pStyle w:val="Corpodetexto"/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  <w:szCs w:val="22"/>
                <w:lang w:eastAsia="pt-BR"/>
              </w:rPr>
            </w:pPr>
            <w:bookmarkStart w:id="2" w:name="OLE_LINK9"/>
            <w:r w:rsidRPr="00A1555C">
              <w:rPr>
                <w:rFonts w:ascii="Calibri" w:hAnsi="Calibri" w:cs="Calibri"/>
                <w:b/>
                <w:szCs w:val="22"/>
                <w:lang w:eastAsia="pt-BR"/>
              </w:rPr>
              <w:t>Técnicos</w:t>
            </w:r>
          </w:p>
        </w:tc>
      </w:tr>
      <w:tr w:rsidR="00FC2F87" w:rsidRPr="00A1555C" w:rsidTr="00226F54">
        <w:tc>
          <w:tcPr>
            <w:tcW w:w="1246" w:type="dxa"/>
          </w:tcPr>
          <w:p w:rsidR="00FC2F87" w:rsidRPr="00A1555C" w:rsidRDefault="00FC2F87" w:rsidP="002B3A15">
            <w:pPr>
              <w:pStyle w:val="Corpodetexto"/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  <w:szCs w:val="22"/>
                <w:lang w:eastAsia="pt-BR"/>
              </w:rPr>
            </w:pPr>
            <w:r w:rsidRPr="00A1555C">
              <w:rPr>
                <w:rFonts w:ascii="Calibri" w:hAnsi="Calibri" w:cs="Calibri"/>
                <w:b/>
                <w:szCs w:val="22"/>
                <w:lang w:eastAsia="pt-BR"/>
              </w:rPr>
              <w:t>1</w:t>
            </w:r>
          </w:p>
        </w:tc>
        <w:tc>
          <w:tcPr>
            <w:tcW w:w="1245" w:type="dxa"/>
          </w:tcPr>
          <w:p w:rsidR="00FC2F87" w:rsidRPr="00A1555C" w:rsidRDefault="00FC2F87" w:rsidP="002B3A15">
            <w:pPr>
              <w:pStyle w:val="Corpodetexto"/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  <w:szCs w:val="22"/>
                <w:lang w:eastAsia="pt-BR"/>
              </w:rPr>
            </w:pPr>
            <w:r w:rsidRPr="00A1555C">
              <w:rPr>
                <w:rFonts w:ascii="Calibri" w:hAnsi="Calibri" w:cs="Calibri"/>
                <w:b/>
                <w:szCs w:val="22"/>
                <w:lang w:eastAsia="pt-BR"/>
              </w:rPr>
              <w:t>2</w:t>
            </w:r>
          </w:p>
        </w:tc>
        <w:tc>
          <w:tcPr>
            <w:tcW w:w="1245" w:type="dxa"/>
          </w:tcPr>
          <w:p w:rsidR="00FC2F87" w:rsidRPr="00A1555C" w:rsidRDefault="00FC2F87" w:rsidP="002B3A15">
            <w:pPr>
              <w:pStyle w:val="Corpodetexto"/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  <w:szCs w:val="22"/>
                <w:lang w:eastAsia="pt-BR"/>
              </w:rPr>
            </w:pPr>
            <w:r w:rsidRPr="00A1555C">
              <w:rPr>
                <w:rFonts w:ascii="Calibri" w:hAnsi="Calibri" w:cs="Calibri"/>
                <w:b/>
                <w:szCs w:val="22"/>
                <w:lang w:eastAsia="pt-BR"/>
              </w:rPr>
              <w:t>3</w:t>
            </w:r>
          </w:p>
        </w:tc>
        <w:tc>
          <w:tcPr>
            <w:tcW w:w="1246" w:type="dxa"/>
          </w:tcPr>
          <w:p w:rsidR="00FC2F87" w:rsidRPr="00A1555C" w:rsidRDefault="00FC2F87" w:rsidP="002B3A15">
            <w:pPr>
              <w:pStyle w:val="Corpodetexto"/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  <w:szCs w:val="22"/>
                <w:lang w:eastAsia="pt-BR"/>
              </w:rPr>
            </w:pPr>
            <w:r w:rsidRPr="00A1555C">
              <w:rPr>
                <w:rFonts w:ascii="Calibri" w:hAnsi="Calibri" w:cs="Calibri"/>
                <w:b/>
                <w:szCs w:val="22"/>
                <w:lang w:eastAsia="pt-BR"/>
              </w:rPr>
              <w:t>4</w:t>
            </w:r>
          </w:p>
        </w:tc>
        <w:tc>
          <w:tcPr>
            <w:tcW w:w="1246" w:type="dxa"/>
          </w:tcPr>
          <w:p w:rsidR="00FC2F87" w:rsidRPr="00A1555C" w:rsidRDefault="00FC2F87" w:rsidP="002B3A15">
            <w:pPr>
              <w:pStyle w:val="Corpodetexto"/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  <w:szCs w:val="22"/>
                <w:lang w:eastAsia="pt-BR"/>
              </w:rPr>
            </w:pPr>
            <w:r w:rsidRPr="00A1555C">
              <w:rPr>
                <w:rFonts w:ascii="Calibri" w:hAnsi="Calibri" w:cs="Calibri"/>
                <w:b/>
                <w:szCs w:val="22"/>
                <w:lang w:eastAsia="pt-BR"/>
              </w:rPr>
              <w:t>5</w:t>
            </w:r>
          </w:p>
        </w:tc>
        <w:tc>
          <w:tcPr>
            <w:tcW w:w="1246" w:type="dxa"/>
          </w:tcPr>
          <w:p w:rsidR="00FC2F87" w:rsidRPr="00A1555C" w:rsidRDefault="00FC2F87" w:rsidP="002B3A15">
            <w:pPr>
              <w:pStyle w:val="Corpodetexto"/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  <w:szCs w:val="22"/>
                <w:lang w:eastAsia="pt-BR"/>
              </w:rPr>
            </w:pPr>
            <w:r w:rsidRPr="00A1555C">
              <w:rPr>
                <w:rFonts w:ascii="Calibri" w:hAnsi="Calibri" w:cs="Calibri"/>
                <w:b/>
                <w:szCs w:val="22"/>
                <w:lang w:eastAsia="pt-BR"/>
              </w:rPr>
              <w:t>6</w:t>
            </w:r>
          </w:p>
        </w:tc>
        <w:tc>
          <w:tcPr>
            <w:tcW w:w="1246" w:type="dxa"/>
          </w:tcPr>
          <w:p w:rsidR="00FC2F87" w:rsidRPr="00A1555C" w:rsidRDefault="00FC2F87" w:rsidP="002B3A15">
            <w:pPr>
              <w:pStyle w:val="Corpodetexto"/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  <w:szCs w:val="22"/>
                <w:lang w:eastAsia="pt-BR"/>
              </w:rPr>
            </w:pPr>
            <w:r w:rsidRPr="00A1555C">
              <w:rPr>
                <w:rFonts w:ascii="Calibri" w:hAnsi="Calibri" w:cs="Calibri"/>
                <w:b/>
                <w:szCs w:val="22"/>
                <w:lang w:eastAsia="pt-BR"/>
              </w:rPr>
              <w:t>7</w:t>
            </w:r>
          </w:p>
        </w:tc>
      </w:tr>
      <w:tr w:rsidR="00FC2F87" w:rsidRPr="00A1555C" w:rsidTr="00226F54">
        <w:tc>
          <w:tcPr>
            <w:tcW w:w="1246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12,6946</w:t>
            </w:r>
          </w:p>
        </w:tc>
        <w:tc>
          <w:tcPr>
            <w:tcW w:w="1245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12,6940</w:t>
            </w:r>
          </w:p>
        </w:tc>
        <w:tc>
          <w:tcPr>
            <w:tcW w:w="1245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12,6946</w:t>
            </w:r>
          </w:p>
        </w:tc>
        <w:tc>
          <w:tcPr>
            <w:tcW w:w="1246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12,6948</w:t>
            </w:r>
          </w:p>
        </w:tc>
        <w:tc>
          <w:tcPr>
            <w:tcW w:w="1246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12,6947</w:t>
            </w:r>
          </w:p>
        </w:tc>
        <w:tc>
          <w:tcPr>
            <w:tcW w:w="1246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12,6946</w:t>
            </w:r>
          </w:p>
        </w:tc>
        <w:tc>
          <w:tcPr>
            <w:tcW w:w="1246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12,6936</w:t>
            </w:r>
          </w:p>
        </w:tc>
      </w:tr>
      <w:tr w:rsidR="00FC2F87" w:rsidRPr="00A1555C" w:rsidTr="00226F54">
        <w:tc>
          <w:tcPr>
            <w:tcW w:w="1246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12,6948</w:t>
            </w:r>
          </w:p>
        </w:tc>
        <w:tc>
          <w:tcPr>
            <w:tcW w:w="1245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12,6940</w:t>
            </w:r>
          </w:p>
        </w:tc>
        <w:tc>
          <w:tcPr>
            <w:tcW w:w="1245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12,6950</w:t>
            </w:r>
          </w:p>
        </w:tc>
        <w:tc>
          <w:tcPr>
            <w:tcW w:w="1246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12,6948</w:t>
            </w:r>
          </w:p>
        </w:tc>
        <w:tc>
          <w:tcPr>
            <w:tcW w:w="1246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12,6944</w:t>
            </w:r>
          </w:p>
        </w:tc>
        <w:tc>
          <w:tcPr>
            <w:tcW w:w="1246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12,6944</w:t>
            </w:r>
          </w:p>
        </w:tc>
        <w:tc>
          <w:tcPr>
            <w:tcW w:w="1246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12,6936</w:t>
            </w:r>
          </w:p>
        </w:tc>
      </w:tr>
      <w:tr w:rsidR="00FC2F87" w:rsidRPr="00A1555C" w:rsidTr="00226F54">
        <w:tc>
          <w:tcPr>
            <w:tcW w:w="1246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12,6943</w:t>
            </w:r>
          </w:p>
        </w:tc>
        <w:tc>
          <w:tcPr>
            <w:tcW w:w="1245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12,6938</w:t>
            </w:r>
          </w:p>
        </w:tc>
        <w:tc>
          <w:tcPr>
            <w:tcW w:w="1245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12,6945</w:t>
            </w:r>
          </w:p>
        </w:tc>
        <w:tc>
          <w:tcPr>
            <w:tcW w:w="1246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12,6940</w:t>
            </w:r>
          </w:p>
        </w:tc>
        <w:tc>
          <w:tcPr>
            <w:tcW w:w="1246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12,6948</w:t>
            </w:r>
          </w:p>
        </w:tc>
        <w:tc>
          <w:tcPr>
            <w:tcW w:w="1246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12,6940</w:t>
            </w:r>
          </w:p>
        </w:tc>
        <w:tc>
          <w:tcPr>
            <w:tcW w:w="1246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12,6933</w:t>
            </w:r>
          </w:p>
        </w:tc>
      </w:tr>
      <w:tr w:rsidR="00FC2F87" w:rsidRPr="00A1555C" w:rsidTr="00226F54">
        <w:tc>
          <w:tcPr>
            <w:tcW w:w="1246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12,6942</w:t>
            </w:r>
          </w:p>
        </w:tc>
        <w:tc>
          <w:tcPr>
            <w:tcW w:w="1245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12,6941</w:t>
            </w:r>
          </w:p>
        </w:tc>
        <w:tc>
          <w:tcPr>
            <w:tcW w:w="1245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12,6946</w:t>
            </w:r>
          </w:p>
        </w:tc>
        <w:tc>
          <w:tcPr>
            <w:tcW w:w="1246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12,6948</w:t>
            </w:r>
          </w:p>
        </w:tc>
        <w:tc>
          <w:tcPr>
            <w:tcW w:w="1246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12,6943</w:t>
            </w:r>
          </w:p>
        </w:tc>
        <w:tc>
          <w:tcPr>
            <w:tcW w:w="1246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12,6940</w:t>
            </w:r>
          </w:p>
        </w:tc>
        <w:tc>
          <w:tcPr>
            <w:tcW w:w="1246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12,6935</w:t>
            </w:r>
          </w:p>
        </w:tc>
      </w:tr>
      <w:tr w:rsidR="00FC2F87" w:rsidRPr="00A1555C" w:rsidTr="00226F54">
        <w:tc>
          <w:tcPr>
            <w:tcW w:w="1246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12,6945</w:t>
            </w:r>
          </w:p>
        </w:tc>
        <w:tc>
          <w:tcPr>
            <w:tcW w:w="1245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12,6935</w:t>
            </w:r>
          </w:p>
        </w:tc>
        <w:tc>
          <w:tcPr>
            <w:tcW w:w="1245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12,6946</w:t>
            </w:r>
          </w:p>
        </w:tc>
        <w:tc>
          <w:tcPr>
            <w:tcW w:w="1246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12,6952</w:t>
            </w:r>
          </w:p>
        </w:tc>
        <w:tc>
          <w:tcPr>
            <w:tcW w:w="1246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12,6948</w:t>
            </w:r>
          </w:p>
        </w:tc>
        <w:tc>
          <w:tcPr>
            <w:tcW w:w="1246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12,6942</w:t>
            </w:r>
          </w:p>
        </w:tc>
        <w:tc>
          <w:tcPr>
            <w:tcW w:w="1246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12,6937</w:t>
            </w:r>
          </w:p>
        </w:tc>
      </w:tr>
      <w:tr w:rsidR="00FC2F87" w:rsidRPr="00A1555C" w:rsidTr="00226F54">
        <w:tc>
          <w:tcPr>
            <w:tcW w:w="1246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12,6945</w:t>
            </w:r>
          </w:p>
        </w:tc>
        <w:tc>
          <w:tcPr>
            <w:tcW w:w="1245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12,6942</w:t>
            </w:r>
          </w:p>
        </w:tc>
        <w:tc>
          <w:tcPr>
            <w:tcW w:w="1245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12,6950</w:t>
            </w:r>
          </w:p>
        </w:tc>
        <w:tc>
          <w:tcPr>
            <w:tcW w:w="1246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12,6940</w:t>
            </w:r>
          </w:p>
        </w:tc>
        <w:tc>
          <w:tcPr>
            <w:tcW w:w="1246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12,6949</w:t>
            </w:r>
          </w:p>
        </w:tc>
        <w:tc>
          <w:tcPr>
            <w:tcW w:w="1246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12,6944</w:t>
            </w:r>
          </w:p>
        </w:tc>
        <w:tc>
          <w:tcPr>
            <w:tcW w:w="1246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12,6936</w:t>
            </w:r>
          </w:p>
        </w:tc>
      </w:tr>
      <w:tr w:rsidR="00FC2F87" w:rsidRPr="00A1555C" w:rsidTr="00226F54">
        <w:tc>
          <w:tcPr>
            <w:tcW w:w="1246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12,6947</w:t>
            </w:r>
          </w:p>
        </w:tc>
        <w:tc>
          <w:tcPr>
            <w:tcW w:w="1245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12,6943</w:t>
            </w:r>
          </w:p>
        </w:tc>
        <w:tc>
          <w:tcPr>
            <w:tcW w:w="1245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12,6948</w:t>
            </w:r>
          </w:p>
        </w:tc>
        <w:tc>
          <w:tcPr>
            <w:tcW w:w="1246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12,6940</w:t>
            </w:r>
          </w:p>
        </w:tc>
        <w:tc>
          <w:tcPr>
            <w:tcW w:w="1246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12,6946</w:t>
            </w:r>
          </w:p>
        </w:tc>
        <w:tc>
          <w:tcPr>
            <w:tcW w:w="1246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12,6940</w:t>
            </w:r>
          </w:p>
        </w:tc>
        <w:tc>
          <w:tcPr>
            <w:tcW w:w="1246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12,6945</w:t>
            </w:r>
          </w:p>
        </w:tc>
      </w:tr>
      <w:tr w:rsidR="00FC2F87" w:rsidRPr="00A1555C" w:rsidTr="00226F54">
        <w:tc>
          <w:tcPr>
            <w:tcW w:w="1246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12,6944</w:t>
            </w:r>
          </w:p>
        </w:tc>
        <w:tc>
          <w:tcPr>
            <w:tcW w:w="1245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12,6943</w:t>
            </w:r>
          </w:p>
        </w:tc>
        <w:tc>
          <w:tcPr>
            <w:tcW w:w="1245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12,6946</w:t>
            </w:r>
          </w:p>
        </w:tc>
        <w:tc>
          <w:tcPr>
            <w:tcW w:w="1246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12,6944</w:t>
            </w:r>
          </w:p>
        </w:tc>
        <w:tc>
          <w:tcPr>
            <w:tcW w:w="1246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12,6943</w:t>
            </w:r>
          </w:p>
        </w:tc>
        <w:tc>
          <w:tcPr>
            <w:tcW w:w="1246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12,6946</w:t>
            </w:r>
          </w:p>
        </w:tc>
        <w:tc>
          <w:tcPr>
            <w:tcW w:w="1246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12,6937</w:t>
            </w:r>
          </w:p>
        </w:tc>
      </w:tr>
      <w:tr w:rsidR="00FC2F87" w:rsidRPr="00A1555C" w:rsidTr="00226F54">
        <w:tc>
          <w:tcPr>
            <w:tcW w:w="1246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12,6944</w:t>
            </w:r>
          </w:p>
        </w:tc>
        <w:tc>
          <w:tcPr>
            <w:tcW w:w="1245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12,6939</w:t>
            </w:r>
          </w:p>
        </w:tc>
        <w:tc>
          <w:tcPr>
            <w:tcW w:w="1245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12,6946</w:t>
            </w:r>
          </w:p>
        </w:tc>
        <w:tc>
          <w:tcPr>
            <w:tcW w:w="1246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12,6940</w:t>
            </w:r>
          </w:p>
        </w:tc>
        <w:tc>
          <w:tcPr>
            <w:tcW w:w="1246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12,6941</w:t>
            </w:r>
          </w:p>
        </w:tc>
        <w:tc>
          <w:tcPr>
            <w:tcW w:w="1246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12,6943</w:t>
            </w:r>
          </w:p>
        </w:tc>
        <w:tc>
          <w:tcPr>
            <w:tcW w:w="1246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12,6938</w:t>
            </w:r>
          </w:p>
        </w:tc>
      </w:tr>
      <w:tr w:rsidR="00FC2F87" w:rsidRPr="00A1555C" w:rsidTr="00226F54">
        <w:tc>
          <w:tcPr>
            <w:tcW w:w="1246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12,6942</w:t>
            </w:r>
          </w:p>
        </w:tc>
        <w:tc>
          <w:tcPr>
            <w:tcW w:w="1245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12,6943</w:t>
            </w:r>
          </w:p>
        </w:tc>
        <w:tc>
          <w:tcPr>
            <w:tcW w:w="1245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12,6946</w:t>
            </w:r>
          </w:p>
        </w:tc>
        <w:tc>
          <w:tcPr>
            <w:tcW w:w="1246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12,6944</w:t>
            </w:r>
          </w:p>
        </w:tc>
        <w:tc>
          <w:tcPr>
            <w:tcW w:w="1246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12,6937</w:t>
            </w:r>
          </w:p>
        </w:tc>
        <w:tc>
          <w:tcPr>
            <w:tcW w:w="1246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12,6942</w:t>
            </w:r>
          </w:p>
        </w:tc>
        <w:tc>
          <w:tcPr>
            <w:tcW w:w="1246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12,6936</w:t>
            </w:r>
          </w:p>
        </w:tc>
      </w:tr>
      <w:tr w:rsidR="00FC2F87" w:rsidRPr="00A1555C" w:rsidTr="00226F54">
        <w:tc>
          <w:tcPr>
            <w:tcW w:w="1246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12,6942</w:t>
            </w:r>
          </w:p>
        </w:tc>
        <w:tc>
          <w:tcPr>
            <w:tcW w:w="1245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12,6943</w:t>
            </w:r>
          </w:p>
        </w:tc>
        <w:tc>
          <w:tcPr>
            <w:tcW w:w="1245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12,6945</w:t>
            </w:r>
          </w:p>
        </w:tc>
        <w:tc>
          <w:tcPr>
            <w:tcW w:w="1246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12,6944</w:t>
            </w:r>
          </w:p>
        </w:tc>
        <w:tc>
          <w:tcPr>
            <w:tcW w:w="1246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12,6948</w:t>
            </w:r>
          </w:p>
        </w:tc>
        <w:tc>
          <w:tcPr>
            <w:tcW w:w="1246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12,6942</w:t>
            </w:r>
          </w:p>
        </w:tc>
        <w:tc>
          <w:tcPr>
            <w:tcW w:w="1246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12,6935</w:t>
            </w:r>
          </w:p>
        </w:tc>
      </w:tr>
      <w:tr w:rsidR="00FC2F87" w:rsidRPr="00A1555C" w:rsidTr="00226F54">
        <w:tc>
          <w:tcPr>
            <w:tcW w:w="1246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12,6946</w:t>
            </w:r>
          </w:p>
        </w:tc>
        <w:tc>
          <w:tcPr>
            <w:tcW w:w="1245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12,6944</w:t>
            </w:r>
          </w:p>
        </w:tc>
        <w:tc>
          <w:tcPr>
            <w:tcW w:w="1245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12,6952</w:t>
            </w:r>
          </w:p>
        </w:tc>
        <w:tc>
          <w:tcPr>
            <w:tcW w:w="1246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12,6946</w:t>
            </w:r>
          </w:p>
        </w:tc>
        <w:tc>
          <w:tcPr>
            <w:tcW w:w="1246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12,6936</w:t>
            </w:r>
          </w:p>
        </w:tc>
        <w:tc>
          <w:tcPr>
            <w:tcW w:w="1246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12,6942</w:t>
            </w:r>
          </w:p>
        </w:tc>
        <w:tc>
          <w:tcPr>
            <w:tcW w:w="1246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12,6935</w:t>
            </w:r>
          </w:p>
        </w:tc>
      </w:tr>
      <w:tr w:rsidR="00FC2F87" w:rsidRPr="00A1555C" w:rsidTr="00226F54">
        <w:tc>
          <w:tcPr>
            <w:tcW w:w="1246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12,6942</w:t>
            </w:r>
          </w:p>
        </w:tc>
        <w:tc>
          <w:tcPr>
            <w:tcW w:w="1245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12,694</w:t>
            </w:r>
          </w:p>
        </w:tc>
        <w:tc>
          <w:tcPr>
            <w:tcW w:w="1245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12,6932</w:t>
            </w:r>
          </w:p>
        </w:tc>
        <w:tc>
          <w:tcPr>
            <w:tcW w:w="1246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12,6948</w:t>
            </w:r>
          </w:p>
        </w:tc>
        <w:tc>
          <w:tcPr>
            <w:tcW w:w="1246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12,6939</w:t>
            </w:r>
          </w:p>
        </w:tc>
        <w:tc>
          <w:tcPr>
            <w:tcW w:w="1246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12,6946</w:t>
            </w:r>
          </w:p>
        </w:tc>
        <w:tc>
          <w:tcPr>
            <w:tcW w:w="1246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12,6937</w:t>
            </w:r>
          </w:p>
        </w:tc>
      </w:tr>
      <w:tr w:rsidR="00FC2F87" w:rsidRPr="00A1555C" w:rsidTr="00226F54">
        <w:tc>
          <w:tcPr>
            <w:tcW w:w="1246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12,6943</w:t>
            </w:r>
          </w:p>
        </w:tc>
        <w:tc>
          <w:tcPr>
            <w:tcW w:w="1245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12,6944</w:t>
            </w:r>
          </w:p>
        </w:tc>
        <w:tc>
          <w:tcPr>
            <w:tcW w:w="1245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12,6934</w:t>
            </w:r>
          </w:p>
        </w:tc>
        <w:tc>
          <w:tcPr>
            <w:tcW w:w="1246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12,6948</w:t>
            </w:r>
          </w:p>
        </w:tc>
        <w:tc>
          <w:tcPr>
            <w:tcW w:w="1246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12,6945</w:t>
            </w:r>
          </w:p>
        </w:tc>
        <w:tc>
          <w:tcPr>
            <w:tcW w:w="1246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12,6944</w:t>
            </w:r>
          </w:p>
        </w:tc>
        <w:tc>
          <w:tcPr>
            <w:tcW w:w="1246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12,6936</w:t>
            </w:r>
          </w:p>
        </w:tc>
      </w:tr>
      <w:tr w:rsidR="00FC2F87" w:rsidRPr="00A1555C" w:rsidTr="00226F54">
        <w:tc>
          <w:tcPr>
            <w:tcW w:w="1246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12,6942</w:t>
            </w:r>
          </w:p>
        </w:tc>
        <w:tc>
          <w:tcPr>
            <w:tcW w:w="1245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12,6946</w:t>
            </w:r>
          </w:p>
        </w:tc>
        <w:tc>
          <w:tcPr>
            <w:tcW w:w="1245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12,6941</w:t>
            </w:r>
          </w:p>
        </w:tc>
        <w:tc>
          <w:tcPr>
            <w:tcW w:w="1246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12,6948</w:t>
            </w:r>
          </w:p>
        </w:tc>
        <w:tc>
          <w:tcPr>
            <w:tcW w:w="1246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12,6942</w:t>
            </w:r>
          </w:p>
        </w:tc>
        <w:tc>
          <w:tcPr>
            <w:tcW w:w="1246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12,6948</w:t>
            </w:r>
          </w:p>
        </w:tc>
        <w:tc>
          <w:tcPr>
            <w:tcW w:w="1246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12,6935</w:t>
            </w:r>
          </w:p>
        </w:tc>
      </w:tr>
      <w:tr w:rsidR="00FC2F87" w:rsidRPr="00A1555C" w:rsidTr="00226F54">
        <w:tc>
          <w:tcPr>
            <w:tcW w:w="1246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12,6946</w:t>
            </w:r>
          </w:p>
        </w:tc>
        <w:tc>
          <w:tcPr>
            <w:tcW w:w="1245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12,6940</w:t>
            </w:r>
          </w:p>
        </w:tc>
        <w:tc>
          <w:tcPr>
            <w:tcW w:w="1245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12,6946</w:t>
            </w:r>
          </w:p>
        </w:tc>
        <w:tc>
          <w:tcPr>
            <w:tcW w:w="1246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12,6948</w:t>
            </w:r>
          </w:p>
        </w:tc>
        <w:tc>
          <w:tcPr>
            <w:tcW w:w="1246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12,6947</w:t>
            </w:r>
          </w:p>
        </w:tc>
        <w:tc>
          <w:tcPr>
            <w:tcW w:w="1246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12,6946</w:t>
            </w:r>
          </w:p>
        </w:tc>
        <w:tc>
          <w:tcPr>
            <w:tcW w:w="1246" w:type="dxa"/>
            <w:vAlign w:val="bottom"/>
          </w:tcPr>
          <w:p w:rsidR="00FC2F87" w:rsidRPr="00A1555C" w:rsidRDefault="00FC2F87" w:rsidP="002B3A15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1555C">
              <w:rPr>
                <w:rFonts w:ascii="Calibri" w:eastAsia="Calibri" w:hAnsi="Calibri" w:cs="Calibri"/>
                <w:color w:val="000000"/>
              </w:rPr>
              <w:t>12,6936</w:t>
            </w:r>
          </w:p>
        </w:tc>
      </w:tr>
      <w:bookmarkEnd w:id="2"/>
    </w:tbl>
    <w:p w:rsidR="00FC2F87" w:rsidRDefault="00FC2F87" w:rsidP="00FC2F87">
      <w:pPr>
        <w:pStyle w:val="Corpodetexto"/>
        <w:jc w:val="both"/>
        <w:rPr>
          <w:rFonts w:ascii="Calibri" w:hAnsi="Calibri" w:cs="Calibri"/>
          <w:szCs w:val="22"/>
        </w:rPr>
      </w:pPr>
    </w:p>
    <w:p w:rsidR="00244F47" w:rsidRDefault="00244F47" w:rsidP="00244F47">
      <w:pPr>
        <w:pStyle w:val="Corpodetexto"/>
        <w:numPr>
          <w:ilvl w:val="0"/>
          <w:numId w:val="8"/>
        </w:numPr>
        <w:ind w:left="0" w:firstLine="0"/>
        <w:jc w:val="both"/>
        <w:rPr>
          <w:rFonts w:ascii="Calibri" w:hAnsi="Calibri" w:cs="Calibri"/>
          <w:szCs w:val="22"/>
        </w:rPr>
      </w:pPr>
      <w:r w:rsidRPr="00DA4627">
        <w:rPr>
          <w:rFonts w:ascii="Calibri" w:hAnsi="Calibri" w:cs="Calibri"/>
          <w:szCs w:val="22"/>
        </w:rPr>
        <w:t>Para investigar uma possível tendência, foi preparada uma mistura contendo todas</w:t>
      </w:r>
      <w:r>
        <w:rPr>
          <w:rFonts w:ascii="Calibri" w:hAnsi="Calibri" w:cs="Calibri"/>
          <w:szCs w:val="22"/>
        </w:rPr>
        <w:t xml:space="preserve"> </w:t>
      </w:r>
      <w:r w:rsidRPr="00DA4627">
        <w:rPr>
          <w:rFonts w:ascii="Calibri" w:hAnsi="Calibri" w:cs="Calibri"/>
          <w:szCs w:val="22"/>
        </w:rPr>
        <w:t xml:space="preserve">quantidades conhecidas dos componentes da fórmula de um medicamento. A quantidade adicionada de cada componente foi 100 mg. Quatro determinações são realizadas (n=4) cujos valores da média e do desvio padrão são </w:t>
      </w:r>
      <w:proofErr w:type="gramStart"/>
      <w:r w:rsidRPr="00DA4627">
        <w:rPr>
          <w:rFonts w:ascii="Calibri" w:hAnsi="Calibri" w:cs="Calibri"/>
          <w:szCs w:val="22"/>
        </w:rPr>
        <w:t>iguais</w:t>
      </w:r>
      <w:r>
        <w:rPr>
          <w:rFonts w:ascii="Calibri" w:hAnsi="Calibri" w:cs="Calibri"/>
          <w:szCs w:val="22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Calibri"/>
                <w:i/>
                <w:szCs w:val="22"/>
              </w:rPr>
            </m:ctrlPr>
          </m:accPr>
          <m:e>
            <m:r>
              <w:rPr>
                <w:rFonts w:ascii="Cambria Math" w:hAnsi="Cambria Math" w:cs="Calibri"/>
                <w:szCs w:val="22"/>
              </w:rPr>
              <m:t>x</m:t>
            </m:r>
          </m:e>
        </m:acc>
      </m:oMath>
      <w:r w:rsidRPr="00DA4627">
        <w:rPr>
          <w:rFonts w:ascii="Calibri" w:hAnsi="Calibri" w:cs="Calibri"/>
          <w:szCs w:val="22"/>
        </w:rPr>
        <w:t xml:space="preserve"> =</w:t>
      </w:r>
      <w:proofErr w:type="gramEnd"/>
      <w:r w:rsidRPr="00DA4627">
        <w:rPr>
          <w:rFonts w:ascii="Calibri" w:hAnsi="Calibri" w:cs="Calibri"/>
          <w:szCs w:val="22"/>
        </w:rPr>
        <w:t xml:space="preserve"> 98,</w:t>
      </w:r>
      <w:r>
        <w:rPr>
          <w:rFonts w:ascii="Calibri" w:hAnsi="Calibri" w:cs="Calibri"/>
          <w:szCs w:val="22"/>
        </w:rPr>
        <w:t>5</w:t>
      </w:r>
      <w:r w:rsidRPr="00DA4627">
        <w:rPr>
          <w:rFonts w:ascii="Calibri" w:hAnsi="Calibri" w:cs="Calibri"/>
          <w:szCs w:val="22"/>
        </w:rPr>
        <w:t xml:space="preserve"> e </w:t>
      </w:r>
      <w:r w:rsidRPr="00DA4627">
        <w:rPr>
          <w:rFonts w:ascii="Symbol" w:hAnsi="Symbol" w:cs="Calibri"/>
          <w:szCs w:val="22"/>
        </w:rPr>
        <w:t></w:t>
      </w:r>
      <w:r w:rsidRPr="00DA4627">
        <w:rPr>
          <w:rFonts w:ascii="Calibri" w:hAnsi="Calibri" w:cs="Calibri"/>
          <w:szCs w:val="22"/>
        </w:rPr>
        <w:t xml:space="preserve">=0,80, respectivamente. </w:t>
      </w:r>
      <w:r>
        <w:rPr>
          <w:rFonts w:ascii="Calibri" w:hAnsi="Calibri" w:cs="Calibri"/>
          <w:szCs w:val="22"/>
        </w:rPr>
        <w:t xml:space="preserve">Assumindo-se que a tendência de -1,5 seja significativa e também o erro </w:t>
      </w:r>
      <w:r w:rsidRPr="00B744FF">
        <w:rPr>
          <w:rFonts w:ascii="Symbol" w:hAnsi="Symbol" w:cs="Calibri"/>
          <w:szCs w:val="22"/>
        </w:rPr>
        <w:t></w:t>
      </w:r>
      <w:r>
        <w:rPr>
          <w:rFonts w:ascii="Symbol" w:hAnsi="Symbol" w:cs="Calibri"/>
          <w:szCs w:val="22"/>
        </w:rPr>
        <w:t></w:t>
      </w:r>
      <w:r w:rsidRPr="00E41072">
        <w:rPr>
          <w:rFonts w:ascii="Calibri" w:hAnsi="Calibri" w:cs="Calibri"/>
          <w:szCs w:val="22"/>
        </w:rPr>
        <w:t>de</w:t>
      </w:r>
      <w:r>
        <w:rPr>
          <w:rFonts w:ascii="Calibri" w:hAnsi="Calibri" w:cs="Calibri"/>
          <w:szCs w:val="22"/>
        </w:rPr>
        <w:t xml:space="preserve"> 5%, a</w:t>
      </w:r>
      <w:r w:rsidRPr="00DA4627">
        <w:rPr>
          <w:rFonts w:ascii="Calibri" w:hAnsi="Calibri" w:cs="Calibri"/>
          <w:szCs w:val="22"/>
        </w:rPr>
        <w:t xml:space="preserve">valie o </w:t>
      </w:r>
      <w:proofErr w:type="gramStart"/>
      <w:r w:rsidRPr="00DA4627">
        <w:rPr>
          <w:rFonts w:ascii="Calibri" w:hAnsi="Calibri" w:cs="Calibri"/>
          <w:szCs w:val="22"/>
        </w:rPr>
        <w:t xml:space="preserve">erro </w:t>
      </w:r>
      <w:r w:rsidRPr="00805AB5">
        <w:rPr>
          <w:rFonts w:ascii="Symbol" w:hAnsi="Symbol" w:cs="Calibri"/>
          <w:szCs w:val="22"/>
        </w:rPr>
        <w:t></w:t>
      </w:r>
      <w:r w:rsidRPr="00DA4627">
        <w:rPr>
          <w:rFonts w:ascii="Calibri" w:hAnsi="Calibri" w:cs="Calibri"/>
          <w:szCs w:val="22"/>
        </w:rPr>
        <w:t xml:space="preserve"> a</w:t>
      </w:r>
      <w:proofErr w:type="gramEnd"/>
      <w:r w:rsidRPr="00DA4627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 xml:space="preserve">do conjunto A </w:t>
      </w:r>
      <w:r w:rsidRPr="00DA4627">
        <w:rPr>
          <w:rFonts w:ascii="Calibri" w:hAnsi="Calibri" w:cs="Calibri"/>
          <w:szCs w:val="22"/>
        </w:rPr>
        <w:t>das medições realizadas.</w:t>
      </w:r>
    </w:p>
    <w:p w:rsidR="00244F47" w:rsidRDefault="00244F47" w:rsidP="00244F47">
      <w:pPr>
        <w:pStyle w:val="Corpodetexto"/>
        <w:jc w:val="center"/>
        <w:rPr>
          <w:rFonts w:ascii="Calibri" w:hAnsi="Calibri" w:cs="Calibri"/>
          <w:szCs w:val="22"/>
        </w:rPr>
      </w:pPr>
      <w:r>
        <w:rPr>
          <w:rFonts w:ascii="Calibri" w:hAnsi="Calibri" w:cs="Calibri"/>
          <w:noProof/>
          <w:szCs w:val="22"/>
          <w:lang w:eastAsia="pt-BR"/>
        </w:rPr>
        <w:drawing>
          <wp:inline distT="0" distB="0" distL="0" distR="0">
            <wp:extent cx="2295528" cy="792903"/>
            <wp:effectExtent l="19050" t="0" r="9522" b="0"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614" cy="793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F47" w:rsidRDefault="00244F47" w:rsidP="00244F47">
      <w:pPr>
        <w:pStyle w:val="Corpodetexto"/>
        <w:jc w:val="both"/>
        <w:rPr>
          <w:rFonts w:ascii="Calibri" w:hAnsi="Calibri" w:cs="Calibri"/>
          <w:szCs w:val="22"/>
        </w:rPr>
      </w:pPr>
    </w:p>
    <w:p w:rsidR="00244F47" w:rsidRDefault="00244F47" w:rsidP="00244F47">
      <w:pPr>
        <w:pStyle w:val="Corpodetexto"/>
        <w:tabs>
          <w:tab w:val="left" w:pos="5180"/>
        </w:tabs>
        <w:jc w:val="center"/>
        <w:rPr>
          <w:rFonts w:ascii="Calibri" w:hAnsi="Calibri" w:cs="Calibri"/>
        </w:rPr>
      </w:pPr>
      <w:r w:rsidRPr="004257DA">
        <w:rPr>
          <w:rFonts w:ascii="Calibri" w:hAnsi="Calibri" w:cs="Calibri"/>
          <w:noProof/>
          <w:lang w:eastAsia="pt-BR"/>
        </w:rPr>
        <w:drawing>
          <wp:inline distT="0" distB="0" distL="0" distR="0">
            <wp:extent cx="1915325" cy="889943"/>
            <wp:effectExtent l="19050" t="0" r="8725" b="0"/>
            <wp:docPr id="2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032" cy="893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F47" w:rsidRDefault="00244F47" w:rsidP="00244F47">
      <w:pPr>
        <w:pStyle w:val="Corpodetexto"/>
        <w:jc w:val="center"/>
        <w:rPr>
          <w:rFonts w:ascii="Calibri" w:hAnsi="Calibri" w:cs="Calibri"/>
          <w:szCs w:val="22"/>
        </w:rPr>
      </w:pPr>
      <w:r>
        <w:rPr>
          <w:rFonts w:ascii="Calibri" w:hAnsi="Calibri" w:cs="Calibri"/>
          <w:noProof/>
          <w:lang w:eastAsia="pt-BR"/>
        </w:rPr>
        <w:drawing>
          <wp:inline distT="0" distB="0" distL="0" distR="0">
            <wp:extent cx="746265" cy="439387"/>
            <wp:effectExtent l="1905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418" cy="439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F47" w:rsidRDefault="00244F47" w:rsidP="00FC2F87">
      <w:pPr>
        <w:pStyle w:val="Corpodetexto"/>
        <w:jc w:val="both"/>
        <w:rPr>
          <w:rFonts w:ascii="Calibri" w:hAnsi="Calibri" w:cs="Calibri"/>
          <w:szCs w:val="22"/>
        </w:rPr>
      </w:pPr>
    </w:p>
    <w:p w:rsidR="00244F47" w:rsidRDefault="00244F47" w:rsidP="00244F47">
      <w:pPr>
        <w:pStyle w:val="Corpodetexto"/>
        <w:numPr>
          <w:ilvl w:val="0"/>
          <w:numId w:val="8"/>
        </w:numPr>
        <w:ind w:left="0" w:firstLine="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Calcule o tamanho da amostra, considerando-se os mesmos dados do exercício anterior supondo-se: primeiramente que o desvio padrão é conhecido (</w:t>
      </w:r>
      <w:r w:rsidRPr="00031BAE">
        <w:rPr>
          <w:rFonts w:ascii="Symbol" w:hAnsi="Symbol" w:cs="Calibri"/>
          <w:szCs w:val="22"/>
        </w:rPr>
        <w:t></w:t>
      </w:r>
      <w:r w:rsidRPr="00031BAE">
        <w:rPr>
          <w:rFonts w:ascii="Calibri" w:hAnsi="Calibri" w:cs="Calibri"/>
          <w:szCs w:val="22"/>
        </w:rPr>
        <w:t>=0,80</w:t>
      </w:r>
      <w:r>
        <w:rPr>
          <w:rFonts w:ascii="Calibri" w:hAnsi="Calibri" w:cs="Calibri"/>
          <w:szCs w:val="22"/>
        </w:rPr>
        <w:t>) e numa segunda etapa considerando-se o desvio padrão desconhecido (s).</w:t>
      </w:r>
    </w:p>
    <w:p w:rsidR="00244F47" w:rsidRDefault="00244F47" w:rsidP="00244F47">
      <w:pPr>
        <w:pStyle w:val="Corpodetexto"/>
        <w:jc w:val="both"/>
        <w:rPr>
          <w:rFonts w:ascii="Calibri" w:hAnsi="Calibri" w:cs="Calibri"/>
          <w:szCs w:val="22"/>
        </w:rPr>
      </w:pPr>
    </w:p>
    <w:p w:rsidR="00244F47" w:rsidRDefault="00244F47" w:rsidP="00FC2F87">
      <w:pPr>
        <w:pStyle w:val="Corpodetexto"/>
        <w:jc w:val="both"/>
        <w:rPr>
          <w:rFonts w:ascii="Calibri" w:hAnsi="Calibri" w:cs="Calibri"/>
          <w:szCs w:val="22"/>
        </w:rPr>
      </w:pPr>
    </w:p>
    <w:p w:rsidR="00244F47" w:rsidRDefault="0077053A" w:rsidP="0077053A">
      <w:pPr>
        <w:pStyle w:val="Corpodetexto"/>
        <w:numPr>
          <w:ilvl w:val="0"/>
          <w:numId w:val="8"/>
        </w:numPr>
        <w:ind w:left="0" w:firstLine="0"/>
        <w:jc w:val="both"/>
        <w:rPr>
          <w:rFonts w:ascii="Calibri" w:hAnsi="Calibri" w:cs="Calibri"/>
          <w:szCs w:val="22"/>
        </w:rPr>
      </w:pPr>
      <w:r w:rsidRPr="0077053A">
        <w:rPr>
          <w:rFonts w:ascii="Calibri" w:hAnsi="Calibri" w:cs="Calibri"/>
          <w:szCs w:val="22"/>
        </w:rPr>
        <w:t>Considere os dados da análise biomédica na Tabela</w:t>
      </w:r>
      <w:r>
        <w:rPr>
          <w:rFonts w:ascii="Calibri" w:hAnsi="Calibri" w:cs="Calibri"/>
          <w:szCs w:val="22"/>
        </w:rPr>
        <w:t>.</w:t>
      </w:r>
      <w:r w:rsidRPr="0077053A">
        <w:rPr>
          <w:rFonts w:ascii="Calibri" w:hAnsi="Calibri" w:cs="Calibri"/>
          <w:szCs w:val="22"/>
        </w:rPr>
        <w:t xml:space="preserve"> Eles representam as concentrações de Cu, Mn e Zn determinadas em 12 estruturas diferentes do cérebro humano.</w:t>
      </w:r>
    </w:p>
    <w:p w:rsidR="0077053A" w:rsidRDefault="0077053A" w:rsidP="0077053A">
      <w:pPr>
        <w:pStyle w:val="Corpodetexto"/>
        <w:jc w:val="both"/>
        <w:rPr>
          <w:rFonts w:ascii="Calibri" w:hAnsi="Calibri" w:cs="Calibri"/>
          <w:szCs w:val="22"/>
        </w:rPr>
      </w:pPr>
    </w:p>
    <w:tbl>
      <w:tblPr>
        <w:tblW w:w="38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1"/>
        <w:gridCol w:w="913"/>
        <w:gridCol w:w="1043"/>
        <w:gridCol w:w="924"/>
      </w:tblGrid>
      <w:tr w:rsidR="0077053A" w:rsidRPr="0077053A" w:rsidTr="001F721F">
        <w:trPr>
          <w:trHeight w:val="300"/>
          <w:jc w:val="center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53A" w:rsidRPr="0077053A" w:rsidRDefault="0077053A" w:rsidP="007705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7053A">
              <w:rPr>
                <w:rFonts w:ascii="Calibri" w:eastAsia="Times New Roman" w:hAnsi="Calibri" w:cs="Calibri"/>
                <w:color w:val="000000"/>
                <w:lang w:eastAsia="pt-BR"/>
              </w:rPr>
              <w:t>Estrutura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7053A" w:rsidRPr="0077053A" w:rsidRDefault="0077053A" w:rsidP="007705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7053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Concentração </w:t>
            </w:r>
            <w:r w:rsidRPr="0077053A">
              <w:rPr>
                <w:rFonts w:ascii="Symbol" w:eastAsia="Times New Roman" w:hAnsi="Symbol" w:cs="Calibri"/>
                <w:color w:val="000000"/>
                <w:lang w:eastAsia="pt-BR"/>
              </w:rPr>
              <w:t></w:t>
            </w:r>
            <w:r w:rsidRPr="0077053A">
              <w:rPr>
                <w:rFonts w:ascii="Calibri" w:eastAsia="Times New Roman" w:hAnsi="Calibri" w:cs="Calibri"/>
                <w:color w:val="000000"/>
                <w:lang w:eastAsia="pt-BR"/>
              </w:rPr>
              <w:t>g/g</w:t>
            </w:r>
          </w:p>
        </w:tc>
      </w:tr>
      <w:tr w:rsidR="0077053A" w:rsidRPr="0077053A" w:rsidTr="001F721F">
        <w:trPr>
          <w:trHeight w:val="300"/>
          <w:jc w:val="center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53A" w:rsidRPr="0077053A" w:rsidRDefault="0077053A" w:rsidP="00770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3A" w:rsidRPr="0077053A" w:rsidRDefault="0077053A" w:rsidP="007705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7053A">
              <w:rPr>
                <w:rFonts w:ascii="Calibri" w:eastAsia="Times New Roman" w:hAnsi="Calibri" w:cs="Calibri"/>
                <w:color w:val="000000"/>
                <w:lang w:eastAsia="pt-BR"/>
              </w:rPr>
              <w:t>Cu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3A" w:rsidRPr="0077053A" w:rsidRDefault="0077053A" w:rsidP="007705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7053A">
              <w:rPr>
                <w:rFonts w:ascii="Calibri" w:eastAsia="Times New Roman" w:hAnsi="Calibri" w:cs="Calibri"/>
                <w:color w:val="000000"/>
                <w:lang w:eastAsia="pt-BR"/>
              </w:rPr>
              <w:t>Mn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053A" w:rsidRPr="0077053A" w:rsidRDefault="0077053A" w:rsidP="007705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7053A">
              <w:rPr>
                <w:rFonts w:ascii="Calibri" w:eastAsia="Times New Roman" w:hAnsi="Calibri" w:cs="Calibri"/>
                <w:color w:val="000000"/>
                <w:lang w:eastAsia="pt-BR"/>
              </w:rPr>
              <w:t>Zn</w:t>
            </w:r>
          </w:p>
        </w:tc>
      </w:tr>
      <w:tr w:rsidR="0077053A" w:rsidRPr="0077053A" w:rsidTr="001F721F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3A" w:rsidRPr="0077053A" w:rsidRDefault="0077053A" w:rsidP="007705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7053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3A" w:rsidRPr="0077053A" w:rsidRDefault="0077053A" w:rsidP="007705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7053A">
              <w:rPr>
                <w:rFonts w:ascii="Calibri" w:eastAsia="Times New Roman" w:hAnsi="Calibri" w:cs="Calibri"/>
                <w:color w:val="000000"/>
                <w:lang w:eastAsia="pt-BR"/>
              </w:rPr>
              <w:t>25,8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3A" w:rsidRPr="0077053A" w:rsidRDefault="0077053A" w:rsidP="007705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7053A">
              <w:rPr>
                <w:rFonts w:ascii="Calibri" w:eastAsia="Times New Roman" w:hAnsi="Calibri" w:cs="Calibri"/>
                <w:color w:val="000000"/>
                <w:lang w:eastAsia="pt-BR"/>
              </w:rPr>
              <w:t>1,03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053A" w:rsidRPr="0077053A" w:rsidRDefault="0077053A" w:rsidP="007705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7053A">
              <w:rPr>
                <w:rFonts w:ascii="Calibri" w:eastAsia="Times New Roman" w:hAnsi="Calibri" w:cs="Calibri"/>
                <w:color w:val="000000"/>
                <w:lang w:eastAsia="pt-BR"/>
              </w:rPr>
              <w:t>78</w:t>
            </w:r>
          </w:p>
        </w:tc>
      </w:tr>
      <w:tr w:rsidR="0077053A" w:rsidRPr="0077053A" w:rsidTr="001F721F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3A" w:rsidRPr="0077053A" w:rsidRDefault="0077053A" w:rsidP="007705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7053A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3A" w:rsidRPr="0077053A" w:rsidRDefault="0077053A" w:rsidP="007705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7053A">
              <w:rPr>
                <w:rFonts w:ascii="Calibri" w:eastAsia="Times New Roman" w:hAnsi="Calibri" w:cs="Calibri"/>
                <w:color w:val="000000"/>
                <w:lang w:eastAsia="pt-BR"/>
              </w:rPr>
              <w:t>24,2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3A" w:rsidRPr="0077053A" w:rsidRDefault="0077053A" w:rsidP="007705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7053A">
              <w:rPr>
                <w:rFonts w:ascii="Calibri" w:eastAsia="Times New Roman" w:hAnsi="Calibri" w:cs="Calibri"/>
                <w:color w:val="000000"/>
                <w:lang w:eastAsia="pt-BR"/>
              </w:rPr>
              <w:t>0,96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053A" w:rsidRPr="0077053A" w:rsidRDefault="0077053A" w:rsidP="007705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7053A">
              <w:rPr>
                <w:rFonts w:ascii="Calibri" w:eastAsia="Times New Roman" w:hAnsi="Calibri" w:cs="Calibri"/>
                <w:color w:val="000000"/>
                <w:lang w:eastAsia="pt-BR"/>
              </w:rPr>
              <w:t>81,8</w:t>
            </w:r>
          </w:p>
        </w:tc>
      </w:tr>
      <w:tr w:rsidR="0077053A" w:rsidRPr="0077053A" w:rsidTr="001F721F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3A" w:rsidRPr="0077053A" w:rsidRDefault="0077053A" w:rsidP="007705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7053A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3A" w:rsidRPr="0077053A" w:rsidRDefault="0077053A" w:rsidP="007705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7053A">
              <w:rPr>
                <w:rFonts w:ascii="Calibri" w:eastAsia="Times New Roman" w:hAnsi="Calibri" w:cs="Calibri"/>
                <w:color w:val="000000"/>
                <w:lang w:eastAsia="pt-BR"/>
              </w:rPr>
              <w:t>27,3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3A" w:rsidRPr="0077053A" w:rsidRDefault="0077053A" w:rsidP="007705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7053A">
              <w:rPr>
                <w:rFonts w:ascii="Calibri" w:eastAsia="Times New Roman" w:hAnsi="Calibri" w:cs="Calibri"/>
                <w:color w:val="000000"/>
                <w:lang w:eastAsia="pt-BR"/>
              </w:rPr>
              <w:t>1,05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053A" w:rsidRPr="0077053A" w:rsidRDefault="0077053A" w:rsidP="007705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7053A">
              <w:rPr>
                <w:rFonts w:ascii="Calibri" w:eastAsia="Times New Roman" w:hAnsi="Calibri" w:cs="Calibri"/>
                <w:color w:val="000000"/>
                <w:lang w:eastAsia="pt-BR"/>
              </w:rPr>
              <w:t>69,4</w:t>
            </w:r>
          </w:p>
        </w:tc>
      </w:tr>
      <w:tr w:rsidR="0077053A" w:rsidRPr="0077053A" w:rsidTr="001F721F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3A" w:rsidRPr="0077053A" w:rsidRDefault="0077053A" w:rsidP="007705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7053A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3A" w:rsidRPr="0077053A" w:rsidRDefault="0077053A" w:rsidP="007705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7053A">
              <w:rPr>
                <w:rFonts w:ascii="Calibri" w:eastAsia="Times New Roman" w:hAnsi="Calibri" w:cs="Calibri"/>
                <w:color w:val="000000"/>
                <w:lang w:eastAsia="pt-BR"/>
              </w:rPr>
              <w:t>32,8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3A" w:rsidRPr="0077053A" w:rsidRDefault="0077053A" w:rsidP="007705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7053A">
              <w:rPr>
                <w:rFonts w:ascii="Calibri" w:eastAsia="Times New Roman" w:hAnsi="Calibri" w:cs="Calibri"/>
                <w:color w:val="000000"/>
                <w:lang w:eastAsia="pt-BR"/>
              </w:rPr>
              <w:t>1049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053A" w:rsidRPr="0077053A" w:rsidRDefault="0077053A" w:rsidP="007705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7053A">
              <w:rPr>
                <w:rFonts w:ascii="Calibri" w:eastAsia="Times New Roman" w:hAnsi="Calibri" w:cs="Calibri"/>
                <w:color w:val="000000"/>
                <w:lang w:eastAsia="pt-BR"/>
              </w:rPr>
              <w:t>76,1</w:t>
            </w:r>
          </w:p>
        </w:tc>
      </w:tr>
      <w:tr w:rsidR="0077053A" w:rsidRPr="0077053A" w:rsidTr="001F721F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3A" w:rsidRPr="0077053A" w:rsidRDefault="0077053A" w:rsidP="007705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7053A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3A" w:rsidRPr="0077053A" w:rsidRDefault="0077053A" w:rsidP="007705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7053A">
              <w:rPr>
                <w:rFonts w:ascii="Calibri" w:eastAsia="Times New Roman" w:hAnsi="Calibri" w:cs="Calibri"/>
                <w:color w:val="000000"/>
                <w:lang w:eastAsia="pt-BR"/>
              </w:rPr>
              <w:t>27,3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3A" w:rsidRPr="0077053A" w:rsidRDefault="0077053A" w:rsidP="007705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7053A">
              <w:rPr>
                <w:rFonts w:ascii="Calibri" w:eastAsia="Times New Roman" w:hAnsi="Calibri" w:cs="Calibri"/>
                <w:color w:val="000000"/>
                <w:lang w:eastAsia="pt-BR"/>
              </w:rPr>
              <w:t>1,84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053A" w:rsidRPr="0077053A" w:rsidRDefault="0077053A" w:rsidP="007705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7053A">
              <w:rPr>
                <w:rFonts w:ascii="Calibri" w:eastAsia="Times New Roman" w:hAnsi="Calibri" w:cs="Calibri"/>
                <w:color w:val="000000"/>
                <w:lang w:eastAsia="pt-BR"/>
              </w:rPr>
              <w:t>62,5</w:t>
            </w:r>
          </w:p>
        </w:tc>
      </w:tr>
      <w:tr w:rsidR="0077053A" w:rsidRPr="0077053A" w:rsidTr="001F721F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3A" w:rsidRPr="0077053A" w:rsidRDefault="0077053A" w:rsidP="007705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7053A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3A" w:rsidRPr="0077053A" w:rsidRDefault="0077053A" w:rsidP="007705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7053A">
              <w:rPr>
                <w:rFonts w:ascii="Calibri" w:eastAsia="Times New Roman" w:hAnsi="Calibri" w:cs="Calibri"/>
                <w:color w:val="000000"/>
                <w:lang w:eastAsia="pt-BR"/>
              </w:rPr>
              <w:t>17,9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3A" w:rsidRPr="0077053A" w:rsidRDefault="0077053A" w:rsidP="007705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7053A">
              <w:rPr>
                <w:rFonts w:ascii="Calibri" w:eastAsia="Times New Roman" w:hAnsi="Calibri" w:cs="Calibri"/>
                <w:color w:val="000000"/>
                <w:lang w:eastAsia="pt-BR"/>
              </w:rPr>
              <w:t>1,23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053A" w:rsidRPr="0077053A" w:rsidRDefault="0077053A" w:rsidP="007705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7053A">
              <w:rPr>
                <w:rFonts w:ascii="Calibri" w:eastAsia="Times New Roman" w:hAnsi="Calibri" w:cs="Calibri"/>
                <w:color w:val="000000"/>
                <w:lang w:eastAsia="pt-BR"/>
              </w:rPr>
              <w:t>60,1</w:t>
            </w:r>
          </w:p>
        </w:tc>
      </w:tr>
      <w:tr w:rsidR="0077053A" w:rsidRPr="0077053A" w:rsidTr="001F721F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3A" w:rsidRPr="0077053A" w:rsidRDefault="0077053A" w:rsidP="007705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7053A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3A" w:rsidRPr="0077053A" w:rsidRDefault="0077053A" w:rsidP="007705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7053A">
              <w:rPr>
                <w:rFonts w:ascii="Calibri" w:eastAsia="Times New Roman" w:hAnsi="Calibri" w:cs="Calibri"/>
                <w:color w:val="000000"/>
                <w:lang w:eastAsia="pt-BR"/>
              </w:rPr>
              <w:t>14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3A" w:rsidRPr="0077053A" w:rsidRDefault="0077053A" w:rsidP="007705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7053A">
              <w:rPr>
                <w:rFonts w:ascii="Calibri" w:eastAsia="Times New Roman" w:hAnsi="Calibri" w:cs="Calibri"/>
                <w:color w:val="000000"/>
                <w:lang w:eastAsia="pt-BR"/>
              </w:rPr>
              <w:t>1,09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053A" w:rsidRPr="0077053A" w:rsidRDefault="0077053A" w:rsidP="007705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7053A">
              <w:rPr>
                <w:rFonts w:ascii="Calibri" w:eastAsia="Times New Roman" w:hAnsi="Calibri" w:cs="Calibri"/>
                <w:color w:val="000000"/>
                <w:lang w:eastAsia="pt-BR"/>
              </w:rPr>
              <w:t>34,2</w:t>
            </w:r>
          </w:p>
        </w:tc>
      </w:tr>
      <w:tr w:rsidR="0077053A" w:rsidRPr="0077053A" w:rsidTr="001F721F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3A" w:rsidRPr="0077053A" w:rsidRDefault="0077053A" w:rsidP="007705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7053A"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3A" w:rsidRPr="0077053A" w:rsidRDefault="0077053A" w:rsidP="007705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7053A">
              <w:rPr>
                <w:rFonts w:ascii="Calibri" w:eastAsia="Times New Roman" w:hAnsi="Calibri" w:cs="Calibri"/>
                <w:color w:val="000000"/>
                <w:lang w:eastAsia="pt-BR"/>
              </w:rPr>
              <w:t>13,3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3A" w:rsidRPr="0077053A" w:rsidRDefault="0077053A" w:rsidP="007705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7053A">
              <w:rPr>
                <w:rFonts w:ascii="Calibri" w:eastAsia="Times New Roman" w:hAnsi="Calibri" w:cs="Calibri"/>
                <w:color w:val="000000"/>
                <w:lang w:eastAsia="pt-BR"/>
              </w:rPr>
              <w:t>0,96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053A" w:rsidRPr="0077053A" w:rsidRDefault="0077053A" w:rsidP="007705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7053A">
              <w:rPr>
                <w:rFonts w:ascii="Calibri" w:eastAsia="Times New Roman" w:hAnsi="Calibri" w:cs="Calibri"/>
                <w:color w:val="000000"/>
                <w:lang w:eastAsia="pt-BR"/>
              </w:rPr>
              <w:t>35,5</w:t>
            </w:r>
          </w:p>
        </w:tc>
      </w:tr>
      <w:tr w:rsidR="0077053A" w:rsidRPr="0077053A" w:rsidTr="001F721F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3A" w:rsidRPr="0077053A" w:rsidRDefault="0077053A" w:rsidP="007705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7053A"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3A" w:rsidRPr="0077053A" w:rsidRDefault="0077053A" w:rsidP="007705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7053A"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3A" w:rsidRPr="0077053A" w:rsidRDefault="0077053A" w:rsidP="007705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7053A">
              <w:rPr>
                <w:rFonts w:ascii="Calibri" w:eastAsia="Times New Roman" w:hAnsi="Calibri" w:cs="Calibri"/>
                <w:color w:val="000000"/>
                <w:lang w:eastAsia="pt-BR"/>
              </w:rPr>
              <w:t>0,8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053A" w:rsidRPr="0077053A" w:rsidRDefault="0077053A" w:rsidP="007705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7053A">
              <w:rPr>
                <w:rFonts w:ascii="Calibri" w:eastAsia="Times New Roman" w:hAnsi="Calibri" w:cs="Calibri"/>
                <w:color w:val="000000"/>
                <w:lang w:eastAsia="pt-BR"/>
              </w:rPr>
              <w:t>33,3</w:t>
            </w:r>
          </w:p>
        </w:tc>
      </w:tr>
      <w:tr w:rsidR="0077053A" w:rsidRPr="0077053A" w:rsidTr="001F721F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3A" w:rsidRPr="0077053A" w:rsidRDefault="0077053A" w:rsidP="007705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7053A"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3A" w:rsidRPr="0077053A" w:rsidRDefault="0077053A" w:rsidP="007705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7053A">
              <w:rPr>
                <w:rFonts w:ascii="Calibri" w:eastAsia="Times New Roman" w:hAnsi="Calibri" w:cs="Calibri"/>
                <w:color w:val="000000"/>
                <w:lang w:eastAsia="pt-BR"/>
              </w:rPr>
              <w:t>10,9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3A" w:rsidRPr="0077053A" w:rsidRDefault="0077053A" w:rsidP="007705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7053A">
              <w:rPr>
                <w:rFonts w:ascii="Calibri" w:eastAsia="Times New Roman" w:hAnsi="Calibri" w:cs="Calibri"/>
                <w:color w:val="000000"/>
                <w:lang w:eastAsia="pt-BR"/>
              </w:rPr>
              <w:t>0,77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053A" w:rsidRPr="0077053A" w:rsidRDefault="0077053A" w:rsidP="007705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7053A">
              <w:rPr>
                <w:rFonts w:ascii="Calibri" w:eastAsia="Times New Roman" w:hAnsi="Calibri" w:cs="Calibri"/>
                <w:color w:val="000000"/>
                <w:lang w:eastAsia="pt-BR"/>
              </w:rPr>
              <w:t>38,9</w:t>
            </w:r>
          </w:p>
        </w:tc>
      </w:tr>
      <w:tr w:rsidR="0077053A" w:rsidRPr="0077053A" w:rsidTr="001F721F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3A" w:rsidRPr="0077053A" w:rsidRDefault="0077053A" w:rsidP="007705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7053A">
              <w:rPr>
                <w:rFonts w:ascii="Calibri" w:eastAsia="Times New Roman" w:hAnsi="Calibri" w:cs="Calibri"/>
                <w:color w:val="000000"/>
                <w:lang w:eastAsia="pt-BR"/>
              </w:rPr>
              <w:t>11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3A" w:rsidRPr="0077053A" w:rsidRDefault="0077053A" w:rsidP="007705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7053A">
              <w:rPr>
                <w:rFonts w:ascii="Calibri" w:eastAsia="Times New Roman" w:hAnsi="Calibri" w:cs="Calibri"/>
                <w:color w:val="000000"/>
                <w:lang w:eastAsia="pt-BR"/>
              </w:rPr>
              <w:t>10,7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3A" w:rsidRPr="0077053A" w:rsidRDefault="0077053A" w:rsidP="007705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7053A">
              <w:rPr>
                <w:rFonts w:ascii="Calibri" w:eastAsia="Times New Roman" w:hAnsi="Calibri" w:cs="Calibri"/>
                <w:color w:val="000000"/>
                <w:lang w:eastAsia="pt-BR"/>
              </w:rPr>
              <w:t>0,8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053A" w:rsidRPr="0077053A" w:rsidRDefault="0077053A" w:rsidP="007705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7053A">
              <w:rPr>
                <w:rFonts w:ascii="Calibri" w:eastAsia="Times New Roman" w:hAnsi="Calibri" w:cs="Calibri"/>
                <w:color w:val="000000"/>
                <w:lang w:eastAsia="pt-BR"/>
              </w:rPr>
              <w:t>40,8</w:t>
            </w:r>
          </w:p>
        </w:tc>
      </w:tr>
      <w:tr w:rsidR="0077053A" w:rsidRPr="0077053A" w:rsidTr="001F721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3A" w:rsidRPr="0077053A" w:rsidRDefault="0077053A" w:rsidP="007705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7053A">
              <w:rPr>
                <w:rFonts w:ascii="Calibri" w:eastAsia="Times New Roman" w:hAnsi="Calibri" w:cs="Calibri"/>
                <w:color w:val="000000"/>
                <w:lang w:eastAsia="pt-BR"/>
              </w:rPr>
              <w:t>12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3A" w:rsidRPr="0077053A" w:rsidRDefault="0077053A" w:rsidP="007705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7053A">
              <w:rPr>
                <w:rFonts w:ascii="Calibri" w:eastAsia="Times New Roman" w:hAnsi="Calibri" w:cs="Calibri"/>
                <w:color w:val="000000"/>
                <w:lang w:eastAsia="pt-BR"/>
              </w:rPr>
              <w:t>16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3A" w:rsidRPr="0077053A" w:rsidRDefault="0077053A" w:rsidP="007705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7053A">
              <w:rPr>
                <w:rFonts w:ascii="Calibri" w:eastAsia="Times New Roman" w:hAnsi="Calibri" w:cs="Calibri"/>
                <w:color w:val="000000"/>
                <w:lang w:eastAsia="pt-BR"/>
              </w:rPr>
              <w:t>1,1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053A" w:rsidRPr="0077053A" w:rsidRDefault="0077053A" w:rsidP="007705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7053A">
              <w:rPr>
                <w:rFonts w:ascii="Calibri" w:eastAsia="Times New Roman" w:hAnsi="Calibri" w:cs="Calibri"/>
                <w:color w:val="000000"/>
                <w:lang w:eastAsia="pt-BR"/>
              </w:rPr>
              <w:t>46,4</w:t>
            </w:r>
          </w:p>
        </w:tc>
      </w:tr>
    </w:tbl>
    <w:p w:rsidR="0077053A" w:rsidRDefault="0077053A" w:rsidP="0077053A">
      <w:pPr>
        <w:pStyle w:val="Corpodetexto"/>
        <w:jc w:val="both"/>
        <w:rPr>
          <w:rFonts w:ascii="Calibri" w:hAnsi="Calibri" w:cs="Calibri"/>
          <w:szCs w:val="22"/>
        </w:rPr>
      </w:pPr>
    </w:p>
    <w:p w:rsidR="001F721F" w:rsidRDefault="001F721F" w:rsidP="0077053A">
      <w:pPr>
        <w:pStyle w:val="Corpodetexto"/>
        <w:jc w:val="both"/>
        <w:rPr>
          <w:rFonts w:ascii="Calibri" w:hAnsi="Calibri" w:cs="Calibri"/>
          <w:color w:val="000000"/>
          <w:szCs w:val="22"/>
          <w:lang w:eastAsia="pt-BR"/>
        </w:rPr>
      </w:pPr>
      <w:r>
        <w:rPr>
          <w:rFonts w:ascii="Calibri" w:hAnsi="Calibri" w:cs="Calibri"/>
          <w:szCs w:val="22"/>
        </w:rPr>
        <w:t xml:space="preserve">Calcule a covariância o Coeficiente de Pearson (correlação) entre </w:t>
      </w:r>
      <w:r w:rsidRPr="0077053A">
        <w:rPr>
          <w:rFonts w:ascii="Calibri" w:hAnsi="Calibri" w:cs="Calibri"/>
          <w:color w:val="000000"/>
          <w:szCs w:val="22"/>
          <w:lang w:eastAsia="pt-BR"/>
        </w:rPr>
        <w:t>Cu</w:t>
      </w:r>
      <w:r>
        <w:rPr>
          <w:rFonts w:ascii="Calibri" w:hAnsi="Calibri" w:cs="Calibri"/>
          <w:color w:val="000000"/>
          <w:szCs w:val="22"/>
          <w:lang w:eastAsia="pt-BR"/>
        </w:rPr>
        <w:t>/</w:t>
      </w:r>
      <w:r w:rsidRPr="001F721F">
        <w:rPr>
          <w:rFonts w:ascii="Calibri" w:hAnsi="Calibri" w:cs="Calibri"/>
          <w:color w:val="000000"/>
          <w:szCs w:val="22"/>
          <w:lang w:eastAsia="pt-BR"/>
        </w:rPr>
        <w:t xml:space="preserve"> </w:t>
      </w:r>
      <w:r w:rsidRPr="0077053A">
        <w:rPr>
          <w:rFonts w:ascii="Calibri" w:hAnsi="Calibri" w:cs="Calibri"/>
          <w:color w:val="000000"/>
          <w:szCs w:val="22"/>
          <w:lang w:eastAsia="pt-BR"/>
        </w:rPr>
        <w:t>Mn</w:t>
      </w:r>
      <w:r>
        <w:rPr>
          <w:rFonts w:ascii="Calibri" w:hAnsi="Calibri" w:cs="Calibri"/>
          <w:color w:val="000000"/>
          <w:szCs w:val="22"/>
          <w:lang w:eastAsia="pt-BR"/>
        </w:rPr>
        <w:t xml:space="preserve">, </w:t>
      </w:r>
      <w:r w:rsidRPr="0077053A">
        <w:rPr>
          <w:rFonts w:ascii="Calibri" w:hAnsi="Calibri" w:cs="Calibri"/>
          <w:color w:val="000000"/>
          <w:szCs w:val="22"/>
          <w:lang w:eastAsia="pt-BR"/>
        </w:rPr>
        <w:t>Cu</w:t>
      </w:r>
      <w:r>
        <w:rPr>
          <w:rFonts w:ascii="Calibri" w:hAnsi="Calibri" w:cs="Calibri"/>
          <w:color w:val="000000"/>
          <w:szCs w:val="22"/>
          <w:lang w:eastAsia="pt-BR"/>
        </w:rPr>
        <w:t>/</w:t>
      </w:r>
      <w:r w:rsidRPr="001F721F">
        <w:rPr>
          <w:rFonts w:ascii="Calibri" w:hAnsi="Calibri" w:cs="Calibri"/>
          <w:color w:val="000000"/>
          <w:szCs w:val="22"/>
          <w:lang w:eastAsia="pt-BR"/>
        </w:rPr>
        <w:t xml:space="preserve"> </w:t>
      </w:r>
      <w:r>
        <w:rPr>
          <w:rFonts w:ascii="Calibri" w:hAnsi="Calibri" w:cs="Calibri"/>
          <w:color w:val="000000"/>
          <w:szCs w:val="22"/>
          <w:lang w:eastAsia="pt-BR"/>
        </w:rPr>
        <w:t>Z</w:t>
      </w:r>
      <w:r w:rsidRPr="0077053A">
        <w:rPr>
          <w:rFonts w:ascii="Calibri" w:hAnsi="Calibri" w:cs="Calibri"/>
          <w:color w:val="000000"/>
          <w:szCs w:val="22"/>
          <w:lang w:eastAsia="pt-BR"/>
        </w:rPr>
        <w:t>n</w:t>
      </w:r>
      <w:r>
        <w:rPr>
          <w:rFonts w:ascii="Calibri" w:hAnsi="Calibri" w:cs="Calibri"/>
          <w:color w:val="000000"/>
          <w:szCs w:val="22"/>
          <w:lang w:eastAsia="pt-BR"/>
        </w:rPr>
        <w:t xml:space="preserve"> e Mn/</w:t>
      </w:r>
      <w:r w:rsidRPr="001F721F">
        <w:rPr>
          <w:rFonts w:ascii="Calibri" w:hAnsi="Calibri" w:cs="Calibri"/>
          <w:color w:val="000000"/>
          <w:szCs w:val="22"/>
          <w:lang w:eastAsia="pt-BR"/>
        </w:rPr>
        <w:t xml:space="preserve"> </w:t>
      </w:r>
      <w:r>
        <w:rPr>
          <w:rFonts w:ascii="Calibri" w:hAnsi="Calibri" w:cs="Calibri"/>
          <w:color w:val="000000"/>
          <w:szCs w:val="22"/>
          <w:lang w:eastAsia="pt-BR"/>
        </w:rPr>
        <w:t>Z</w:t>
      </w:r>
      <w:r w:rsidRPr="0077053A">
        <w:rPr>
          <w:rFonts w:ascii="Calibri" w:hAnsi="Calibri" w:cs="Calibri"/>
          <w:color w:val="000000"/>
          <w:szCs w:val="22"/>
          <w:lang w:eastAsia="pt-BR"/>
        </w:rPr>
        <w:t>n</w:t>
      </w:r>
      <w:r>
        <w:rPr>
          <w:rFonts w:ascii="Calibri" w:hAnsi="Calibri" w:cs="Calibri"/>
          <w:color w:val="000000"/>
          <w:szCs w:val="22"/>
          <w:lang w:eastAsia="pt-BR"/>
        </w:rPr>
        <w:t>.</w:t>
      </w:r>
    </w:p>
    <w:p w:rsidR="0077053A" w:rsidRDefault="001F721F" w:rsidP="0077053A">
      <w:pPr>
        <w:pStyle w:val="Corpodetexto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color w:val="000000"/>
          <w:szCs w:val="22"/>
          <w:lang w:eastAsia="pt-BR"/>
        </w:rPr>
        <w:t xml:space="preserve">Qual das três correlações é a mais intensa? </w:t>
      </w:r>
      <w:r>
        <w:rPr>
          <w:rFonts w:ascii="Calibri" w:hAnsi="Calibri" w:cs="Calibri"/>
          <w:szCs w:val="22"/>
        </w:rPr>
        <w:t xml:space="preserve"> </w:t>
      </w:r>
    </w:p>
    <w:p w:rsidR="0077053A" w:rsidRDefault="0077053A" w:rsidP="0077053A">
      <w:pPr>
        <w:pStyle w:val="Corpodetexto"/>
        <w:jc w:val="both"/>
        <w:rPr>
          <w:rFonts w:ascii="Calibri" w:hAnsi="Calibri" w:cs="Calibri"/>
          <w:szCs w:val="22"/>
        </w:rPr>
      </w:pPr>
    </w:p>
    <w:p w:rsidR="0077053A" w:rsidRDefault="002B3A15" w:rsidP="001F721F">
      <w:pPr>
        <w:pStyle w:val="Corpodetexto"/>
        <w:numPr>
          <w:ilvl w:val="0"/>
          <w:numId w:val="8"/>
        </w:numPr>
        <w:ind w:left="0" w:firstLine="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C</w:t>
      </w:r>
      <w:r w:rsidR="001F721F" w:rsidRPr="001F721F">
        <w:rPr>
          <w:rFonts w:ascii="Calibri" w:hAnsi="Calibri" w:cs="Calibri"/>
          <w:szCs w:val="22"/>
        </w:rPr>
        <w:t>onsidere os seguintes dados de calibração</w:t>
      </w:r>
      <w:r>
        <w:rPr>
          <w:rFonts w:ascii="Calibri" w:hAnsi="Calibri" w:cs="Calibri"/>
          <w:szCs w:val="22"/>
        </w:rPr>
        <w:t xml:space="preserve"> da tabela </w:t>
      </w:r>
      <w:r w:rsidR="001F721F" w:rsidRPr="001F721F">
        <w:rPr>
          <w:rFonts w:ascii="Calibri" w:hAnsi="Calibri" w:cs="Calibri"/>
          <w:szCs w:val="22"/>
        </w:rPr>
        <w:t xml:space="preserve">para a determinação do quinino. A </w:t>
      </w:r>
      <w:proofErr w:type="gramStart"/>
      <w:r w:rsidR="001F721F" w:rsidRPr="001F721F">
        <w:rPr>
          <w:rFonts w:ascii="Calibri" w:hAnsi="Calibri" w:cs="Calibri"/>
          <w:szCs w:val="22"/>
        </w:rPr>
        <w:t xml:space="preserve">resposta </w:t>
      </w:r>
      <m:oMath>
        <m:sSub>
          <m:sSubPr>
            <m:ctrlPr>
              <w:rPr>
                <w:rFonts w:ascii="Cambria Math" w:hAnsi="Cambria Math" w:cs="Calibri"/>
                <w:i/>
                <w:szCs w:val="22"/>
              </w:rPr>
            </m:ctrlPr>
          </m:sSubPr>
          <m:e>
            <m:r>
              <w:rPr>
                <w:rFonts w:ascii="Cambria Math" w:hAnsi="Cambria Math" w:cs="Calibri"/>
                <w:szCs w:val="22"/>
              </w:rPr>
              <m:t>y</m:t>
            </m:r>
          </m:e>
          <m:sub>
            <m:r>
              <w:rPr>
                <w:rFonts w:ascii="Cambria Math" w:hAnsi="Cambria Math" w:cs="Calibri"/>
                <w:szCs w:val="22"/>
              </w:rPr>
              <m:t>i</m:t>
            </m:r>
          </m:sub>
        </m:sSub>
      </m:oMath>
      <w:r w:rsidR="001F721F" w:rsidRPr="001F721F">
        <w:rPr>
          <w:rFonts w:ascii="Calibri" w:hAnsi="Calibri" w:cs="Calibri"/>
          <w:szCs w:val="22"/>
        </w:rPr>
        <w:t xml:space="preserve"> representa</w:t>
      </w:r>
      <w:proofErr w:type="gramEnd"/>
      <w:r w:rsidR="001F721F" w:rsidRPr="001F721F">
        <w:rPr>
          <w:rFonts w:ascii="Calibri" w:hAnsi="Calibri" w:cs="Calibri"/>
          <w:szCs w:val="22"/>
        </w:rPr>
        <w:t xml:space="preserve"> a intensidade da fluorescência (</w:t>
      </w:r>
      <w:r>
        <w:rPr>
          <w:rFonts w:ascii="Calibri" w:hAnsi="Calibri" w:cs="Calibri"/>
          <w:szCs w:val="22"/>
        </w:rPr>
        <w:t>I</w:t>
      </w:r>
      <w:r w:rsidR="001F721F" w:rsidRPr="001F721F">
        <w:rPr>
          <w:rFonts w:ascii="Calibri" w:hAnsi="Calibri" w:cs="Calibri"/>
          <w:szCs w:val="22"/>
        </w:rPr>
        <w:t>) em unidades arbitrárias.</w:t>
      </w:r>
    </w:p>
    <w:p w:rsidR="001F721F" w:rsidRDefault="001F721F" w:rsidP="0077053A">
      <w:pPr>
        <w:pStyle w:val="Corpodetexto"/>
        <w:jc w:val="both"/>
        <w:rPr>
          <w:rFonts w:ascii="Calibri" w:hAnsi="Calibri" w:cs="Calibri"/>
          <w:szCs w:val="22"/>
        </w:rPr>
      </w:pPr>
    </w:p>
    <w:tbl>
      <w:tblPr>
        <w:tblW w:w="7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960"/>
        <w:gridCol w:w="960"/>
        <w:gridCol w:w="960"/>
        <w:gridCol w:w="960"/>
        <w:gridCol w:w="960"/>
        <w:gridCol w:w="960"/>
      </w:tblGrid>
      <w:tr w:rsidR="002B3A15" w:rsidRPr="002B3A15" w:rsidTr="002B3A15">
        <w:trPr>
          <w:trHeight w:val="420"/>
          <w:jc w:val="center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15" w:rsidRPr="002B3A15" w:rsidRDefault="002B3A15" w:rsidP="00F50C00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2B3A15">
              <w:rPr>
                <w:rFonts w:ascii="Calibri" w:eastAsia="Times New Roman" w:hAnsi="Calibri" w:cs="Calibri"/>
                <w:color w:val="000000"/>
                <w:lang w:eastAsia="pt-BR"/>
              </w:rPr>
              <w:t>i</w:t>
            </w:r>
            <w:proofErr w:type="gram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15" w:rsidRPr="002B3A15" w:rsidRDefault="002B3A15" w:rsidP="00F50C00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B3A15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15" w:rsidRPr="002B3A15" w:rsidRDefault="002B3A15" w:rsidP="00F50C00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B3A15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15" w:rsidRPr="002B3A15" w:rsidRDefault="002B3A15" w:rsidP="00F50C00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B3A15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15" w:rsidRPr="002B3A15" w:rsidRDefault="002B3A15" w:rsidP="00F50C00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B3A15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15" w:rsidRPr="002B3A15" w:rsidRDefault="002B3A15" w:rsidP="00F50C00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B3A15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3A15" w:rsidRPr="002B3A15" w:rsidRDefault="002B3A15" w:rsidP="00F50C00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B3A15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</w:tr>
      <w:tr w:rsidR="002B3A15" w:rsidRPr="002B3A15" w:rsidTr="002B3A15">
        <w:trPr>
          <w:trHeight w:val="480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15" w:rsidRPr="002B3A15" w:rsidRDefault="002B3A15" w:rsidP="00F50C00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2B3A15">
              <w:rPr>
                <w:rFonts w:ascii="Calibri" w:eastAsia="Times New Roman" w:hAnsi="Calibri" w:cs="Calibri"/>
                <w:color w:val="000000"/>
                <w:lang w:eastAsia="pt-BR"/>
              </w:rPr>
              <w:t>x</w:t>
            </w:r>
            <w:r w:rsidRPr="002B3A15">
              <w:rPr>
                <w:rFonts w:ascii="Calibri" w:eastAsia="Times New Roman" w:hAnsi="Calibri" w:cs="Calibri"/>
                <w:color w:val="000000"/>
                <w:vertAlign w:val="subscript"/>
                <w:lang w:eastAsia="pt-BR"/>
              </w:rPr>
              <w:t>i</w:t>
            </w:r>
            <w:r w:rsidRPr="002B3A15">
              <w:rPr>
                <w:rFonts w:ascii="Calibri" w:eastAsia="Times New Roman" w:hAnsi="Calibri" w:cs="Calibri"/>
                <w:color w:val="000000"/>
                <w:lang w:eastAsia="pt-BR"/>
              </w:rPr>
              <w:t>(</w:t>
            </w:r>
            <w:proofErr w:type="spellStart"/>
            <w:proofErr w:type="gramEnd"/>
            <w:r w:rsidRPr="002B3A15">
              <w:rPr>
                <w:rFonts w:ascii="Calibri" w:eastAsia="Times New Roman" w:hAnsi="Calibri" w:cs="Calibri"/>
                <w:color w:val="000000"/>
                <w:lang w:eastAsia="pt-BR"/>
              </w:rPr>
              <w:t>ng</w:t>
            </w:r>
            <w:proofErr w:type="spellEnd"/>
            <w:r w:rsidRPr="002B3A15">
              <w:rPr>
                <w:rFonts w:ascii="Calibri" w:eastAsia="Times New Roman" w:hAnsi="Calibri" w:cs="Calibri"/>
                <w:color w:val="000000"/>
                <w:lang w:eastAsia="pt-BR"/>
              </w:rPr>
              <w:t>/</w:t>
            </w:r>
            <w:proofErr w:type="spellStart"/>
            <w:r w:rsidRPr="002B3A15">
              <w:rPr>
                <w:rFonts w:ascii="Calibri" w:eastAsia="Times New Roman" w:hAnsi="Calibri" w:cs="Calibri"/>
                <w:color w:val="000000"/>
                <w:lang w:eastAsia="pt-BR"/>
              </w:rPr>
              <w:t>mL</w:t>
            </w:r>
            <w:proofErr w:type="spellEnd"/>
            <w:r w:rsidRPr="002B3A15">
              <w:rPr>
                <w:rFonts w:ascii="Calibri" w:eastAsia="Times New Roman" w:hAnsi="Calibri" w:cs="Calibri"/>
                <w:color w:val="000000"/>
                <w:lang w:eastAsia="pt-B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15" w:rsidRPr="002B3A15" w:rsidRDefault="002B3A15" w:rsidP="00F50C00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B3A15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15" w:rsidRPr="002B3A15" w:rsidRDefault="002B3A15" w:rsidP="00F50C00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B3A15"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15" w:rsidRPr="002B3A15" w:rsidRDefault="002B3A15" w:rsidP="00F50C00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B3A15"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15" w:rsidRPr="002B3A15" w:rsidRDefault="002B3A15" w:rsidP="00F50C00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B3A15">
              <w:rPr>
                <w:rFonts w:ascii="Calibri" w:eastAsia="Times New Roman" w:hAnsi="Calibri" w:cs="Calibri"/>
                <w:color w:val="000000"/>
                <w:lang w:eastAsia="pt-BR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15" w:rsidRPr="002B3A15" w:rsidRDefault="002B3A15" w:rsidP="00F50C00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B3A15">
              <w:rPr>
                <w:rFonts w:ascii="Calibri" w:eastAsia="Times New Roman" w:hAnsi="Calibri" w:cs="Calibri"/>
                <w:color w:val="000000"/>
                <w:lang w:eastAsia="pt-BR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3A15" w:rsidRPr="002B3A15" w:rsidRDefault="002B3A15" w:rsidP="00F50C00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B3A15">
              <w:rPr>
                <w:rFonts w:ascii="Calibri" w:eastAsia="Times New Roman" w:hAnsi="Calibri" w:cs="Calibri"/>
                <w:color w:val="000000"/>
                <w:lang w:eastAsia="pt-BR"/>
              </w:rPr>
              <w:t>50</w:t>
            </w:r>
          </w:p>
        </w:tc>
      </w:tr>
      <w:tr w:rsidR="002B3A15" w:rsidRPr="002B3A15" w:rsidTr="002B3A15">
        <w:trPr>
          <w:trHeight w:val="495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15" w:rsidRPr="002B3A15" w:rsidRDefault="002B3A15" w:rsidP="00F50C00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proofErr w:type="gramStart"/>
            <w:r w:rsidRPr="002B3A15">
              <w:rPr>
                <w:rFonts w:ascii="Calibri" w:eastAsia="Times New Roman" w:hAnsi="Calibri" w:cs="Calibri"/>
                <w:color w:val="000000"/>
                <w:lang w:eastAsia="pt-BR"/>
              </w:rPr>
              <w:t>y</w:t>
            </w:r>
            <w:r w:rsidRPr="002B3A15">
              <w:rPr>
                <w:rFonts w:ascii="Calibri" w:eastAsia="Times New Roman" w:hAnsi="Calibri" w:cs="Calibri"/>
                <w:color w:val="000000"/>
                <w:vertAlign w:val="subscript"/>
                <w:lang w:eastAsia="pt-BR"/>
              </w:rPr>
              <w:t>i</w:t>
            </w:r>
            <w:proofErr w:type="spellEnd"/>
            <w:r w:rsidRPr="002B3A15">
              <w:rPr>
                <w:rFonts w:ascii="Calibri" w:eastAsia="Times New Roman" w:hAnsi="Calibri" w:cs="Calibri"/>
                <w:color w:val="000000"/>
                <w:lang w:eastAsia="pt-BR"/>
              </w:rPr>
              <w:t>(</w:t>
            </w:r>
            <w:proofErr w:type="gramEnd"/>
            <w:r w:rsidRPr="002B3A15">
              <w:rPr>
                <w:rFonts w:ascii="Calibri" w:eastAsia="Times New Roman" w:hAnsi="Calibri" w:cs="Calibri"/>
                <w:i/>
                <w:iCs/>
                <w:color w:val="000000"/>
                <w:lang w:eastAsia="pt-BR"/>
              </w:rPr>
              <w:t>I</w:t>
            </w:r>
            <w:r w:rsidRPr="002B3A15">
              <w:rPr>
                <w:rFonts w:ascii="Calibri" w:eastAsia="Times New Roman" w:hAnsi="Calibri" w:cs="Calibri"/>
                <w:color w:val="000000"/>
                <w:lang w:eastAsia="pt-B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15" w:rsidRPr="002B3A15" w:rsidRDefault="002B3A15" w:rsidP="00F50C00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B3A15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15" w:rsidRPr="002B3A15" w:rsidRDefault="002B3A15" w:rsidP="00F50C00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B3A15">
              <w:rPr>
                <w:rFonts w:ascii="Calibri" w:eastAsia="Times New Roman" w:hAnsi="Calibri" w:cs="Calibri"/>
                <w:color w:val="000000"/>
                <w:lang w:eastAsia="pt-BR"/>
              </w:rPr>
              <w:t>21,2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15" w:rsidRPr="002B3A15" w:rsidRDefault="002B3A15" w:rsidP="00F50C00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B3A15">
              <w:rPr>
                <w:rFonts w:ascii="Calibri" w:eastAsia="Times New Roman" w:hAnsi="Calibri" w:cs="Calibri"/>
                <w:color w:val="000000"/>
                <w:lang w:eastAsia="pt-BR"/>
              </w:rPr>
              <w:t>44,6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15" w:rsidRPr="002B3A15" w:rsidRDefault="002B3A15" w:rsidP="00F50C00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B3A15">
              <w:rPr>
                <w:rFonts w:ascii="Calibri" w:eastAsia="Times New Roman" w:hAnsi="Calibri" w:cs="Calibri"/>
                <w:color w:val="000000"/>
                <w:lang w:eastAsia="pt-BR"/>
              </w:rPr>
              <w:t>61,8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15" w:rsidRPr="002B3A15" w:rsidRDefault="002B3A15" w:rsidP="00F50C00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B3A15">
              <w:rPr>
                <w:rFonts w:ascii="Calibri" w:eastAsia="Times New Roman" w:hAnsi="Calibri" w:cs="Calibri"/>
                <w:color w:val="000000"/>
                <w:lang w:eastAsia="pt-BR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3A15" w:rsidRPr="002B3A15" w:rsidRDefault="002B3A15" w:rsidP="00F50C00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B3A15">
              <w:rPr>
                <w:rFonts w:ascii="Calibri" w:eastAsia="Times New Roman" w:hAnsi="Calibri" w:cs="Calibri"/>
                <w:color w:val="000000"/>
                <w:lang w:eastAsia="pt-BR"/>
              </w:rPr>
              <w:t>105,2</w:t>
            </w:r>
          </w:p>
        </w:tc>
      </w:tr>
    </w:tbl>
    <w:p w:rsidR="001F721F" w:rsidRDefault="001F721F" w:rsidP="0077053A">
      <w:pPr>
        <w:pStyle w:val="Corpodetexto"/>
        <w:jc w:val="both"/>
        <w:rPr>
          <w:rFonts w:ascii="Calibri" w:hAnsi="Calibri" w:cs="Calibri"/>
          <w:szCs w:val="22"/>
        </w:rPr>
      </w:pPr>
    </w:p>
    <w:p w:rsidR="002B3A15" w:rsidRDefault="002B3A15" w:rsidP="0077053A">
      <w:pPr>
        <w:pStyle w:val="Corpodetexto"/>
        <w:jc w:val="both"/>
        <w:rPr>
          <w:rFonts w:ascii="Calibri" w:hAnsi="Calibri" w:cs="Calibri"/>
          <w:szCs w:val="22"/>
        </w:rPr>
      </w:pPr>
    </w:p>
    <w:p w:rsidR="002B3A15" w:rsidRDefault="002B3A15" w:rsidP="0077053A">
      <w:pPr>
        <w:pStyle w:val="Corpodetexto"/>
        <w:jc w:val="both"/>
        <w:rPr>
          <w:rFonts w:ascii="Calibri" w:hAnsi="Calibri" w:cs="Calibri"/>
          <w:szCs w:val="22"/>
        </w:rPr>
      </w:pPr>
    </w:p>
    <w:p w:rsidR="001F721F" w:rsidRDefault="002B3A15" w:rsidP="0077053A">
      <w:pPr>
        <w:pStyle w:val="Corpodetexto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Calcule:</w:t>
      </w:r>
    </w:p>
    <w:p w:rsidR="002B3A15" w:rsidRDefault="002B3A15" w:rsidP="002B3A15">
      <w:pPr>
        <w:pStyle w:val="Corpodetexto"/>
        <w:numPr>
          <w:ilvl w:val="0"/>
          <w:numId w:val="11"/>
        </w:numPr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Os </w:t>
      </w:r>
      <w:proofErr w:type="gramStart"/>
      <w:r>
        <w:rPr>
          <w:rFonts w:ascii="Calibri" w:hAnsi="Calibri" w:cs="Calibri"/>
          <w:szCs w:val="22"/>
        </w:rPr>
        <w:t>coeficientes linear</w:t>
      </w:r>
      <w:r w:rsidR="001804AD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angular</w:t>
      </w:r>
      <w:proofErr w:type="gramEnd"/>
      <w:r>
        <w:rPr>
          <w:rFonts w:ascii="Calibri" w:hAnsi="Calibri" w:cs="Calibri"/>
          <w:szCs w:val="22"/>
        </w:rPr>
        <w:t xml:space="preserve"> da curva da calibração;</w:t>
      </w:r>
    </w:p>
    <w:p w:rsidR="002B3A15" w:rsidRDefault="002B3A15" w:rsidP="002B3A15">
      <w:pPr>
        <w:pStyle w:val="Corpodetexto"/>
        <w:numPr>
          <w:ilvl w:val="0"/>
          <w:numId w:val="11"/>
        </w:numPr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A</w:t>
      </w:r>
      <w:r w:rsidRPr="002B3A15">
        <w:rPr>
          <w:rFonts w:ascii="Calibri" w:hAnsi="Calibri" w:cs="Calibri"/>
          <w:szCs w:val="22"/>
        </w:rPr>
        <w:t xml:space="preserve"> variância residual</w:t>
      </w:r>
      <w:r>
        <w:rPr>
          <w:rFonts w:ascii="Calibri" w:hAnsi="Calibri" w:cs="Calibri"/>
          <w:szCs w:val="22"/>
        </w:rPr>
        <w:t>;</w:t>
      </w:r>
    </w:p>
    <w:p w:rsidR="002B3A15" w:rsidRDefault="001804AD" w:rsidP="002B3A15">
      <w:pPr>
        <w:pStyle w:val="Corpodetexto"/>
        <w:numPr>
          <w:ilvl w:val="0"/>
          <w:numId w:val="11"/>
        </w:numPr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O</w:t>
      </w:r>
      <w:r w:rsidRPr="001804AD">
        <w:rPr>
          <w:rFonts w:ascii="Calibri" w:hAnsi="Calibri" w:cs="Calibri"/>
          <w:szCs w:val="22"/>
        </w:rPr>
        <w:t>s desvios padrão de b</w:t>
      </w:r>
      <w:r w:rsidRPr="001804AD">
        <w:rPr>
          <w:rFonts w:ascii="Calibri" w:hAnsi="Calibri" w:cs="Calibri"/>
          <w:szCs w:val="22"/>
          <w:vertAlign w:val="subscript"/>
        </w:rPr>
        <w:t>0</w:t>
      </w:r>
      <w:r w:rsidRPr="001804AD">
        <w:rPr>
          <w:rFonts w:ascii="Calibri" w:hAnsi="Calibri" w:cs="Calibri"/>
          <w:szCs w:val="22"/>
        </w:rPr>
        <w:t xml:space="preserve"> e de b</w:t>
      </w:r>
      <w:r w:rsidRPr="001804AD">
        <w:rPr>
          <w:rFonts w:ascii="Calibri" w:hAnsi="Calibri" w:cs="Calibri"/>
          <w:szCs w:val="22"/>
          <w:vertAlign w:val="subscript"/>
        </w:rPr>
        <w:t>1</w:t>
      </w:r>
      <w:r>
        <w:rPr>
          <w:rFonts w:ascii="Calibri" w:hAnsi="Calibri" w:cs="Calibri"/>
          <w:szCs w:val="22"/>
        </w:rPr>
        <w:t>;</w:t>
      </w:r>
    </w:p>
    <w:p w:rsidR="001804AD" w:rsidRDefault="001804AD" w:rsidP="002B3A15">
      <w:pPr>
        <w:pStyle w:val="Corpodetexto"/>
        <w:numPr>
          <w:ilvl w:val="0"/>
          <w:numId w:val="11"/>
        </w:numPr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I</w:t>
      </w:r>
      <w:r w:rsidRPr="001804AD">
        <w:rPr>
          <w:rFonts w:ascii="Calibri" w:hAnsi="Calibri" w:cs="Calibri"/>
          <w:szCs w:val="22"/>
        </w:rPr>
        <w:t xml:space="preserve">ntervalos de </w:t>
      </w:r>
      <w:proofErr w:type="gramStart"/>
      <w:r w:rsidRPr="001804AD">
        <w:rPr>
          <w:rFonts w:ascii="Calibri" w:hAnsi="Calibri" w:cs="Calibri"/>
          <w:szCs w:val="22"/>
        </w:rPr>
        <w:t>confiança  de</w:t>
      </w:r>
      <w:proofErr w:type="gramEnd"/>
      <w:r w:rsidRPr="001804AD">
        <w:rPr>
          <w:rFonts w:ascii="Calibri" w:hAnsi="Calibri" w:cs="Calibri"/>
          <w:szCs w:val="22"/>
        </w:rPr>
        <w:t xml:space="preserve"> 95% para interceptação (</w:t>
      </w:r>
      <w:r w:rsidRPr="001804AD">
        <w:rPr>
          <w:rFonts w:ascii="Symbol" w:hAnsi="Symbol" w:cs="Calibri"/>
          <w:szCs w:val="22"/>
        </w:rPr>
        <w:t></w:t>
      </w:r>
      <w:r w:rsidRPr="001804AD">
        <w:rPr>
          <w:rFonts w:ascii="Calibri" w:hAnsi="Calibri" w:cs="Calibri"/>
          <w:szCs w:val="22"/>
          <w:vertAlign w:val="subscript"/>
        </w:rPr>
        <w:t>0</w:t>
      </w:r>
      <w:r w:rsidRPr="001804AD">
        <w:rPr>
          <w:rFonts w:ascii="Calibri" w:hAnsi="Calibri" w:cs="Calibri"/>
          <w:szCs w:val="22"/>
        </w:rPr>
        <w:t>) e inclinação (</w:t>
      </w:r>
      <w:r w:rsidRPr="001804AD">
        <w:rPr>
          <w:rFonts w:ascii="Symbol" w:hAnsi="Symbol" w:cs="Calibri"/>
          <w:szCs w:val="22"/>
        </w:rPr>
        <w:t></w:t>
      </w:r>
      <w:r w:rsidRPr="001804AD">
        <w:rPr>
          <w:rFonts w:ascii="Calibri" w:hAnsi="Calibri" w:cs="Calibri"/>
          <w:szCs w:val="22"/>
          <w:vertAlign w:val="subscript"/>
        </w:rPr>
        <w:t>1</w:t>
      </w:r>
      <w:r w:rsidRPr="001804AD">
        <w:rPr>
          <w:rFonts w:ascii="Calibri" w:hAnsi="Calibri" w:cs="Calibri"/>
          <w:szCs w:val="22"/>
        </w:rPr>
        <w:t>)</w:t>
      </w:r>
    </w:p>
    <w:p w:rsidR="002B3A15" w:rsidRDefault="002B3A15" w:rsidP="0077053A">
      <w:pPr>
        <w:pStyle w:val="Corpodetexto"/>
        <w:jc w:val="both"/>
        <w:rPr>
          <w:rFonts w:ascii="Calibri" w:hAnsi="Calibri" w:cs="Calibri"/>
          <w:szCs w:val="22"/>
        </w:rPr>
      </w:pPr>
    </w:p>
    <w:p w:rsidR="00FC2F87" w:rsidRDefault="00FC2F87" w:rsidP="00FC2F87">
      <w:pPr>
        <w:pStyle w:val="Corpodetexto"/>
        <w:numPr>
          <w:ilvl w:val="0"/>
          <w:numId w:val="8"/>
        </w:numPr>
        <w:ind w:left="0" w:firstLine="0"/>
        <w:jc w:val="both"/>
        <w:rPr>
          <w:rFonts w:ascii="Calibri" w:hAnsi="Calibri" w:cs="Calibri"/>
          <w:szCs w:val="22"/>
        </w:rPr>
      </w:pPr>
      <w:r w:rsidRPr="003170AB">
        <w:rPr>
          <w:rFonts w:ascii="Calibri" w:hAnsi="Calibri" w:cs="Calibri"/>
          <w:szCs w:val="22"/>
        </w:rPr>
        <w:t>Apresent</w:t>
      </w:r>
      <w:r>
        <w:rPr>
          <w:rFonts w:ascii="Calibri" w:hAnsi="Calibri" w:cs="Calibri"/>
          <w:szCs w:val="22"/>
        </w:rPr>
        <w:t>ar</w:t>
      </w:r>
      <w:r w:rsidRPr="003170AB">
        <w:rPr>
          <w:rFonts w:ascii="Calibri" w:hAnsi="Calibri" w:cs="Calibri"/>
          <w:szCs w:val="22"/>
        </w:rPr>
        <w:t xml:space="preserve"> o controle estatístico do processo de fabricação dos pistões</w:t>
      </w:r>
      <w:r w:rsidR="00226F54">
        <w:rPr>
          <w:rFonts w:ascii="Calibri" w:hAnsi="Calibri" w:cs="Calibri"/>
          <w:szCs w:val="22"/>
        </w:rPr>
        <w:t xml:space="preserve"> (Exercício 2)</w:t>
      </w:r>
      <w:r w:rsidRPr="003170AB">
        <w:rPr>
          <w:rFonts w:ascii="Calibri" w:hAnsi="Calibri" w:cs="Calibri"/>
          <w:szCs w:val="22"/>
        </w:rPr>
        <w:t xml:space="preserve"> utilizando as cartas de </w:t>
      </w:r>
      <w:proofErr w:type="spellStart"/>
      <w:r w:rsidRPr="003170AB">
        <w:rPr>
          <w:rFonts w:ascii="Calibri" w:hAnsi="Calibri" w:cs="Calibri"/>
          <w:szCs w:val="22"/>
        </w:rPr>
        <w:t>Shewhart</w:t>
      </w:r>
      <w:proofErr w:type="spellEnd"/>
      <w:r w:rsidRPr="003170AB">
        <w:rPr>
          <w:rFonts w:ascii="Calibri" w:hAnsi="Calibri" w:cs="Calibri"/>
          <w:szCs w:val="22"/>
        </w:rPr>
        <w:t xml:space="preserve"> para as médias, desvio padrão e amplitude.  Discuta os resultados obtidos.</w:t>
      </w:r>
    </w:p>
    <w:p w:rsidR="000D56AB" w:rsidRDefault="000D56AB" w:rsidP="000D56AB">
      <w:pPr>
        <w:pStyle w:val="Corpodetexto"/>
        <w:jc w:val="both"/>
        <w:rPr>
          <w:rFonts w:ascii="Calibri" w:hAnsi="Calibri" w:cs="Calibri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3"/>
        <w:gridCol w:w="1451"/>
        <w:gridCol w:w="1451"/>
        <w:gridCol w:w="1451"/>
        <w:gridCol w:w="1452"/>
        <w:gridCol w:w="1452"/>
      </w:tblGrid>
      <w:tr w:rsidR="000D56AB" w:rsidRPr="003170AB" w:rsidTr="00A97E1B">
        <w:tc>
          <w:tcPr>
            <w:tcW w:w="1496" w:type="dxa"/>
          </w:tcPr>
          <w:p w:rsidR="000D56AB" w:rsidRPr="008A6C10" w:rsidRDefault="000D56AB" w:rsidP="00A97E1B">
            <w:pPr>
              <w:pStyle w:val="Corpodetexto"/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  <w:szCs w:val="22"/>
              </w:rPr>
            </w:pPr>
            <w:r w:rsidRPr="008A6C10">
              <w:rPr>
                <w:rFonts w:ascii="Calibri" w:hAnsi="Calibri" w:cs="Calibri"/>
                <w:b/>
                <w:szCs w:val="22"/>
              </w:rPr>
              <w:t>Amostra</w:t>
            </w:r>
          </w:p>
        </w:tc>
        <w:tc>
          <w:tcPr>
            <w:tcW w:w="7482" w:type="dxa"/>
            <w:gridSpan w:val="5"/>
          </w:tcPr>
          <w:p w:rsidR="000D56AB" w:rsidRPr="008A6C10" w:rsidRDefault="000D56AB" w:rsidP="00A97E1B">
            <w:pPr>
              <w:pStyle w:val="Corpodetexto"/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  <w:szCs w:val="22"/>
              </w:rPr>
            </w:pPr>
            <w:r w:rsidRPr="008A6C10">
              <w:rPr>
                <w:rFonts w:ascii="Calibri" w:hAnsi="Calibri" w:cs="Calibri"/>
                <w:b/>
                <w:szCs w:val="22"/>
              </w:rPr>
              <w:t>Medidas</w:t>
            </w:r>
          </w:p>
        </w:tc>
      </w:tr>
      <w:tr w:rsidR="000D56AB" w:rsidRPr="003170AB" w:rsidTr="00A97E1B">
        <w:tc>
          <w:tcPr>
            <w:tcW w:w="1496" w:type="dxa"/>
            <w:vAlign w:val="bottom"/>
          </w:tcPr>
          <w:p w:rsidR="000D56AB" w:rsidRPr="003170AB" w:rsidRDefault="000D56AB" w:rsidP="00A97E1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496" w:type="dxa"/>
            <w:vAlign w:val="bottom"/>
          </w:tcPr>
          <w:p w:rsidR="000D56AB" w:rsidRPr="003170AB" w:rsidRDefault="000D56AB" w:rsidP="00A97E1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74,030</w:t>
            </w:r>
          </w:p>
        </w:tc>
        <w:tc>
          <w:tcPr>
            <w:tcW w:w="1496" w:type="dxa"/>
            <w:vAlign w:val="bottom"/>
          </w:tcPr>
          <w:p w:rsidR="000D56AB" w:rsidRPr="003170AB" w:rsidRDefault="000D56AB" w:rsidP="00A97E1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74,002</w:t>
            </w:r>
          </w:p>
        </w:tc>
        <w:tc>
          <w:tcPr>
            <w:tcW w:w="1496" w:type="dxa"/>
            <w:vAlign w:val="bottom"/>
          </w:tcPr>
          <w:p w:rsidR="000D56AB" w:rsidRPr="003170AB" w:rsidRDefault="000D56AB" w:rsidP="00A97E1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74,019</w:t>
            </w:r>
          </w:p>
        </w:tc>
        <w:tc>
          <w:tcPr>
            <w:tcW w:w="1497" w:type="dxa"/>
            <w:vAlign w:val="bottom"/>
          </w:tcPr>
          <w:p w:rsidR="000D56AB" w:rsidRPr="003170AB" w:rsidRDefault="000D56AB" w:rsidP="00A97E1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73,992</w:t>
            </w:r>
          </w:p>
        </w:tc>
        <w:tc>
          <w:tcPr>
            <w:tcW w:w="1497" w:type="dxa"/>
            <w:vAlign w:val="bottom"/>
          </w:tcPr>
          <w:p w:rsidR="000D56AB" w:rsidRPr="003170AB" w:rsidRDefault="000D56AB" w:rsidP="00A97E1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74,008</w:t>
            </w:r>
          </w:p>
        </w:tc>
      </w:tr>
      <w:tr w:rsidR="000D56AB" w:rsidRPr="003170AB" w:rsidTr="00A97E1B">
        <w:tc>
          <w:tcPr>
            <w:tcW w:w="1496" w:type="dxa"/>
            <w:vAlign w:val="bottom"/>
          </w:tcPr>
          <w:p w:rsidR="000D56AB" w:rsidRPr="003170AB" w:rsidRDefault="000D56AB" w:rsidP="00A97E1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1496" w:type="dxa"/>
            <w:vAlign w:val="bottom"/>
          </w:tcPr>
          <w:p w:rsidR="000D56AB" w:rsidRPr="003170AB" w:rsidRDefault="000D56AB" w:rsidP="00A97E1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73,995</w:t>
            </w:r>
          </w:p>
        </w:tc>
        <w:tc>
          <w:tcPr>
            <w:tcW w:w="1496" w:type="dxa"/>
            <w:vAlign w:val="bottom"/>
          </w:tcPr>
          <w:p w:rsidR="000D56AB" w:rsidRPr="003170AB" w:rsidRDefault="000D56AB" w:rsidP="00A97E1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73,992</w:t>
            </w:r>
          </w:p>
        </w:tc>
        <w:tc>
          <w:tcPr>
            <w:tcW w:w="1496" w:type="dxa"/>
            <w:vAlign w:val="bottom"/>
          </w:tcPr>
          <w:p w:rsidR="000D56AB" w:rsidRPr="003170AB" w:rsidRDefault="000D56AB" w:rsidP="00A97E1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74,001</w:t>
            </w:r>
          </w:p>
        </w:tc>
        <w:tc>
          <w:tcPr>
            <w:tcW w:w="1497" w:type="dxa"/>
            <w:vAlign w:val="bottom"/>
          </w:tcPr>
          <w:p w:rsidR="000D56AB" w:rsidRPr="003170AB" w:rsidRDefault="000D56AB" w:rsidP="00A97E1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74,011</w:t>
            </w:r>
          </w:p>
        </w:tc>
        <w:tc>
          <w:tcPr>
            <w:tcW w:w="1497" w:type="dxa"/>
            <w:vAlign w:val="bottom"/>
          </w:tcPr>
          <w:p w:rsidR="000D56AB" w:rsidRPr="003170AB" w:rsidRDefault="000D56AB" w:rsidP="00A97E1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74,004</w:t>
            </w:r>
          </w:p>
        </w:tc>
      </w:tr>
      <w:tr w:rsidR="000D56AB" w:rsidRPr="003170AB" w:rsidTr="00A97E1B">
        <w:tc>
          <w:tcPr>
            <w:tcW w:w="1496" w:type="dxa"/>
            <w:vAlign w:val="bottom"/>
          </w:tcPr>
          <w:p w:rsidR="000D56AB" w:rsidRPr="003170AB" w:rsidRDefault="000D56AB" w:rsidP="00A97E1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1496" w:type="dxa"/>
            <w:vAlign w:val="bottom"/>
          </w:tcPr>
          <w:p w:rsidR="000D56AB" w:rsidRPr="003170AB" w:rsidRDefault="000D56AB" w:rsidP="00A97E1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73,988</w:t>
            </w:r>
          </w:p>
        </w:tc>
        <w:tc>
          <w:tcPr>
            <w:tcW w:w="1496" w:type="dxa"/>
            <w:vAlign w:val="bottom"/>
          </w:tcPr>
          <w:p w:rsidR="000D56AB" w:rsidRPr="003170AB" w:rsidRDefault="000D56AB" w:rsidP="00A97E1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74,024</w:t>
            </w:r>
          </w:p>
        </w:tc>
        <w:tc>
          <w:tcPr>
            <w:tcW w:w="1496" w:type="dxa"/>
            <w:vAlign w:val="bottom"/>
          </w:tcPr>
          <w:p w:rsidR="000D56AB" w:rsidRPr="003170AB" w:rsidRDefault="000D56AB" w:rsidP="00A97E1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74,021</w:t>
            </w:r>
          </w:p>
        </w:tc>
        <w:tc>
          <w:tcPr>
            <w:tcW w:w="1497" w:type="dxa"/>
            <w:vAlign w:val="bottom"/>
          </w:tcPr>
          <w:p w:rsidR="000D56AB" w:rsidRPr="003170AB" w:rsidRDefault="000D56AB" w:rsidP="00A97E1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74,005</w:t>
            </w:r>
          </w:p>
        </w:tc>
        <w:tc>
          <w:tcPr>
            <w:tcW w:w="1497" w:type="dxa"/>
            <w:vAlign w:val="bottom"/>
          </w:tcPr>
          <w:p w:rsidR="000D56AB" w:rsidRPr="003170AB" w:rsidRDefault="000D56AB" w:rsidP="00A97E1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74,002</w:t>
            </w:r>
          </w:p>
        </w:tc>
      </w:tr>
      <w:tr w:rsidR="000D56AB" w:rsidRPr="003170AB" w:rsidTr="00A97E1B">
        <w:tc>
          <w:tcPr>
            <w:tcW w:w="1496" w:type="dxa"/>
            <w:vAlign w:val="bottom"/>
          </w:tcPr>
          <w:p w:rsidR="000D56AB" w:rsidRPr="003170AB" w:rsidRDefault="000D56AB" w:rsidP="00A97E1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1496" w:type="dxa"/>
            <w:vAlign w:val="bottom"/>
          </w:tcPr>
          <w:p w:rsidR="000D56AB" w:rsidRPr="003170AB" w:rsidRDefault="000D56AB" w:rsidP="00A97E1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74,002</w:t>
            </w:r>
          </w:p>
        </w:tc>
        <w:tc>
          <w:tcPr>
            <w:tcW w:w="1496" w:type="dxa"/>
            <w:vAlign w:val="bottom"/>
          </w:tcPr>
          <w:p w:rsidR="000D56AB" w:rsidRPr="003170AB" w:rsidRDefault="000D56AB" w:rsidP="00A97E1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73,996</w:t>
            </w:r>
          </w:p>
        </w:tc>
        <w:tc>
          <w:tcPr>
            <w:tcW w:w="1496" w:type="dxa"/>
            <w:vAlign w:val="bottom"/>
          </w:tcPr>
          <w:p w:rsidR="000D56AB" w:rsidRPr="003170AB" w:rsidRDefault="000D56AB" w:rsidP="00A97E1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73,993</w:t>
            </w:r>
          </w:p>
        </w:tc>
        <w:tc>
          <w:tcPr>
            <w:tcW w:w="1497" w:type="dxa"/>
            <w:vAlign w:val="bottom"/>
          </w:tcPr>
          <w:p w:rsidR="000D56AB" w:rsidRPr="003170AB" w:rsidRDefault="000D56AB" w:rsidP="00A97E1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74,015</w:t>
            </w:r>
          </w:p>
        </w:tc>
        <w:tc>
          <w:tcPr>
            <w:tcW w:w="1497" w:type="dxa"/>
            <w:vAlign w:val="bottom"/>
          </w:tcPr>
          <w:p w:rsidR="000D56AB" w:rsidRPr="003170AB" w:rsidRDefault="000D56AB" w:rsidP="00A97E1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74,009</w:t>
            </w:r>
          </w:p>
        </w:tc>
      </w:tr>
      <w:tr w:rsidR="000D56AB" w:rsidRPr="003170AB" w:rsidTr="00A97E1B">
        <w:tc>
          <w:tcPr>
            <w:tcW w:w="1496" w:type="dxa"/>
            <w:vAlign w:val="bottom"/>
          </w:tcPr>
          <w:p w:rsidR="000D56AB" w:rsidRPr="003170AB" w:rsidRDefault="000D56AB" w:rsidP="00A97E1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1496" w:type="dxa"/>
            <w:vAlign w:val="bottom"/>
          </w:tcPr>
          <w:p w:rsidR="000D56AB" w:rsidRPr="003170AB" w:rsidRDefault="000D56AB" w:rsidP="00A97E1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73,992</w:t>
            </w:r>
          </w:p>
        </w:tc>
        <w:tc>
          <w:tcPr>
            <w:tcW w:w="1496" w:type="dxa"/>
            <w:vAlign w:val="bottom"/>
          </w:tcPr>
          <w:p w:rsidR="000D56AB" w:rsidRPr="003170AB" w:rsidRDefault="000D56AB" w:rsidP="00A97E1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74,007</w:t>
            </w:r>
          </w:p>
        </w:tc>
        <w:tc>
          <w:tcPr>
            <w:tcW w:w="1496" w:type="dxa"/>
            <w:vAlign w:val="bottom"/>
          </w:tcPr>
          <w:p w:rsidR="000D56AB" w:rsidRPr="003170AB" w:rsidRDefault="000D56AB" w:rsidP="00A97E1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74,015</w:t>
            </w:r>
          </w:p>
        </w:tc>
        <w:tc>
          <w:tcPr>
            <w:tcW w:w="1497" w:type="dxa"/>
            <w:vAlign w:val="bottom"/>
          </w:tcPr>
          <w:p w:rsidR="000D56AB" w:rsidRPr="003170AB" w:rsidRDefault="000D56AB" w:rsidP="00A97E1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73,989</w:t>
            </w:r>
          </w:p>
        </w:tc>
        <w:tc>
          <w:tcPr>
            <w:tcW w:w="1497" w:type="dxa"/>
            <w:vAlign w:val="bottom"/>
          </w:tcPr>
          <w:p w:rsidR="000D56AB" w:rsidRPr="003170AB" w:rsidRDefault="000D56AB" w:rsidP="00A97E1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74,014</w:t>
            </w:r>
          </w:p>
        </w:tc>
      </w:tr>
      <w:tr w:rsidR="000D56AB" w:rsidRPr="003170AB" w:rsidTr="00A97E1B">
        <w:tc>
          <w:tcPr>
            <w:tcW w:w="1496" w:type="dxa"/>
            <w:vAlign w:val="bottom"/>
          </w:tcPr>
          <w:p w:rsidR="000D56AB" w:rsidRPr="003170AB" w:rsidRDefault="000D56AB" w:rsidP="00A97E1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6</w:t>
            </w:r>
          </w:p>
        </w:tc>
        <w:tc>
          <w:tcPr>
            <w:tcW w:w="1496" w:type="dxa"/>
            <w:vAlign w:val="bottom"/>
          </w:tcPr>
          <w:p w:rsidR="000D56AB" w:rsidRPr="003170AB" w:rsidRDefault="000D56AB" w:rsidP="00A97E1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74,009</w:t>
            </w:r>
          </w:p>
        </w:tc>
        <w:tc>
          <w:tcPr>
            <w:tcW w:w="1496" w:type="dxa"/>
            <w:vAlign w:val="bottom"/>
          </w:tcPr>
          <w:p w:rsidR="000D56AB" w:rsidRPr="003170AB" w:rsidRDefault="000D56AB" w:rsidP="00A97E1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73,994</w:t>
            </w:r>
          </w:p>
        </w:tc>
        <w:tc>
          <w:tcPr>
            <w:tcW w:w="1496" w:type="dxa"/>
            <w:vAlign w:val="bottom"/>
          </w:tcPr>
          <w:p w:rsidR="000D56AB" w:rsidRPr="003170AB" w:rsidRDefault="000D56AB" w:rsidP="00A97E1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73,997</w:t>
            </w:r>
          </w:p>
        </w:tc>
        <w:tc>
          <w:tcPr>
            <w:tcW w:w="1497" w:type="dxa"/>
            <w:vAlign w:val="bottom"/>
          </w:tcPr>
          <w:p w:rsidR="000D56AB" w:rsidRPr="003170AB" w:rsidRDefault="000D56AB" w:rsidP="00A97E1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73,985</w:t>
            </w:r>
          </w:p>
        </w:tc>
        <w:tc>
          <w:tcPr>
            <w:tcW w:w="1497" w:type="dxa"/>
            <w:vAlign w:val="bottom"/>
          </w:tcPr>
          <w:p w:rsidR="000D56AB" w:rsidRPr="003170AB" w:rsidRDefault="000D56AB" w:rsidP="00A97E1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73,993</w:t>
            </w:r>
          </w:p>
        </w:tc>
      </w:tr>
      <w:tr w:rsidR="000D56AB" w:rsidRPr="003170AB" w:rsidTr="00A97E1B">
        <w:tc>
          <w:tcPr>
            <w:tcW w:w="1496" w:type="dxa"/>
            <w:vAlign w:val="bottom"/>
          </w:tcPr>
          <w:p w:rsidR="000D56AB" w:rsidRPr="003170AB" w:rsidRDefault="000D56AB" w:rsidP="00A97E1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7</w:t>
            </w:r>
          </w:p>
        </w:tc>
        <w:tc>
          <w:tcPr>
            <w:tcW w:w="1496" w:type="dxa"/>
            <w:vAlign w:val="bottom"/>
          </w:tcPr>
          <w:p w:rsidR="000D56AB" w:rsidRPr="003170AB" w:rsidRDefault="000D56AB" w:rsidP="00A97E1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73,995</w:t>
            </w:r>
          </w:p>
        </w:tc>
        <w:tc>
          <w:tcPr>
            <w:tcW w:w="1496" w:type="dxa"/>
            <w:vAlign w:val="bottom"/>
          </w:tcPr>
          <w:p w:rsidR="000D56AB" w:rsidRPr="003170AB" w:rsidRDefault="000D56AB" w:rsidP="00A97E1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74,006</w:t>
            </w:r>
          </w:p>
        </w:tc>
        <w:tc>
          <w:tcPr>
            <w:tcW w:w="1496" w:type="dxa"/>
            <w:vAlign w:val="bottom"/>
          </w:tcPr>
          <w:p w:rsidR="000D56AB" w:rsidRPr="003170AB" w:rsidRDefault="000D56AB" w:rsidP="00A97E1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73,994</w:t>
            </w:r>
          </w:p>
        </w:tc>
        <w:tc>
          <w:tcPr>
            <w:tcW w:w="1497" w:type="dxa"/>
            <w:vAlign w:val="bottom"/>
          </w:tcPr>
          <w:p w:rsidR="000D56AB" w:rsidRPr="003170AB" w:rsidRDefault="000D56AB" w:rsidP="00A97E1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74,000</w:t>
            </w:r>
          </w:p>
        </w:tc>
        <w:tc>
          <w:tcPr>
            <w:tcW w:w="1497" w:type="dxa"/>
            <w:vAlign w:val="bottom"/>
          </w:tcPr>
          <w:p w:rsidR="000D56AB" w:rsidRPr="003170AB" w:rsidRDefault="000D56AB" w:rsidP="00A97E1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74,005</w:t>
            </w:r>
          </w:p>
        </w:tc>
      </w:tr>
      <w:tr w:rsidR="000D56AB" w:rsidRPr="003170AB" w:rsidTr="00A97E1B">
        <w:tc>
          <w:tcPr>
            <w:tcW w:w="1496" w:type="dxa"/>
            <w:vAlign w:val="bottom"/>
          </w:tcPr>
          <w:p w:rsidR="000D56AB" w:rsidRPr="003170AB" w:rsidRDefault="000D56AB" w:rsidP="00A97E1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8</w:t>
            </w:r>
          </w:p>
        </w:tc>
        <w:tc>
          <w:tcPr>
            <w:tcW w:w="1496" w:type="dxa"/>
            <w:vAlign w:val="bottom"/>
          </w:tcPr>
          <w:p w:rsidR="000D56AB" w:rsidRPr="003170AB" w:rsidRDefault="000D56AB" w:rsidP="00A97E1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73,985</w:t>
            </w:r>
          </w:p>
        </w:tc>
        <w:tc>
          <w:tcPr>
            <w:tcW w:w="1496" w:type="dxa"/>
            <w:vAlign w:val="bottom"/>
          </w:tcPr>
          <w:p w:rsidR="000D56AB" w:rsidRPr="003170AB" w:rsidRDefault="000D56AB" w:rsidP="00A97E1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74,003</w:t>
            </w:r>
          </w:p>
        </w:tc>
        <w:tc>
          <w:tcPr>
            <w:tcW w:w="1496" w:type="dxa"/>
            <w:vAlign w:val="bottom"/>
          </w:tcPr>
          <w:p w:rsidR="000D56AB" w:rsidRPr="003170AB" w:rsidRDefault="000D56AB" w:rsidP="00A97E1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73,993</w:t>
            </w:r>
          </w:p>
        </w:tc>
        <w:tc>
          <w:tcPr>
            <w:tcW w:w="1497" w:type="dxa"/>
            <w:vAlign w:val="bottom"/>
          </w:tcPr>
          <w:p w:rsidR="000D56AB" w:rsidRPr="003170AB" w:rsidRDefault="000D56AB" w:rsidP="00A97E1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74,015</w:t>
            </w:r>
          </w:p>
        </w:tc>
        <w:tc>
          <w:tcPr>
            <w:tcW w:w="1497" w:type="dxa"/>
            <w:vAlign w:val="bottom"/>
          </w:tcPr>
          <w:p w:rsidR="000D56AB" w:rsidRPr="003170AB" w:rsidRDefault="000D56AB" w:rsidP="00A97E1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73,988</w:t>
            </w:r>
          </w:p>
        </w:tc>
      </w:tr>
      <w:tr w:rsidR="000D56AB" w:rsidRPr="003170AB" w:rsidTr="00A97E1B">
        <w:tc>
          <w:tcPr>
            <w:tcW w:w="1496" w:type="dxa"/>
            <w:vAlign w:val="bottom"/>
          </w:tcPr>
          <w:p w:rsidR="000D56AB" w:rsidRPr="003170AB" w:rsidRDefault="000D56AB" w:rsidP="00A97E1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9</w:t>
            </w:r>
          </w:p>
        </w:tc>
        <w:tc>
          <w:tcPr>
            <w:tcW w:w="1496" w:type="dxa"/>
            <w:vAlign w:val="bottom"/>
          </w:tcPr>
          <w:p w:rsidR="000D56AB" w:rsidRPr="003170AB" w:rsidRDefault="000D56AB" w:rsidP="00A97E1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74,008</w:t>
            </w:r>
          </w:p>
        </w:tc>
        <w:tc>
          <w:tcPr>
            <w:tcW w:w="1496" w:type="dxa"/>
            <w:vAlign w:val="bottom"/>
          </w:tcPr>
          <w:p w:rsidR="000D56AB" w:rsidRPr="003170AB" w:rsidRDefault="000D56AB" w:rsidP="00A97E1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73,995</w:t>
            </w:r>
          </w:p>
        </w:tc>
        <w:tc>
          <w:tcPr>
            <w:tcW w:w="1496" w:type="dxa"/>
            <w:vAlign w:val="bottom"/>
          </w:tcPr>
          <w:p w:rsidR="000D56AB" w:rsidRPr="003170AB" w:rsidRDefault="000D56AB" w:rsidP="00A97E1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74,009</w:t>
            </w:r>
          </w:p>
        </w:tc>
        <w:tc>
          <w:tcPr>
            <w:tcW w:w="1497" w:type="dxa"/>
            <w:vAlign w:val="bottom"/>
          </w:tcPr>
          <w:p w:rsidR="000D56AB" w:rsidRPr="003170AB" w:rsidRDefault="000D56AB" w:rsidP="00A97E1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74,005</w:t>
            </w:r>
          </w:p>
        </w:tc>
        <w:tc>
          <w:tcPr>
            <w:tcW w:w="1497" w:type="dxa"/>
            <w:vAlign w:val="bottom"/>
          </w:tcPr>
          <w:p w:rsidR="000D56AB" w:rsidRPr="003170AB" w:rsidRDefault="000D56AB" w:rsidP="00A97E1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74,004</w:t>
            </w:r>
          </w:p>
        </w:tc>
      </w:tr>
      <w:tr w:rsidR="000D56AB" w:rsidRPr="003170AB" w:rsidTr="00A97E1B">
        <w:tc>
          <w:tcPr>
            <w:tcW w:w="1496" w:type="dxa"/>
            <w:vAlign w:val="bottom"/>
          </w:tcPr>
          <w:p w:rsidR="000D56AB" w:rsidRPr="003170AB" w:rsidRDefault="000D56AB" w:rsidP="00A97E1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10</w:t>
            </w:r>
          </w:p>
        </w:tc>
        <w:tc>
          <w:tcPr>
            <w:tcW w:w="1496" w:type="dxa"/>
            <w:vAlign w:val="bottom"/>
          </w:tcPr>
          <w:p w:rsidR="000D56AB" w:rsidRPr="003170AB" w:rsidRDefault="000D56AB" w:rsidP="00A97E1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73,998</w:t>
            </w:r>
          </w:p>
        </w:tc>
        <w:tc>
          <w:tcPr>
            <w:tcW w:w="1496" w:type="dxa"/>
            <w:vAlign w:val="bottom"/>
          </w:tcPr>
          <w:p w:rsidR="000D56AB" w:rsidRPr="003170AB" w:rsidRDefault="000D56AB" w:rsidP="00A97E1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74,000</w:t>
            </w:r>
          </w:p>
        </w:tc>
        <w:tc>
          <w:tcPr>
            <w:tcW w:w="1496" w:type="dxa"/>
            <w:vAlign w:val="bottom"/>
          </w:tcPr>
          <w:p w:rsidR="000D56AB" w:rsidRPr="003170AB" w:rsidRDefault="000D56AB" w:rsidP="00A97E1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73,990</w:t>
            </w:r>
          </w:p>
        </w:tc>
        <w:tc>
          <w:tcPr>
            <w:tcW w:w="1497" w:type="dxa"/>
            <w:vAlign w:val="bottom"/>
          </w:tcPr>
          <w:p w:rsidR="000D56AB" w:rsidRPr="003170AB" w:rsidRDefault="000D56AB" w:rsidP="00A97E1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74,007</w:t>
            </w:r>
          </w:p>
        </w:tc>
        <w:tc>
          <w:tcPr>
            <w:tcW w:w="1497" w:type="dxa"/>
            <w:vAlign w:val="bottom"/>
          </w:tcPr>
          <w:p w:rsidR="000D56AB" w:rsidRPr="003170AB" w:rsidRDefault="000D56AB" w:rsidP="00A97E1B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170AB">
              <w:rPr>
                <w:rFonts w:ascii="Calibri" w:eastAsia="Calibri" w:hAnsi="Calibri" w:cs="Calibri"/>
                <w:color w:val="000000"/>
              </w:rPr>
              <w:t>73,995</w:t>
            </w:r>
          </w:p>
        </w:tc>
      </w:tr>
    </w:tbl>
    <w:p w:rsidR="000D56AB" w:rsidRDefault="000D56AB" w:rsidP="000D56AB">
      <w:pPr>
        <w:pStyle w:val="Corpodetexto"/>
        <w:jc w:val="both"/>
        <w:rPr>
          <w:rFonts w:ascii="Calibri" w:hAnsi="Calibri" w:cs="Calibri"/>
          <w:szCs w:val="22"/>
        </w:rPr>
      </w:pPr>
    </w:p>
    <w:p w:rsidR="000D56AB" w:rsidRDefault="000D56AB" w:rsidP="000D56AB">
      <w:pPr>
        <w:pStyle w:val="Corpodetexto"/>
        <w:jc w:val="both"/>
        <w:rPr>
          <w:rFonts w:ascii="Calibri" w:hAnsi="Calibri" w:cs="Calibri"/>
          <w:szCs w:val="22"/>
        </w:rPr>
      </w:pPr>
    </w:p>
    <w:p w:rsidR="00A1555C" w:rsidRPr="003170AB" w:rsidRDefault="00A1555C" w:rsidP="008E3BE4">
      <w:pPr>
        <w:jc w:val="center"/>
        <w:rPr>
          <w:rFonts w:cstheme="minorHAnsi"/>
          <w:b/>
        </w:rPr>
      </w:pPr>
    </w:p>
    <w:sectPr w:rsidR="00A1555C" w:rsidRPr="003170AB" w:rsidSect="00F30550">
      <w:headerReference w:type="default" r:id="rId10"/>
      <w:pgSz w:w="11906" w:h="16838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2A8" w:rsidRDefault="00D962A8" w:rsidP="002E6EA7">
      <w:pPr>
        <w:spacing w:after="0" w:line="240" w:lineRule="auto"/>
      </w:pPr>
      <w:r>
        <w:separator/>
      </w:r>
    </w:p>
  </w:endnote>
  <w:endnote w:type="continuationSeparator" w:id="0">
    <w:p w:rsidR="00D962A8" w:rsidRDefault="00D962A8" w:rsidP="002E6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2A8" w:rsidRDefault="00D962A8" w:rsidP="002E6EA7">
      <w:pPr>
        <w:spacing w:after="0" w:line="240" w:lineRule="auto"/>
      </w:pPr>
      <w:r>
        <w:separator/>
      </w:r>
    </w:p>
  </w:footnote>
  <w:footnote w:type="continuationSeparator" w:id="0">
    <w:p w:rsidR="00D962A8" w:rsidRDefault="00D962A8" w:rsidP="002E6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A15" w:rsidRDefault="002B3A15" w:rsidP="002E6EA7">
    <w:pPr>
      <w:pStyle w:val="Cabealho"/>
    </w:pPr>
  </w:p>
  <w:p w:rsidR="002B3A15" w:rsidRPr="002E6EA7" w:rsidRDefault="002B3A15" w:rsidP="002E6EA7">
    <w:pPr>
      <w:pStyle w:val="Cabealho"/>
      <w:jc w:val="center"/>
    </w:pPr>
    <w:r w:rsidRPr="00F30550">
      <w:rPr>
        <w:b/>
        <w:bCs/>
        <w:color w:val="0066B2"/>
      </w:rPr>
      <w:t xml:space="preserve">ESTATÍSTICA </w:t>
    </w:r>
    <w:r w:rsidR="005602F9" w:rsidRPr="00F30550">
      <w:rPr>
        <w:b/>
        <w:bCs/>
        <w:color w:val="0066B2"/>
      </w:rPr>
      <w:t>APLICADA À</w:t>
    </w:r>
    <w:r w:rsidRPr="00F30550">
      <w:rPr>
        <w:b/>
        <w:bCs/>
        <w:color w:val="0066B2"/>
      </w:rPr>
      <w:t xml:space="preserve"> METROLOGIA</w:t>
    </w:r>
    <w:r w:rsidR="005602F9">
      <w:rPr>
        <w:b/>
        <w:bCs/>
        <w:noProof/>
        <w:lang w:eastAsia="pt-BR"/>
      </w:rPr>
      <w:drawing>
        <wp:inline distT="0" distB="0" distL="0" distR="0">
          <wp:extent cx="5397500" cy="64135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641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E7AD2"/>
    <w:multiLevelType w:val="hybridMultilevel"/>
    <w:tmpl w:val="4D120B98"/>
    <w:lvl w:ilvl="0" w:tplc="9C5AAE5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36CAE"/>
    <w:multiLevelType w:val="hybridMultilevel"/>
    <w:tmpl w:val="25101A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10E79"/>
    <w:multiLevelType w:val="singleLevel"/>
    <w:tmpl w:val="0416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3" w15:restartNumberingAfterBreak="0">
    <w:nsid w:val="34415BC5"/>
    <w:multiLevelType w:val="hybridMultilevel"/>
    <w:tmpl w:val="43127E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EF6F67"/>
    <w:multiLevelType w:val="hybridMultilevel"/>
    <w:tmpl w:val="81DC67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C0123A"/>
    <w:multiLevelType w:val="hybridMultilevel"/>
    <w:tmpl w:val="E9FE5E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2024A4"/>
    <w:multiLevelType w:val="hybridMultilevel"/>
    <w:tmpl w:val="AA9EFD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9A30BC"/>
    <w:multiLevelType w:val="hybridMultilevel"/>
    <w:tmpl w:val="C6485D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EB1162"/>
    <w:multiLevelType w:val="hybridMultilevel"/>
    <w:tmpl w:val="2F726D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B17BCC"/>
    <w:multiLevelType w:val="hybridMultilevel"/>
    <w:tmpl w:val="1DAA6B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40A76"/>
    <w:multiLevelType w:val="hybridMultilevel"/>
    <w:tmpl w:val="B2808A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8"/>
  </w:num>
  <w:num w:numId="7">
    <w:abstractNumId w:val="9"/>
  </w:num>
  <w:num w:numId="8">
    <w:abstractNumId w:val="4"/>
  </w:num>
  <w:num w:numId="9">
    <w:abstractNumId w:val="7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6EA7"/>
    <w:rsid w:val="00003485"/>
    <w:rsid w:val="0001065A"/>
    <w:rsid w:val="00055973"/>
    <w:rsid w:val="00066112"/>
    <w:rsid w:val="000842F3"/>
    <w:rsid w:val="000B0B45"/>
    <w:rsid w:val="000C754D"/>
    <w:rsid w:val="000D56AB"/>
    <w:rsid w:val="00102F75"/>
    <w:rsid w:val="00141218"/>
    <w:rsid w:val="00163DE9"/>
    <w:rsid w:val="0017340D"/>
    <w:rsid w:val="001804AD"/>
    <w:rsid w:val="001A5A80"/>
    <w:rsid w:val="001F721F"/>
    <w:rsid w:val="00226F54"/>
    <w:rsid w:val="00244F47"/>
    <w:rsid w:val="002B3A15"/>
    <w:rsid w:val="002E5188"/>
    <w:rsid w:val="002E6EA7"/>
    <w:rsid w:val="003170AB"/>
    <w:rsid w:val="00331CC9"/>
    <w:rsid w:val="00367088"/>
    <w:rsid w:val="00393FC4"/>
    <w:rsid w:val="00456369"/>
    <w:rsid w:val="004F14D2"/>
    <w:rsid w:val="00545DBA"/>
    <w:rsid w:val="005602F9"/>
    <w:rsid w:val="0059491D"/>
    <w:rsid w:val="005C11E8"/>
    <w:rsid w:val="00613C90"/>
    <w:rsid w:val="0064655C"/>
    <w:rsid w:val="00655F97"/>
    <w:rsid w:val="007253B7"/>
    <w:rsid w:val="0073268D"/>
    <w:rsid w:val="00745990"/>
    <w:rsid w:val="00767B73"/>
    <w:rsid w:val="0077053A"/>
    <w:rsid w:val="00776791"/>
    <w:rsid w:val="007B6F84"/>
    <w:rsid w:val="00861883"/>
    <w:rsid w:val="008A6C10"/>
    <w:rsid w:val="008E3BE4"/>
    <w:rsid w:val="00904FEC"/>
    <w:rsid w:val="009160A2"/>
    <w:rsid w:val="00922C68"/>
    <w:rsid w:val="009964CB"/>
    <w:rsid w:val="00997801"/>
    <w:rsid w:val="00A1555C"/>
    <w:rsid w:val="00A26138"/>
    <w:rsid w:val="00A624D6"/>
    <w:rsid w:val="00B031B3"/>
    <w:rsid w:val="00B740A3"/>
    <w:rsid w:val="00C5324F"/>
    <w:rsid w:val="00C6639F"/>
    <w:rsid w:val="00CA54A9"/>
    <w:rsid w:val="00D7364E"/>
    <w:rsid w:val="00D962A8"/>
    <w:rsid w:val="00DA4581"/>
    <w:rsid w:val="00EF655D"/>
    <w:rsid w:val="00F12675"/>
    <w:rsid w:val="00F30550"/>
    <w:rsid w:val="00F50C00"/>
    <w:rsid w:val="00FC2F87"/>
    <w:rsid w:val="00FD0369"/>
    <w:rsid w:val="00FD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A8E50C-63D0-459C-8AC5-DFAD66A53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EA7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E6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6EA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E6E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6EA7"/>
  </w:style>
  <w:style w:type="paragraph" w:styleId="Rodap">
    <w:name w:val="footer"/>
    <w:basedOn w:val="Normal"/>
    <w:link w:val="RodapChar"/>
    <w:uiPriority w:val="99"/>
    <w:unhideWhenUsed/>
    <w:rsid w:val="002E6E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6EA7"/>
  </w:style>
  <w:style w:type="paragraph" w:styleId="PargrafodaLista">
    <w:name w:val="List Paragraph"/>
    <w:basedOn w:val="Normal"/>
    <w:uiPriority w:val="34"/>
    <w:qFormat/>
    <w:rsid w:val="002E6EA7"/>
    <w:pPr>
      <w:ind w:left="720"/>
      <w:contextualSpacing/>
    </w:pPr>
  </w:style>
  <w:style w:type="paragraph" w:styleId="Ttulo">
    <w:name w:val="Title"/>
    <w:basedOn w:val="Normal"/>
    <w:link w:val="TtuloChar"/>
    <w:qFormat/>
    <w:rsid w:val="008E3BE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E3BE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A1555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A1555C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1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903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SBM</cp:lastModifiedBy>
  <cp:revision>13</cp:revision>
  <dcterms:created xsi:type="dcterms:W3CDTF">2020-01-31T19:37:00Z</dcterms:created>
  <dcterms:modified xsi:type="dcterms:W3CDTF">2020-06-08T15:10:00Z</dcterms:modified>
</cp:coreProperties>
</file>