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A54D2D" w14:textId="505F96BC" w:rsidR="00BF7D67" w:rsidRPr="00D571B0" w:rsidRDefault="003E2A05" w:rsidP="00302D02">
      <w:pPr>
        <w:spacing w:line="360" w:lineRule="auto"/>
        <w:jc w:val="both"/>
        <w:rPr>
          <w:rFonts w:ascii="Calibri Light" w:hAnsi="Calibri Light" w:cs="Arial"/>
          <w:sz w:val="32"/>
          <w:szCs w:val="24"/>
          <w:lang w:val="pt-BR"/>
        </w:rPr>
      </w:pPr>
      <w:bookmarkStart w:id="0" w:name="_GoBack"/>
      <w:r w:rsidRPr="003E2A05">
        <w:rPr>
          <w:rFonts w:ascii="Calibri Light" w:hAnsi="Calibri Light" w:cs="Arial"/>
          <w:noProof/>
          <w:sz w:val="32"/>
          <w:szCs w:val="24"/>
          <w:lang w:val="pt-BR" w:eastAsia="pt-BR"/>
        </w:rPr>
        <w:drawing>
          <wp:anchor distT="0" distB="0" distL="114300" distR="114300" simplePos="0" relativeHeight="251658240" behindDoc="1" locked="0" layoutInCell="1" allowOverlap="1" wp14:anchorId="07E2A9B9" wp14:editId="5A3710D0">
            <wp:simplePos x="0" y="0"/>
            <wp:positionH relativeFrom="page">
              <wp:align>right</wp:align>
            </wp:positionH>
            <wp:positionV relativeFrom="paragraph">
              <wp:posOffset>-720090</wp:posOffset>
            </wp:positionV>
            <wp:extent cx="7545658" cy="10668000"/>
            <wp:effectExtent l="0" t="0" r="0" b="0"/>
            <wp:wrapNone/>
            <wp:docPr id="3" name="Imagem 3" descr="Z:\CURSOS\Cursos EAD\Cursos e materiais didáticos\Incerteza Química\Capas\CAPA_apostilaSBM_Aula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CURSOS\Cursos EAD\Cursos e materiais didáticos\Incerteza Química\Capas\CAPA_apostilaSBM_Aula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5658" cy="106680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14:paraId="208E8AD2" w14:textId="77777777" w:rsidR="00BF7D67" w:rsidRPr="00D571B0" w:rsidRDefault="00BF7D67" w:rsidP="00302D02">
      <w:pPr>
        <w:spacing w:line="360" w:lineRule="auto"/>
        <w:jc w:val="both"/>
        <w:rPr>
          <w:rFonts w:ascii="Calibri Light" w:hAnsi="Calibri Light" w:cs="Arial"/>
          <w:sz w:val="32"/>
          <w:szCs w:val="24"/>
          <w:lang w:val="pt-BR"/>
        </w:rPr>
      </w:pPr>
    </w:p>
    <w:p w14:paraId="17705B1B" w14:textId="77777777" w:rsidR="00BF7D67" w:rsidRPr="00D571B0" w:rsidRDefault="00BF7D67" w:rsidP="00302D02">
      <w:pPr>
        <w:spacing w:line="360" w:lineRule="auto"/>
        <w:jc w:val="both"/>
        <w:rPr>
          <w:rFonts w:ascii="Calibri Light" w:hAnsi="Calibri Light" w:cs="Arial"/>
          <w:sz w:val="32"/>
          <w:szCs w:val="24"/>
          <w:lang w:val="pt-BR"/>
        </w:rPr>
      </w:pPr>
    </w:p>
    <w:p w14:paraId="4C63D2DB" w14:textId="4750E3CD" w:rsidR="00BF7D67" w:rsidRPr="00D571B0" w:rsidRDefault="00BF7D67" w:rsidP="00302D02">
      <w:pPr>
        <w:spacing w:line="360" w:lineRule="auto"/>
        <w:jc w:val="both"/>
        <w:rPr>
          <w:rFonts w:ascii="Calibri Light" w:hAnsi="Calibri Light" w:cs="Arial"/>
          <w:sz w:val="32"/>
          <w:szCs w:val="24"/>
          <w:lang w:val="pt-BR"/>
        </w:rPr>
      </w:pPr>
    </w:p>
    <w:p w14:paraId="1DB09C45" w14:textId="12497F71" w:rsidR="00054451" w:rsidRDefault="00054451" w:rsidP="00302D02">
      <w:pPr>
        <w:spacing w:line="360" w:lineRule="auto"/>
        <w:jc w:val="both"/>
        <w:rPr>
          <w:rFonts w:ascii="Calibri Light" w:hAnsi="Calibri Light" w:cs="Arial"/>
          <w:sz w:val="32"/>
          <w:szCs w:val="24"/>
          <w:lang w:val="pt-BR"/>
        </w:rPr>
        <w:sectPr w:rsidR="00054451" w:rsidSect="00354524">
          <w:headerReference w:type="default" r:id="rId9"/>
          <w:footerReference w:type="default" r:id="rId10"/>
          <w:pgSz w:w="11900" w:h="16840"/>
          <w:pgMar w:top="1134" w:right="1134" w:bottom="1134" w:left="1418" w:header="425" w:footer="546" w:gutter="0"/>
          <w:cols w:space="720"/>
        </w:sectPr>
      </w:pPr>
    </w:p>
    <w:p w14:paraId="2C9CF04E" w14:textId="3B8FFB83" w:rsidR="00BF7D67" w:rsidRPr="00D571B0" w:rsidRDefault="00BF7D67" w:rsidP="00302D02">
      <w:pPr>
        <w:spacing w:line="360" w:lineRule="auto"/>
        <w:jc w:val="both"/>
        <w:rPr>
          <w:rFonts w:ascii="Calibri Light" w:hAnsi="Calibri Light" w:cs="Arial"/>
          <w:sz w:val="32"/>
          <w:szCs w:val="24"/>
          <w:lang w:val="pt-BR"/>
        </w:rPr>
      </w:pPr>
    </w:p>
    <w:p w14:paraId="72247130" w14:textId="77777777" w:rsidR="00BF7D67" w:rsidRPr="00D571B0" w:rsidRDefault="00BF7D67" w:rsidP="00302D02">
      <w:pPr>
        <w:spacing w:line="360" w:lineRule="auto"/>
        <w:jc w:val="both"/>
        <w:rPr>
          <w:rFonts w:ascii="Calibri Light" w:hAnsi="Calibri Light" w:cs="Arial"/>
          <w:sz w:val="32"/>
          <w:szCs w:val="24"/>
          <w:lang w:val="pt-BR"/>
        </w:rPr>
      </w:pPr>
    </w:p>
    <w:p w14:paraId="7B172084" w14:textId="73B1327C" w:rsidR="00BF7D67" w:rsidRDefault="00BF7D67" w:rsidP="00302D02">
      <w:pPr>
        <w:spacing w:line="360" w:lineRule="auto"/>
        <w:jc w:val="both"/>
        <w:rPr>
          <w:rFonts w:ascii="Calibri Light" w:hAnsi="Calibri Light" w:cs="Arial"/>
          <w:sz w:val="32"/>
          <w:szCs w:val="24"/>
          <w:lang w:val="pt-BR"/>
        </w:rPr>
      </w:pPr>
    </w:p>
    <w:p w14:paraId="6FEAAE2A" w14:textId="77777777" w:rsidR="00323AAC" w:rsidRPr="00D571B0" w:rsidRDefault="00323AAC" w:rsidP="00302D02">
      <w:pPr>
        <w:spacing w:line="360" w:lineRule="auto"/>
        <w:jc w:val="both"/>
        <w:rPr>
          <w:rFonts w:ascii="Calibri Light" w:hAnsi="Calibri Light" w:cs="Arial"/>
          <w:sz w:val="32"/>
          <w:szCs w:val="24"/>
          <w:lang w:val="pt-BR"/>
        </w:rPr>
      </w:pPr>
    </w:p>
    <w:p w14:paraId="41475F50" w14:textId="77777777" w:rsidR="00BF7D67" w:rsidRPr="00D571B0" w:rsidRDefault="00BF7D67" w:rsidP="00302D02">
      <w:pPr>
        <w:spacing w:line="360" w:lineRule="auto"/>
        <w:jc w:val="both"/>
        <w:rPr>
          <w:rFonts w:ascii="Calibri Light" w:hAnsi="Calibri Light" w:cs="Arial"/>
          <w:sz w:val="32"/>
          <w:szCs w:val="24"/>
          <w:lang w:val="pt-BR"/>
        </w:rPr>
      </w:pPr>
    </w:p>
    <w:p w14:paraId="6A206789" w14:textId="77777777" w:rsidR="00BF7D67" w:rsidRPr="00D571B0" w:rsidRDefault="00BF7D67" w:rsidP="00302D02">
      <w:pPr>
        <w:spacing w:line="360" w:lineRule="auto"/>
        <w:jc w:val="both"/>
        <w:rPr>
          <w:rFonts w:ascii="Calibri Light" w:hAnsi="Calibri Light" w:cs="Arial"/>
          <w:sz w:val="32"/>
          <w:szCs w:val="24"/>
          <w:lang w:val="pt-BR"/>
        </w:rPr>
      </w:pPr>
    </w:p>
    <w:p w14:paraId="7830ED0D" w14:textId="77777777" w:rsidR="00BF7D67" w:rsidRPr="00D571B0" w:rsidRDefault="00BF7D67" w:rsidP="00D571B0">
      <w:pPr>
        <w:jc w:val="center"/>
        <w:rPr>
          <w:rFonts w:ascii="Calibri Light" w:hAnsi="Calibri Light"/>
          <w:color w:val="C00000"/>
          <w:sz w:val="32"/>
          <w:szCs w:val="32"/>
          <w:lang w:val="pt-BR"/>
        </w:rPr>
      </w:pPr>
      <w:r w:rsidRPr="00C72244">
        <w:rPr>
          <w:rFonts w:ascii="Calibri Light" w:hAnsi="Calibri Light"/>
          <w:b/>
          <w:color w:val="0070C0"/>
          <w:sz w:val="32"/>
          <w:szCs w:val="32"/>
          <w:lang w:val="pt-BR"/>
        </w:rPr>
        <w:t>Sumário</w:t>
      </w:r>
    </w:p>
    <w:p w14:paraId="0802F659" w14:textId="77777777" w:rsidR="00BF7D67" w:rsidRPr="00D571B0" w:rsidRDefault="00BF7D67" w:rsidP="00017518">
      <w:pPr>
        <w:jc w:val="center"/>
        <w:rPr>
          <w:rFonts w:ascii="Calibri Light" w:hAnsi="Calibri Light"/>
          <w:color w:val="C00000"/>
          <w:sz w:val="32"/>
          <w:szCs w:val="32"/>
          <w:lang w:val="pt-BR"/>
        </w:rPr>
      </w:pPr>
    </w:p>
    <w:p w14:paraId="74B17A16" w14:textId="77777777" w:rsidR="00BF7D67" w:rsidRPr="0056296B" w:rsidRDefault="00BF7D67" w:rsidP="00017518">
      <w:pPr>
        <w:jc w:val="center"/>
        <w:rPr>
          <w:rFonts w:ascii="Calibri Light" w:hAnsi="Calibri Light"/>
          <w:sz w:val="32"/>
          <w:lang w:val="pt-BR"/>
        </w:rPr>
      </w:pPr>
    </w:p>
    <w:p w14:paraId="758FD39B" w14:textId="324646F3" w:rsidR="0056296B" w:rsidRPr="00D02ED4" w:rsidRDefault="0056296B">
      <w:pPr>
        <w:pStyle w:val="Sumrio1"/>
        <w:tabs>
          <w:tab w:val="left" w:pos="440"/>
          <w:tab w:val="right" w:leader="dot" w:pos="9338"/>
        </w:tabs>
        <w:rPr>
          <w:rFonts w:eastAsiaTheme="minorEastAsia" w:cstheme="minorBidi"/>
          <w:b w:val="0"/>
          <w:bCs w:val="0"/>
          <w:i w:val="0"/>
          <w:iCs w:val="0"/>
          <w:noProof/>
          <w:sz w:val="22"/>
          <w:szCs w:val="22"/>
          <w:lang w:val="pt-BR" w:eastAsia="pt-BR"/>
        </w:rPr>
      </w:pPr>
      <w:r w:rsidRPr="00D02ED4">
        <w:rPr>
          <w:b w:val="0"/>
          <w:bCs w:val="0"/>
        </w:rPr>
        <w:fldChar w:fldCharType="begin"/>
      </w:r>
      <w:r w:rsidRPr="00D02ED4">
        <w:rPr>
          <w:b w:val="0"/>
          <w:bCs w:val="0"/>
        </w:rPr>
        <w:instrText xml:space="preserve"> TOC \o "1-3" \h \z \u </w:instrText>
      </w:r>
      <w:r w:rsidRPr="00D02ED4">
        <w:rPr>
          <w:b w:val="0"/>
          <w:bCs w:val="0"/>
        </w:rPr>
        <w:fldChar w:fldCharType="separate"/>
      </w:r>
      <w:hyperlink w:anchor="_Toc51945074" w:history="1">
        <w:r w:rsidRPr="00D02ED4">
          <w:rPr>
            <w:rStyle w:val="Hyperlink"/>
            <w:b w:val="0"/>
            <w:bCs w:val="0"/>
            <w:noProof/>
            <w:lang w:val="pt-BR"/>
          </w:rPr>
          <w:t>1.</w:t>
        </w:r>
        <w:r w:rsidRPr="00D02ED4">
          <w:rPr>
            <w:rFonts w:eastAsiaTheme="minorEastAsia" w:cstheme="minorBidi"/>
            <w:b w:val="0"/>
            <w:bCs w:val="0"/>
            <w:i w:val="0"/>
            <w:iCs w:val="0"/>
            <w:noProof/>
            <w:sz w:val="22"/>
            <w:szCs w:val="22"/>
            <w:lang w:val="pt-BR" w:eastAsia="pt-BR"/>
          </w:rPr>
          <w:tab/>
        </w:r>
        <w:r w:rsidRPr="00D02ED4">
          <w:rPr>
            <w:rStyle w:val="Hyperlink"/>
            <w:b w:val="0"/>
            <w:bCs w:val="0"/>
            <w:noProof/>
            <w:lang w:val="pt-BR"/>
          </w:rPr>
          <w:t>Entendendo a Planilha de Incerteza</w:t>
        </w:r>
        <w:r w:rsidRPr="00D02ED4">
          <w:rPr>
            <w:b w:val="0"/>
            <w:bCs w:val="0"/>
            <w:noProof/>
            <w:webHidden/>
          </w:rPr>
          <w:tab/>
        </w:r>
        <w:r w:rsidRPr="00D02ED4">
          <w:rPr>
            <w:b w:val="0"/>
            <w:bCs w:val="0"/>
            <w:noProof/>
            <w:webHidden/>
          </w:rPr>
          <w:fldChar w:fldCharType="begin"/>
        </w:r>
        <w:r w:rsidRPr="00D02ED4">
          <w:rPr>
            <w:b w:val="0"/>
            <w:bCs w:val="0"/>
            <w:noProof/>
            <w:webHidden/>
          </w:rPr>
          <w:instrText xml:space="preserve"> PAGEREF _Toc51945074 \h </w:instrText>
        </w:r>
        <w:r w:rsidRPr="00D02ED4">
          <w:rPr>
            <w:b w:val="0"/>
            <w:bCs w:val="0"/>
            <w:noProof/>
            <w:webHidden/>
          </w:rPr>
        </w:r>
        <w:r w:rsidRPr="00D02ED4">
          <w:rPr>
            <w:b w:val="0"/>
            <w:bCs w:val="0"/>
            <w:noProof/>
            <w:webHidden/>
          </w:rPr>
          <w:fldChar w:fldCharType="separate"/>
        </w:r>
        <w:r w:rsidR="003E2A05">
          <w:rPr>
            <w:b w:val="0"/>
            <w:bCs w:val="0"/>
            <w:noProof/>
            <w:webHidden/>
          </w:rPr>
          <w:t>4</w:t>
        </w:r>
        <w:r w:rsidRPr="00D02ED4">
          <w:rPr>
            <w:b w:val="0"/>
            <w:bCs w:val="0"/>
            <w:noProof/>
            <w:webHidden/>
          </w:rPr>
          <w:fldChar w:fldCharType="end"/>
        </w:r>
      </w:hyperlink>
    </w:p>
    <w:p w14:paraId="29B5E901" w14:textId="54319A68" w:rsidR="0056296B" w:rsidRPr="00D02ED4" w:rsidRDefault="003E2A05">
      <w:pPr>
        <w:pStyle w:val="Sumrio1"/>
        <w:tabs>
          <w:tab w:val="left" w:pos="440"/>
          <w:tab w:val="right" w:leader="dot" w:pos="9338"/>
        </w:tabs>
        <w:rPr>
          <w:rFonts w:eastAsiaTheme="minorEastAsia" w:cstheme="minorBidi"/>
          <w:b w:val="0"/>
          <w:bCs w:val="0"/>
          <w:i w:val="0"/>
          <w:iCs w:val="0"/>
          <w:noProof/>
          <w:sz w:val="22"/>
          <w:szCs w:val="22"/>
          <w:lang w:val="pt-BR" w:eastAsia="pt-BR"/>
        </w:rPr>
      </w:pPr>
      <w:hyperlink w:anchor="_Toc51945075" w:history="1">
        <w:r w:rsidR="0056296B" w:rsidRPr="00D02ED4">
          <w:rPr>
            <w:rStyle w:val="Hyperlink"/>
            <w:b w:val="0"/>
            <w:bCs w:val="0"/>
            <w:noProof/>
            <w:lang w:val="pt-BR"/>
          </w:rPr>
          <w:t>2.</w:t>
        </w:r>
        <w:r w:rsidR="0056296B" w:rsidRPr="00D02ED4">
          <w:rPr>
            <w:rFonts w:eastAsiaTheme="minorEastAsia" w:cstheme="minorBidi"/>
            <w:b w:val="0"/>
            <w:bCs w:val="0"/>
            <w:i w:val="0"/>
            <w:iCs w:val="0"/>
            <w:noProof/>
            <w:sz w:val="22"/>
            <w:szCs w:val="22"/>
            <w:lang w:val="pt-BR" w:eastAsia="pt-BR"/>
          </w:rPr>
          <w:tab/>
        </w:r>
        <w:r w:rsidR="0056296B" w:rsidRPr="00D02ED4">
          <w:rPr>
            <w:rStyle w:val="Hyperlink"/>
            <w:b w:val="0"/>
            <w:bCs w:val="0"/>
            <w:noProof/>
            <w:lang w:val="pt-BR"/>
          </w:rPr>
          <w:t>Construindo a planilha de incerteza</w:t>
        </w:r>
        <w:r w:rsidR="0056296B" w:rsidRPr="00D02ED4">
          <w:rPr>
            <w:b w:val="0"/>
            <w:bCs w:val="0"/>
            <w:noProof/>
            <w:webHidden/>
          </w:rPr>
          <w:tab/>
        </w:r>
        <w:r w:rsidR="0056296B" w:rsidRPr="00D02ED4">
          <w:rPr>
            <w:b w:val="0"/>
            <w:bCs w:val="0"/>
            <w:noProof/>
            <w:webHidden/>
          </w:rPr>
          <w:fldChar w:fldCharType="begin"/>
        </w:r>
        <w:r w:rsidR="0056296B" w:rsidRPr="00D02ED4">
          <w:rPr>
            <w:b w:val="0"/>
            <w:bCs w:val="0"/>
            <w:noProof/>
            <w:webHidden/>
          </w:rPr>
          <w:instrText xml:space="preserve"> PAGEREF _Toc51945075 \h </w:instrText>
        </w:r>
        <w:r w:rsidR="0056296B" w:rsidRPr="00D02ED4">
          <w:rPr>
            <w:b w:val="0"/>
            <w:bCs w:val="0"/>
            <w:noProof/>
            <w:webHidden/>
          </w:rPr>
        </w:r>
        <w:r w:rsidR="0056296B" w:rsidRPr="00D02ED4">
          <w:rPr>
            <w:b w:val="0"/>
            <w:bCs w:val="0"/>
            <w:noProof/>
            <w:webHidden/>
          </w:rPr>
          <w:fldChar w:fldCharType="separate"/>
        </w:r>
        <w:r>
          <w:rPr>
            <w:b w:val="0"/>
            <w:bCs w:val="0"/>
            <w:noProof/>
            <w:webHidden/>
          </w:rPr>
          <w:t>4</w:t>
        </w:r>
        <w:r w:rsidR="0056296B" w:rsidRPr="00D02ED4">
          <w:rPr>
            <w:b w:val="0"/>
            <w:bCs w:val="0"/>
            <w:noProof/>
            <w:webHidden/>
          </w:rPr>
          <w:fldChar w:fldCharType="end"/>
        </w:r>
      </w:hyperlink>
    </w:p>
    <w:p w14:paraId="42B8A367" w14:textId="4FFDDB3F" w:rsidR="0056296B" w:rsidRPr="00D02ED4" w:rsidRDefault="003E2A05">
      <w:pPr>
        <w:pStyle w:val="Sumrio1"/>
        <w:tabs>
          <w:tab w:val="left" w:pos="660"/>
          <w:tab w:val="right" w:leader="dot" w:pos="9338"/>
        </w:tabs>
        <w:rPr>
          <w:rFonts w:eastAsiaTheme="minorEastAsia" w:cstheme="minorBidi"/>
          <w:b w:val="0"/>
          <w:bCs w:val="0"/>
          <w:i w:val="0"/>
          <w:iCs w:val="0"/>
          <w:noProof/>
          <w:sz w:val="22"/>
          <w:szCs w:val="22"/>
          <w:lang w:val="pt-BR" w:eastAsia="pt-BR"/>
        </w:rPr>
      </w:pPr>
      <w:hyperlink w:anchor="_Toc51945076" w:history="1">
        <w:r w:rsidR="0056296B" w:rsidRPr="00D02ED4">
          <w:rPr>
            <w:rStyle w:val="Hyperlink"/>
            <w:b w:val="0"/>
            <w:bCs w:val="0"/>
            <w:noProof/>
            <w:lang w:val="pt-BR"/>
          </w:rPr>
          <w:t>2.1.</w:t>
        </w:r>
        <w:r w:rsidR="0056296B" w:rsidRPr="00D02ED4">
          <w:rPr>
            <w:rFonts w:eastAsiaTheme="minorEastAsia" w:cstheme="minorBidi"/>
            <w:b w:val="0"/>
            <w:bCs w:val="0"/>
            <w:i w:val="0"/>
            <w:iCs w:val="0"/>
            <w:noProof/>
            <w:sz w:val="22"/>
            <w:szCs w:val="22"/>
            <w:lang w:val="pt-BR" w:eastAsia="pt-BR"/>
          </w:rPr>
          <w:tab/>
        </w:r>
        <w:r w:rsidR="0056296B" w:rsidRPr="00D02ED4">
          <w:rPr>
            <w:rStyle w:val="Hyperlink"/>
            <w:b w:val="0"/>
            <w:bCs w:val="0"/>
            <w:noProof/>
            <w:lang w:val="pt-BR"/>
          </w:rPr>
          <w:t>Listar as fontes de incerteza</w:t>
        </w:r>
        <w:r w:rsidR="0056296B" w:rsidRPr="00D02ED4">
          <w:rPr>
            <w:b w:val="0"/>
            <w:bCs w:val="0"/>
            <w:noProof/>
            <w:webHidden/>
          </w:rPr>
          <w:tab/>
        </w:r>
        <w:r w:rsidR="0056296B" w:rsidRPr="00D02ED4">
          <w:rPr>
            <w:b w:val="0"/>
            <w:bCs w:val="0"/>
            <w:noProof/>
            <w:webHidden/>
          </w:rPr>
          <w:fldChar w:fldCharType="begin"/>
        </w:r>
        <w:r w:rsidR="0056296B" w:rsidRPr="00D02ED4">
          <w:rPr>
            <w:b w:val="0"/>
            <w:bCs w:val="0"/>
            <w:noProof/>
            <w:webHidden/>
          </w:rPr>
          <w:instrText xml:space="preserve"> PAGEREF _Toc51945076 \h </w:instrText>
        </w:r>
        <w:r w:rsidR="0056296B" w:rsidRPr="00D02ED4">
          <w:rPr>
            <w:b w:val="0"/>
            <w:bCs w:val="0"/>
            <w:noProof/>
            <w:webHidden/>
          </w:rPr>
        </w:r>
        <w:r w:rsidR="0056296B" w:rsidRPr="00D02ED4">
          <w:rPr>
            <w:b w:val="0"/>
            <w:bCs w:val="0"/>
            <w:noProof/>
            <w:webHidden/>
          </w:rPr>
          <w:fldChar w:fldCharType="separate"/>
        </w:r>
        <w:r>
          <w:rPr>
            <w:b w:val="0"/>
            <w:bCs w:val="0"/>
            <w:noProof/>
            <w:webHidden/>
          </w:rPr>
          <w:t>5</w:t>
        </w:r>
        <w:r w:rsidR="0056296B" w:rsidRPr="00D02ED4">
          <w:rPr>
            <w:b w:val="0"/>
            <w:bCs w:val="0"/>
            <w:noProof/>
            <w:webHidden/>
          </w:rPr>
          <w:fldChar w:fldCharType="end"/>
        </w:r>
      </w:hyperlink>
    </w:p>
    <w:p w14:paraId="406190AB" w14:textId="61C44924" w:rsidR="0056296B" w:rsidRPr="00D02ED4" w:rsidRDefault="003E2A05">
      <w:pPr>
        <w:pStyle w:val="Sumrio1"/>
        <w:tabs>
          <w:tab w:val="left" w:pos="660"/>
          <w:tab w:val="right" w:leader="dot" w:pos="9338"/>
        </w:tabs>
        <w:rPr>
          <w:rFonts w:eastAsiaTheme="minorEastAsia" w:cstheme="minorBidi"/>
          <w:b w:val="0"/>
          <w:bCs w:val="0"/>
          <w:i w:val="0"/>
          <w:iCs w:val="0"/>
          <w:noProof/>
          <w:sz w:val="22"/>
          <w:szCs w:val="22"/>
          <w:lang w:val="pt-BR" w:eastAsia="pt-BR"/>
        </w:rPr>
      </w:pPr>
      <w:hyperlink w:anchor="_Toc51945077" w:history="1">
        <w:r w:rsidR="0056296B" w:rsidRPr="00D02ED4">
          <w:rPr>
            <w:rStyle w:val="Hyperlink"/>
            <w:b w:val="0"/>
            <w:bCs w:val="0"/>
            <w:noProof/>
            <w:lang w:val="pt-BR"/>
          </w:rPr>
          <w:t>2.2.</w:t>
        </w:r>
        <w:r w:rsidR="0056296B" w:rsidRPr="00D02ED4">
          <w:rPr>
            <w:rFonts w:eastAsiaTheme="minorEastAsia" w:cstheme="minorBidi"/>
            <w:b w:val="0"/>
            <w:bCs w:val="0"/>
            <w:i w:val="0"/>
            <w:iCs w:val="0"/>
            <w:noProof/>
            <w:sz w:val="22"/>
            <w:szCs w:val="22"/>
            <w:lang w:val="pt-BR" w:eastAsia="pt-BR"/>
          </w:rPr>
          <w:tab/>
        </w:r>
        <w:r w:rsidR="0056296B" w:rsidRPr="00D02ED4">
          <w:rPr>
            <w:rStyle w:val="Hyperlink"/>
            <w:b w:val="0"/>
            <w:bCs w:val="0"/>
            <w:noProof/>
            <w:lang w:val="pt-BR"/>
          </w:rPr>
          <w:t>Estimando o valor de cada fonte de incerteza</w:t>
        </w:r>
        <w:r w:rsidR="0056296B" w:rsidRPr="00D02ED4">
          <w:rPr>
            <w:b w:val="0"/>
            <w:bCs w:val="0"/>
            <w:noProof/>
            <w:webHidden/>
          </w:rPr>
          <w:tab/>
        </w:r>
        <w:r w:rsidR="0056296B" w:rsidRPr="00D02ED4">
          <w:rPr>
            <w:b w:val="0"/>
            <w:bCs w:val="0"/>
            <w:noProof/>
            <w:webHidden/>
          </w:rPr>
          <w:fldChar w:fldCharType="begin"/>
        </w:r>
        <w:r w:rsidR="0056296B" w:rsidRPr="00D02ED4">
          <w:rPr>
            <w:b w:val="0"/>
            <w:bCs w:val="0"/>
            <w:noProof/>
            <w:webHidden/>
          </w:rPr>
          <w:instrText xml:space="preserve"> PAGEREF _Toc51945077 \h </w:instrText>
        </w:r>
        <w:r w:rsidR="0056296B" w:rsidRPr="00D02ED4">
          <w:rPr>
            <w:b w:val="0"/>
            <w:bCs w:val="0"/>
            <w:noProof/>
            <w:webHidden/>
          </w:rPr>
        </w:r>
        <w:r w:rsidR="0056296B" w:rsidRPr="00D02ED4">
          <w:rPr>
            <w:b w:val="0"/>
            <w:bCs w:val="0"/>
            <w:noProof/>
            <w:webHidden/>
          </w:rPr>
          <w:fldChar w:fldCharType="separate"/>
        </w:r>
        <w:r>
          <w:rPr>
            <w:b w:val="0"/>
            <w:bCs w:val="0"/>
            <w:noProof/>
            <w:webHidden/>
          </w:rPr>
          <w:t>6</w:t>
        </w:r>
        <w:r w:rsidR="0056296B" w:rsidRPr="00D02ED4">
          <w:rPr>
            <w:b w:val="0"/>
            <w:bCs w:val="0"/>
            <w:noProof/>
            <w:webHidden/>
          </w:rPr>
          <w:fldChar w:fldCharType="end"/>
        </w:r>
      </w:hyperlink>
    </w:p>
    <w:p w14:paraId="79F7B953" w14:textId="4EBB49DB" w:rsidR="0056296B" w:rsidRPr="00D02ED4" w:rsidRDefault="003E2A05">
      <w:pPr>
        <w:pStyle w:val="Sumrio1"/>
        <w:tabs>
          <w:tab w:val="left" w:pos="660"/>
          <w:tab w:val="right" w:leader="dot" w:pos="9338"/>
        </w:tabs>
        <w:rPr>
          <w:rFonts w:eastAsiaTheme="minorEastAsia" w:cstheme="minorBidi"/>
          <w:b w:val="0"/>
          <w:bCs w:val="0"/>
          <w:i w:val="0"/>
          <w:iCs w:val="0"/>
          <w:noProof/>
          <w:sz w:val="22"/>
          <w:szCs w:val="22"/>
          <w:lang w:val="pt-BR" w:eastAsia="pt-BR"/>
        </w:rPr>
      </w:pPr>
      <w:hyperlink w:anchor="_Toc51945078" w:history="1">
        <w:r w:rsidR="0056296B" w:rsidRPr="00D02ED4">
          <w:rPr>
            <w:rStyle w:val="Hyperlink"/>
            <w:b w:val="0"/>
            <w:bCs w:val="0"/>
            <w:noProof/>
            <w:lang w:val="pt-BR"/>
          </w:rPr>
          <w:t>2.3.</w:t>
        </w:r>
        <w:r w:rsidR="0056296B" w:rsidRPr="00D02ED4">
          <w:rPr>
            <w:rFonts w:eastAsiaTheme="minorEastAsia" w:cstheme="minorBidi"/>
            <w:b w:val="0"/>
            <w:bCs w:val="0"/>
            <w:i w:val="0"/>
            <w:iCs w:val="0"/>
            <w:noProof/>
            <w:sz w:val="22"/>
            <w:szCs w:val="22"/>
            <w:lang w:val="pt-BR" w:eastAsia="pt-BR"/>
          </w:rPr>
          <w:tab/>
        </w:r>
        <w:r w:rsidR="0056296B" w:rsidRPr="00D02ED4">
          <w:rPr>
            <w:rStyle w:val="Hyperlink"/>
            <w:b w:val="0"/>
            <w:bCs w:val="0"/>
            <w:noProof/>
            <w:lang w:val="pt-BR"/>
          </w:rPr>
          <w:t>Estimando os coeficientes de sensibilidade e graus de liberdade</w:t>
        </w:r>
        <w:r w:rsidR="0056296B" w:rsidRPr="00D02ED4">
          <w:rPr>
            <w:b w:val="0"/>
            <w:bCs w:val="0"/>
            <w:noProof/>
            <w:webHidden/>
          </w:rPr>
          <w:tab/>
        </w:r>
        <w:r w:rsidR="0056296B" w:rsidRPr="00D02ED4">
          <w:rPr>
            <w:b w:val="0"/>
            <w:bCs w:val="0"/>
            <w:noProof/>
            <w:webHidden/>
          </w:rPr>
          <w:fldChar w:fldCharType="begin"/>
        </w:r>
        <w:r w:rsidR="0056296B" w:rsidRPr="00D02ED4">
          <w:rPr>
            <w:b w:val="0"/>
            <w:bCs w:val="0"/>
            <w:noProof/>
            <w:webHidden/>
          </w:rPr>
          <w:instrText xml:space="preserve"> PAGEREF _Toc51945078 \h </w:instrText>
        </w:r>
        <w:r w:rsidR="0056296B" w:rsidRPr="00D02ED4">
          <w:rPr>
            <w:b w:val="0"/>
            <w:bCs w:val="0"/>
            <w:noProof/>
            <w:webHidden/>
          </w:rPr>
        </w:r>
        <w:r w:rsidR="0056296B" w:rsidRPr="00D02ED4">
          <w:rPr>
            <w:b w:val="0"/>
            <w:bCs w:val="0"/>
            <w:noProof/>
            <w:webHidden/>
          </w:rPr>
          <w:fldChar w:fldCharType="separate"/>
        </w:r>
        <w:r>
          <w:rPr>
            <w:b w:val="0"/>
            <w:bCs w:val="0"/>
            <w:noProof/>
            <w:webHidden/>
          </w:rPr>
          <w:t>7</w:t>
        </w:r>
        <w:r w:rsidR="0056296B" w:rsidRPr="00D02ED4">
          <w:rPr>
            <w:b w:val="0"/>
            <w:bCs w:val="0"/>
            <w:noProof/>
            <w:webHidden/>
          </w:rPr>
          <w:fldChar w:fldCharType="end"/>
        </w:r>
      </w:hyperlink>
    </w:p>
    <w:p w14:paraId="2F8D90C0" w14:textId="4EE6EC26" w:rsidR="0056296B" w:rsidRPr="00D02ED4" w:rsidRDefault="003E2A05">
      <w:pPr>
        <w:pStyle w:val="Sumrio1"/>
        <w:tabs>
          <w:tab w:val="left" w:pos="660"/>
          <w:tab w:val="right" w:leader="dot" w:pos="9338"/>
        </w:tabs>
        <w:rPr>
          <w:rFonts w:eastAsiaTheme="minorEastAsia" w:cstheme="minorBidi"/>
          <w:b w:val="0"/>
          <w:bCs w:val="0"/>
          <w:i w:val="0"/>
          <w:iCs w:val="0"/>
          <w:noProof/>
          <w:sz w:val="22"/>
          <w:szCs w:val="22"/>
          <w:lang w:val="pt-BR" w:eastAsia="pt-BR"/>
        </w:rPr>
      </w:pPr>
      <w:hyperlink w:anchor="_Toc51945079" w:history="1">
        <w:r w:rsidR="0056296B" w:rsidRPr="00D02ED4">
          <w:rPr>
            <w:rStyle w:val="Hyperlink"/>
            <w:b w:val="0"/>
            <w:bCs w:val="0"/>
            <w:noProof/>
            <w:lang w:val="pt-BR"/>
          </w:rPr>
          <w:t>2.4.</w:t>
        </w:r>
        <w:r w:rsidR="0056296B" w:rsidRPr="00D02ED4">
          <w:rPr>
            <w:rFonts w:eastAsiaTheme="minorEastAsia" w:cstheme="minorBidi"/>
            <w:b w:val="0"/>
            <w:bCs w:val="0"/>
            <w:i w:val="0"/>
            <w:iCs w:val="0"/>
            <w:noProof/>
            <w:sz w:val="22"/>
            <w:szCs w:val="22"/>
            <w:lang w:val="pt-BR" w:eastAsia="pt-BR"/>
          </w:rPr>
          <w:tab/>
        </w:r>
        <w:r w:rsidR="0056296B" w:rsidRPr="00D02ED4">
          <w:rPr>
            <w:rStyle w:val="Hyperlink"/>
            <w:b w:val="0"/>
            <w:bCs w:val="0"/>
            <w:noProof/>
            <w:lang w:val="pt-BR"/>
          </w:rPr>
          <w:t>Combinando e expandindo a incerteza</w:t>
        </w:r>
        <w:r w:rsidR="0056296B" w:rsidRPr="00D02ED4">
          <w:rPr>
            <w:b w:val="0"/>
            <w:bCs w:val="0"/>
            <w:noProof/>
            <w:webHidden/>
          </w:rPr>
          <w:tab/>
        </w:r>
        <w:r w:rsidR="0056296B" w:rsidRPr="00D02ED4">
          <w:rPr>
            <w:b w:val="0"/>
            <w:bCs w:val="0"/>
            <w:noProof/>
            <w:webHidden/>
          </w:rPr>
          <w:fldChar w:fldCharType="begin"/>
        </w:r>
        <w:r w:rsidR="0056296B" w:rsidRPr="00D02ED4">
          <w:rPr>
            <w:b w:val="0"/>
            <w:bCs w:val="0"/>
            <w:noProof/>
            <w:webHidden/>
          </w:rPr>
          <w:instrText xml:space="preserve"> PAGEREF _Toc51945079 \h </w:instrText>
        </w:r>
        <w:r w:rsidR="0056296B" w:rsidRPr="00D02ED4">
          <w:rPr>
            <w:b w:val="0"/>
            <w:bCs w:val="0"/>
            <w:noProof/>
            <w:webHidden/>
          </w:rPr>
        </w:r>
        <w:r w:rsidR="0056296B" w:rsidRPr="00D02ED4">
          <w:rPr>
            <w:b w:val="0"/>
            <w:bCs w:val="0"/>
            <w:noProof/>
            <w:webHidden/>
          </w:rPr>
          <w:fldChar w:fldCharType="separate"/>
        </w:r>
        <w:r>
          <w:rPr>
            <w:b w:val="0"/>
            <w:bCs w:val="0"/>
            <w:noProof/>
            <w:webHidden/>
          </w:rPr>
          <w:t>7</w:t>
        </w:r>
        <w:r w:rsidR="0056296B" w:rsidRPr="00D02ED4">
          <w:rPr>
            <w:b w:val="0"/>
            <w:bCs w:val="0"/>
            <w:noProof/>
            <w:webHidden/>
          </w:rPr>
          <w:fldChar w:fldCharType="end"/>
        </w:r>
      </w:hyperlink>
    </w:p>
    <w:p w14:paraId="64F6E94B" w14:textId="3609825E" w:rsidR="0056296B" w:rsidRPr="00D02ED4" w:rsidRDefault="003E2A05">
      <w:pPr>
        <w:pStyle w:val="Sumrio1"/>
        <w:tabs>
          <w:tab w:val="left" w:pos="440"/>
          <w:tab w:val="right" w:leader="dot" w:pos="9338"/>
        </w:tabs>
        <w:rPr>
          <w:rFonts w:eastAsiaTheme="minorEastAsia" w:cstheme="minorBidi"/>
          <w:b w:val="0"/>
          <w:bCs w:val="0"/>
          <w:i w:val="0"/>
          <w:iCs w:val="0"/>
          <w:noProof/>
          <w:sz w:val="22"/>
          <w:szCs w:val="22"/>
          <w:lang w:val="pt-BR" w:eastAsia="pt-BR"/>
        </w:rPr>
      </w:pPr>
      <w:hyperlink w:anchor="_Toc51945080" w:history="1">
        <w:r w:rsidR="0056296B" w:rsidRPr="00D02ED4">
          <w:rPr>
            <w:rStyle w:val="Hyperlink"/>
            <w:b w:val="0"/>
            <w:bCs w:val="0"/>
            <w:noProof/>
            <w:lang w:val="pt-BR"/>
          </w:rPr>
          <w:t>3.</w:t>
        </w:r>
        <w:r w:rsidR="0056296B" w:rsidRPr="00D02ED4">
          <w:rPr>
            <w:rFonts w:eastAsiaTheme="minorEastAsia" w:cstheme="minorBidi"/>
            <w:b w:val="0"/>
            <w:bCs w:val="0"/>
            <w:i w:val="0"/>
            <w:iCs w:val="0"/>
            <w:noProof/>
            <w:sz w:val="22"/>
            <w:szCs w:val="22"/>
            <w:lang w:val="pt-BR" w:eastAsia="pt-BR"/>
          </w:rPr>
          <w:tab/>
        </w:r>
        <w:r w:rsidR="0056296B" w:rsidRPr="00D02ED4">
          <w:rPr>
            <w:rStyle w:val="Hyperlink"/>
            <w:b w:val="0"/>
            <w:bCs w:val="0"/>
            <w:noProof/>
            <w:lang w:val="pt-BR"/>
          </w:rPr>
          <w:t>Exemplo prático:</w:t>
        </w:r>
        <w:r w:rsidR="0056296B" w:rsidRPr="00D02ED4">
          <w:rPr>
            <w:b w:val="0"/>
            <w:bCs w:val="0"/>
            <w:noProof/>
            <w:webHidden/>
          </w:rPr>
          <w:tab/>
        </w:r>
        <w:r w:rsidR="0056296B" w:rsidRPr="00D02ED4">
          <w:rPr>
            <w:b w:val="0"/>
            <w:bCs w:val="0"/>
            <w:noProof/>
            <w:webHidden/>
          </w:rPr>
          <w:fldChar w:fldCharType="begin"/>
        </w:r>
        <w:r w:rsidR="0056296B" w:rsidRPr="00D02ED4">
          <w:rPr>
            <w:b w:val="0"/>
            <w:bCs w:val="0"/>
            <w:noProof/>
            <w:webHidden/>
          </w:rPr>
          <w:instrText xml:space="preserve"> PAGEREF _Toc51945080 \h </w:instrText>
        </w:r>
        <w:r w:rsidR="0056296B" w:rsidRPr="00D02ED4">
          <w:rPr>
            <w:b w:val="0"/>
            <w:bCs w:val="0"/>
            <w:noProof/>
            <w:webHidden/>
          </w:rPr>
        </w:r>
        <w:r w:rsidR="0056296B" w:rsidRPr="00D02ED4">
          <w:rPr>
            <w:b w:val="0"/>
            <w:bCs w:val="0"/>
            <w:noProof/>
            <w:webHidden/>
          </w:rPr>
          <w:fldChar w:fldCharType="separate"/>
        </w:r>
        <w:r>
          <w:rPr>
            <w:b w:val="0"/>
            <w:bCs w:val="0"/>
            <w:noProof/>
            <w:webHidden/>
          </w:rPr>
          <w:t>8</w:t>
        </w:r>
        <w:r w:rsidR="0056296B" w:rsidRPr="00D02ED4">
          <w:rPr>
            <w:b w:val="0"/>
            <w:bCs w:val="0"/>
            <w:noProof/>
            <w:webHidden/>
          </w:rPr>
          <w:fldChar w:fldCharType="end"/>
        </w:r>
      </w:hyperlink>
    </w:p>
    <w:p w14:paraId="6F60D063" w14:textId="607CC7E5" w:rsidR="0056296B" w:rsidRPr="00D02ED4" w:rsidRDefault="003E2A05">
      <w:pPr>
        <w:pStyle w:val="Sumrio1"/>
        <w:tabs>
          <w:tab w:val="left" w:pos="660"/>
          <w:tab w:val="right" w:leader="dot" w:pos="9338"/>
        </w:tabs>
        <w:rPr>
          <w:rFonts w:eastAsiaTheme="minorEastAsia" w:cstheme="minorBidi"/>
          <w:b w:val="0"/>
          <w:bCs w:val="0"/>
          <w:i w:val="0"/>
          <w:iCs w:val="0"/>
          <w:noProof/>
          <w:sz w:val="22"/>
          <w:szCs w:val="22"/>
          <w:lang w:val="pt-BR" w:eastAsia="pt-BR"/>
        </w:rPr>
      </w:pPr>
      <w:hyperlink w:anchor="_Toc51945081" w:history="1">
        <w:r w:rsidR="0056296B" w:rsidRPr="00D02ED4">
          <w:rPr>
            <w:rStyle w:val="Hyperlink"/>
            <w:b w:val="0"/>
            <w:bCs w:val="0"/>
            <w:noProof/>
            <w:lang w:val="pt-BR"/>
          </w:rPr>
          <w:t>3.1.</w:t>
        </w:r>
        <w:r w:rsidR="0056296B" w:rsidRPr="00D02ED4">
          <w:rPr>
            <w:rFonts w:eastAsiaTheme="minorEastAsia" w:cstheme="minorBidi"/>
            <w:b w:val="0"/>
            <w:bCs w:val="0"/>
            <w:i w:val="0"/>
            <w:iCs w:val="0"/>
            <w:noProof/>
            <w:sz w:val="22"/>
            <w:szCs w:val="22"/>
            <w:lang w:val="pt-BR" w:eastAsia="pt-BR"/>
          </w:rPr>
          <w:tab/>
        </w:r>
        <w:r w:rsidR="0056296B" w:rsidRPr="00D02ED4">
          <w:rPr>
            <w:rStyle w:val="Hyperlink"/>
            <w:b w:val="0"/>
            <w:bCs w:val="0"/>
            <w:noProof/>
            <w:lang w:val="pt-BR"/>
          </w:rPr>
          <w:t>Primeiro passo - Listando as fontes de incerteza</w:t>
        </w:r>
        <w:r w:rsidR="0056296B" w:rsidRPr="00D02ED4">
          <w:rPr>
            <w:b w:val="0"/>
            <w:bCs w:val="0"/>
            <w:noProof/>
            <w:webHidden/>
          </w:rPr>
          <w:tab/>
        </w:r>
        <w:r w:rsidR="0056296B" w:rsidRPr="00D02ED4">
          <w:rPr>
            <w:b w:val="0"/>
            <w:bCs w:val="0"/>
            <w:noProof/>
            <w:webHidden/>
          </w:rPr>
          <w:fldChar w:fldCharType="begin"/>
        </w:r>
        <w:r w:rsidR="0056296B" w:rsidRPr="00D02ED4">
          <w:rPr>
            <w:b w:val="0"/>
            <w:bCs w:val="0"/>
            <w:noProof/>
            <w:webHidden/>
          </w:rPr>
          <w:instrText xml:space="preserve"> PAGEREF _Toc51945081 \h </w:instrText>
        </w:r>
        <w:r w:rsidR="0056296B" w:rsidRPr="00D02ED4">
          <w:rPr>
            <w:b w:val="0"/>
            <w:bCs w:val="0"/>
            <w:noProof/>
            <w:webHidden/>
          </w:rPr>
        </w:r>
        <w:r w:rsidR="0056296B" w:rsidRPr="00D02ED4">
          <w:rPr>
            <w:b w:val="0"/>
            <w:bCs w:val="0"/>
            <w:noProof/>
            <w:webHidden/>
          </w:rPr>
          <w:fldChar w:fldCharType="separate"/>
        </w:r>
        <w:r>
          <w:rPr>
            <w:b w:val="0"/>
            <w:bCs w:val="0"/>
            <w:noProof/>
            <w:webHidden/>
          </w:rPr>
          <w:t>8</w:t>
        </w:r>
        <w:r w:rsidR="0056296B" w:rsidRPr="00D02ED4">
          <w:rPr>
            <w:b w:val="0"/>
            <w:bCs w:val="0"/>
            <w:noProof/>
            <w:webHidden/>
          </w:rPr>
          <w:fldChar w:fldCharType="end"/>
        </w:r>
      </w:hyperlink>
    </w:p>
    <w:p w14:paraId="7027669D" w14:textId="592A77E6" w:rsidR="0056296B" w:rsidRPr="00D02ED4" w:rsidRDefault="003E2A05">
      <w:pPr>
        <w:pStyle w:val="Sumrio1"/>
        <w:tabs>
          <w:tab w:val="left" w:pos="660"/>
          <w:tab w:val="right" w:leader="dot" w:pos="9338"/>
        </w:tabs>
        <w:rPr>
          <w:rFonts w:eastAsiaTheme="minorEastAsia" w:cstheme="minorBidi"/>
          <w:b w:val="0"/>
          <w:bCs w:val="0"/>
          <w:i w:val="0"/>
          <w:iCs w:val="0"/>
          <w:noProof/>
          <w:sz w:val="22"/>
          <w:szCs w:val="22"/>
          <w:lang w:val="pt-BR" w:eastAsia="pt-BR"/>
        </w:rPr>
      </w:pPr>
      <w:hyperlink w:anchor="_Toc51945082" w:history="1">
        <w:r w:rsidR="0056296B" w:rsidRPr="00D02ED4">
          <w:rPr>
            <w:rStyle w:val="Hyperlink"/>
            <w:b w:val="0"/>
            <w:bCs w:val="0"/>
            <w:noProof/>
            <w:lang w:val="pt-BR"/>
          </w:rPr>
          <w:t>3.2.</w:t>
        </w:r>
        <w:r w:rsidR="0056296B" w:rsidRPr="00D02ED4">
          <w:rPr>
            <w:rFonts w:eastAsiaTheme="minorEastAsia" w:cstheme="minorBidi"/>
            <w:b w:val="0"/>
            <w:bCs w:val="0"/>
            <w:i w:val="0"/>
            <w:iCs w:val="0"/>
            <w:noProof/>
            <w:sz w:val="22"/>
            <w:szCs w:val="22"/>
            <w:lang w:val="pt-BR" w:eastAsia="pt-BR"/>
          </w:rPr>
          <w:tab/>
        </w:r>
        <w:r w:rsidR="0056296B" w:rsidRPr="00D02ED4">
          <w:rPr>
            <w:rStyle w:val="Hyperlink"/>
            <w:b w:val="0"/>
            <w:bCs w:val="0"/>
            <w:noProof/>
            <w:lang w:val="pt-BR"/>
          </w:rPr>
          <w:t>Segundo passo - Estimando o valor de cada fonte de incerteza</w:t>
        </w:r>
        <w:r w:rsidR="0056296B" w:rsidRPr="00D02ED4">
          <w:rPr>
            <w:b w:val="0"/>
            <w:bCs w:val="0"/>
            <w:noProof/>
            <w:webHidden/>
          </w:rPr>
          <w:tab/>
        </w:r>
        <w:r w:rsidR="0056296B" w:rsidRPr="00D02ED4">
          <w:rPr>
            <w:b w:val="0"/>
            <w:bCs w:val="0"/>
            <w:noProof/>
            <w:webHidden/>
          </w:rPr>
          <w:fldChar w:fldCharType="begin"/>
        </w:r>
        <w:r w:rsidR="0056296B" w:rsidRPr="00D02ED4">
          <w:rPr>
            <w:b w:val="0"/>
            <w:bCs w:val="0"/>
            <w:noProof/>
            <w:webHidden/>
          </w:rPr>
          <w:instrText xml:space="preserve"> PAGEREF _Toc51945082 \h </w:instrText>
        </w:r>
        <w:r w:rsidR="0056296B" w:rsidRPr="00D02ED4">
          <w:rPr>
            <w:b w:val="0"/>
            <w:bCs w:val="0"/>
            <w:noProof/>
            <w:webHidden/>
          </w:rPr>
        </w:r>
        <w:r w:rsidR="0056296B" w:rsidRPr="00D02ED4">
          <w:rPr>
            <w:b w:val="0"/>
            <w:bCs w:val="0"/>
            <w:noProof/>
            <w:webHidden/>
          </w:rPr>
          <w:fldChar w:fldCharType="separate"/>
        </w:r>
        <w:r>
          <w:rPr>
            <w:b w:val="0"/>
            <w:bCs w:val="0"/>
            <w:noProof/>
            <w:webHidden/>
          </w:rPr>
          <w:t>9</w:t>
        </w:r>
        <w:r w:rsidR="0056296B" w:rsidRPr="00D02ED4">
          <w:rPr>
            <w:b w:val="0"/>
            <w:bCs w:val="0"/>
            <w:noProof/>
            <w:webHidden/>
          </w:rPr>
          <w:fldChar w:fldCharType="end"/>
        </w:r>
      </w:hyperlink>
    </w:p>
    <w:p w14:paraId="32989098" w14:textId="299E2CAC" w:rsidR="0056296B" w:rsidRPr="00D02ED4" w:rsidRDefault="003E2A05">
      <w:pPr>
        <w:pStyle w:val="Sumrio1"/>
        <w:tabs>
          <w:tab w:val="left" w:pos="660"/>
          <w:tab w:val="right" w:leader="dot" w:pos="9338"/>
        </w:tabs>
        <w:rPr>
          <w:rFonts w:eastAsiaTheme="minorEastAsia" w:cstheme="minorBidi"/>
          <w:b w:val="0"/>
          <w:bCs w:val="0"/>
          <w:i w:val="0"/>
          <w:iCs w:val="0"/>
          <w:noProof/>
          <w:sz w:val="22"/>
          <w:szCs w:val="22"/>
          <w:lang w:val="pt-BR" w:eastAsia="pt-BR"/>
        </w:rPr>
      </w:pPr>
      <w:hyperlink w:anchor="_Toc51945083" w:history="1">
        <w:r w:rsidR="0056296B" w:rsidRPr="00D02ED4">
          <w:rPr>
            <w:rStyle w:val="Hyperlink"/>
            <w:b w:val="0"/>
            <w:bCs w:val="0"/>
            <w:noProof/>
            <w:lang w:val="pt-BR"/>
          </w:rPr>
          <w:t>3.3.</w:t>
        </w:r>
        <w:r w:rsidR="0056296B" w:rsidRPr="00D02ED4">
          <w:rPr>
            <w:rFonts w:eastAsiaTheme="minorEastAsia" w:cstheme="minorBidi"/>
            <w:b w:val="0"/>
            <w:bCs w:val="0"/>
            <w:i w:val="0"/>
            <w:iCs w:val="0"/>
            <w:noProof/>
            <w:sz w:val="22"/>
            <w:szCs w:val="22"/>
            <w:lang w:val="pt-BR" w:eastAsia="pt-BR"/>
          </w:rPr>
          <w:tab/>
        </w:r>
        <w:r w:rsidR="0056296B" w:rsidRPr="00D02ED4">
          <w:rPr>
            <w:rStyle w:val="Hyperlink"/>
            <w:b w:val="0"/>
            <w:bCs w:val="0"/>
            <w:noProof/>
            <w:lang w:val="pt-BR"/>
          </w:rPr>
          <w:t>Terceiro passo - Estimando os coeficientes de sensibilidade e graus de liberdade</w:t>
        </w:r>
        <w:r w:rsidR="0056296B" w:rsidRPr="00D02ED4">
          <w:rPr>
            <w:b w:val="0"/>
            <w:bCs w:val="0"/>
            <w:noProof/>
            <w:webHidden/>
          </w:rPr>
          <w:tab/>
        </w:r>
        <w:r w:rsidR="0056296B" w:rsidRPr="00D02ED4">
          <w:rPr>
            <w:b w:val="0"/>
            <w:bCs w:val="0"/>
            <w:noProof/>
            <w:webHidden/>
          </w:rPr>
          <w:fldChar w:fldCharType="begin"/>
        </w:r>
        <w:r w:rsidR="0056296B" w:rsidRPr="00D02ED4">
          <w:rPr>
            <w:b w:val="0"/>
            <w:bCs w:val="0"/>
            <w:noProof/>
            <w:webHidden/>
          </w:rPr>
          <w:instrText xml:space="preserve"> PAGEREF _Toc51945083 \h </w:instrText>
        </w:r>
        <w:r w:rsidR="0056296B" w:rsidRPr="00D02ED4">
          <w:rPr>
            <w:b w:val="0"/>
            <w:bCs w:val="0"/>
            <w:noProof/>
            <w:webHidden/>
          </w:rPr>
        </w:r>
        <w:r w:rsidR="0056296B" w:rsidRPr="00D02ED4">
          <w:rPr>
            <w:b w:val="0"/>
            <w:bCs w:val="0"/>
            <w:noProof/>
            <w:webHidden/>
          </w:rPr>
          <w:fldChar w:fldCharType="separate"/>
        </w:r>
        <w:r>
          <w:rPr>
            <w:b w:val="0"/>
            <w:bCs w:val="0"/>
            <w:noProof/>
            <w:webHidden/>
          </w:rPr>
          <w:t>9</w:t>
        </w:r>
        <w:r w:rsidR="0056296B" w:rsidRPr="00D02ED4">
          <w:rPr>
            <w:b w:val="0"/>
            <w:bCs w:val="0"/>
            <w:noProof/>
            <w:webHidden/>
          </w:rPr>
          <w:fldChar w:fldCharType="end"/>
        </w:r>
      </w:hyperlink>
    </w:p>
    <w:p w14:paraId="21EFDEED" w14:textId="77C25989" w:rsidR="0056296B" w:rsidRPr="00D02ED4" w:rsidRDefault="003E2A05">
      <w:pPr>
        <w:pStyle w:val="Sumrio1"/>
        <w:tabs>
          <w:tab w:val="left" w:pos="660"/>
          <w:tab w:val="right" w:leader="dot" w:pos="9338"/>
        </w:tabs>
        <w:rPr>
          <w:rFonts w:eastAsiaTheme="minorEastAsia" w:cstheme="minorBidi"/>
          <w:b w:val="0"/>
          <w:bCs w:val="0"/>
          <w:i w:val="0"/>
          <w:iCs w:val="0"/>
          <w:noProof/>
          <w:sz w:val="22"/>
          <w:szCs w:val="22"/>
          <w:lang w:val="pt-BR" w:eastAsia="pt-BR"/>
        </w:rPr>
      </w:pPr>
      <w:hyperlink w:anchor="_Toc51945084" w:history="1">
        <w:r w:rsidR="0056296B" w:rsidRPr="00D02ED4">
          <w:rPr>
            <w:rStyle w:val="Hyperlink"/>
            <w:b w:val="0"/>
            <w:bCs w:val="0"/>
            <w:noProof/>
            <w:lang w:val="pt-BR"/>
          </w:rPr>
          <w:t>3.4.</w:t>
        </w:r>
        <w:r w:rsidR="0056296B" w:rsidRPr="00D02ED4">
          <w:rPr>
            <w:rFonts w:eastAsiaTheme="minorEastAsia" w:cstheme="minorBidi"/>
            <w:b w:val="0"/>
            <w:bCs w:val="0"/>
            <w:i w:val="0"/>
            <w:iCs w:val="0"/>
            <w:noProof/>
            <w:sz w:val="22"/>
            <w:szCs w:val="22"/>
            <w:lang w:val="pt-BR" w:eastAsia="pt-BR"/>
          </w:rPr>
          <w:tab/>
        </w:r>
        <w:r w:rsidR="0056296B" w:rsidRPr="00D02ED4">
          <w:rPr>
            <w:rStyle w:val="Hyperlink"/>
            <w:b w:val="0"/>
            <w:bCs w:val="0"/>
            <w:noProof/>
            <w:lang w:val="pt-BR"/>
          </w:rPr>
          <w:t>Quarto passo - Combinando e expandindo a incerteza</w:t>
        </w:r>
        <w:r w:rsidR="0056296B" w:rsidRPr="00D02ED4">
          <w:rPr>
            <w:b w:val="0"/>
            <w:bCs w:val="0"/>
            <w:noProof/>
            <w:webHidden/>
          </w:rPr>
          <w:tab/>
        </w:r>
        <w:r w:rsidR="0056296B" w:rsidRPr="00D02ED4">
          <w:rPr>
            <w:b w:val="0"/>
            <w:bCs w:val="0"/>
            <w:noProof/>
            <w:webHidden/>
          </w:rPr>
          <w:fldChar w:fldCharType="begin"/>
        </w:r>
        <w:r w:rsidR="0056296B" w:rsidRPr="00D02ED4">
          <w:rPr>
            <w:b w:val="0"/>
            <w:bCs w:val="0"/>
            <w:noProof/>
            <w:webHidden/>
          </w:rPr>
          <w:instrText xml:space="preserve"> PAGEREF _Toc51945084 \h </w:instrText>
        </w:r>
        <w:r w:rsidR="0056296B" w:rsidRPr="00D02ED4">
          <w:rPr>
            <w:b w:val="0"/>
            <w:bCs w:val="0"/>
            <w:noProof/>
            <w:webHidden/>
          </w:rPr>
        </w:r>
        <w:r w:rsidR="0056296B" w:rsidRPr="00D02ED4">
          <w:rPr>
            <w:b w:val="0"/>
            <w:bCs w:val="0"/>
            <w:noProof/>
            <w:webHidden/>
          </w:rPr>
          <w:fldChar w:fldCharType="separate"/>
        </w:r>
        <w:r>
          <w:rPr>
            <w:b w:val="0"/>
            <w:bCs w:val="0"/>
            <w:noProof/>
            <w:webHidden/>
          </w:rPr>
          <w:t>9</w:t>
        </w:r>
        <w:r w:rsidR="0056296B" w:rsidRPr="00D02ED4">
          <w:rPr>
            <w:b w:val="0"/>
            <w:bCs w:val="0"/>
            <w:noProof/>
            <w:webHidden/>
          </w:rPr>
          <w:fldChar w:fldCharType="end"/>
        </w:r>
      </w:hyperlink>
    </w:p>
    <w:p w14:paraId="0A47FD6C" w14:textId="56AC3CC3" w:rsidR="0056296B" w:rsidRPr="00D02ED4" w:rsidRDefault="003E2A05">
      <w:pPr>
        <w:pStyle w:val="Sumrio1"/>
        <w:tabs>
          <w:tab w:val="left" w:pos="440"/>
          <w:tab w:val="right" w:leader="dot" w:pos="9338"/>
        </w:tabs>
        <w:rPr>
          <w:rFonts w:eastAsiaTheme="minorEastAsia" w:cstheme="minorBidi"/>
          <w:b w:val="0"/>
          <w:bCs w:val="0"/>
          <w:i w:val="0"/>
          <w:iCs w:val="0"/>
          <w:noProof/>
          <w:sz w:val="22"/>
          <w:szCs w:val="22"/>
          <w:lang w:val="pt-BR" w:eastAsia="pt-BR"/>
        </w:rPr>
      </w:pPr>
      <w:hyperlink w:anchor="_Toc51945085" w:history="1">
        <w:r w:rsidR="0056296B" w:rsidRPr="00D02ED4">
          <w:rPr>
            <w:rStyle w:val="Hyperlink"/>
            <w:b w:val="0"/>
            <w:bCs w:val="0"/>
            <w:noProof/>
            <w:lang w:val="pt-BR"/>
          </w:rPr>
          <w:t>4.</w:t>
        </w:r>
        <w:r w:rsidR="0056296B" w:rsidRPr="00D02ED4">
          <w:rPr>
            <w:rFonts w:eastAsiaTheme="minorEastAsia" w:cstheme="minorBidi"/>
            <w:b w:val="0"/>
            <w:bCs w:val="0"/>
            <w:i w:val="0"/>
            <w:iCs w:val="0"/>
            <w:noProof/>
            <w:sz w:val="22"/>
            <w:szCs w:val="22"/>
            <w:lang w:val="pt-BR" w:eastAsia="pt-BR"/>
          </w:rPr>
          <w:tab/>
        </w:r>
        <w:r w:rsidR="0056296B" w:rsidRPr="00D02ED4">
          <w:rPr>
            <w:rStyle w:val="Hyperlink"/>
            <w:b w:val="0"/>
            <w:bCs w:val="0"/>
            <w:noProof/>
            <w:lang w:val="pt-BR"/>
          </w:rPr>
          <w:t>Exemplo utilizando uma grandeza expressa por uma função:</w:t>
        </w:r>
        <w:r w:rsidR="0056296B" w:rsidRPr="00D02ED4">
          <w:rPr>
            <w:b w:val="0"/>
            <w:bCs w:val="0"/>
            <w:noProof/>
            <w:webHidden/>
          </w:rPr>
          <w:tab/>
        </w:r>
        <w:r w:rsidR="0056296B" w:rsidRPr="00D02ED4">
          <w:rPr>
            <w:b w:val="0"/>
            <w:bCs w:val="0"/>
            <w:noProof/>
            <w:webHidden/>
          </w:rPr>
          <w:fldChar w:fldCharType="begin"/>
        </w:r>
        <w:r w:rsidR="0056296B" w:rsidRPr="00D02ED4">
          <w:rPr>
            <w:b w:val="0"/>
            <w:bCs w:val="0"/>
            <w:noProof/>
            <w:webHidden/>
          </w:rPr>
          <w:instrText xml:space="preserve"> PAGEREF _Toc51945085 \h </w:instrText>
        </w:r>
        <w:r w:rsidR="0056296B" w:rsidRPr="00D02ED4">
          <w:rPr>
            <w:b w:val="0"/>
            <w:bCs w:val="0"/>
            <w:noProof/>
            <w:webHidden/>
          </w:rPr>
        </w:r>
        <w:r w:rsidR="0056296B" w:rsidRPr="00D02ED4">
          <w:rPr>
            <w:b w:val="0"/>
            <w:bCs w:val="0"/>
            <w:noProof/>
            <w:webHidden/>
          </w:rPr>
          <w:fldChar w:fldCharType="separate"/>
        </w:r>
        <w:r>
          <w:rPr>
            <w:b w:val="0"/>
            <w:bCs w:val="0"/>
            <w:noProof/>
            <w:webHidden/>
          </w:rPr>
          <w:t>11</w:t>
        </w:r>
        <w:r w:rsidR="0056296B" w:rsidRPr="00D02ED4">
          <w:rPr>
            <w:b w:val="0"/>
            <w:bCs w:val="0"/>
            <w:noProof/>
            <w:webHidden/>
          </w:rPr>
          <w:fldChar w:fldCharType="end"/>
        </w:r>
      </w:hyperlink>
    </w:p>
    <w:p w14:paraId="06D1CB1D" w14:textId="30BC953B" w:rsidR="0056296B" w:rsidRPr="00D02ED4" w:rsidRDefault="003E2A05">
      <w:pPr>
        <w:pStyle w:val="Sumrio1"/>
        <w:tabs>
          <w:tab w:val="left" w:pos="660"/>
          <w:tab w:val="right" w:leader="dot" w:pos="9338"/>
        </w:tabs>
        <w:rPr>
          <w:rFonts w:eastAsiaTheme="minorEastAsia" w:cstheme="minorBidi"/>
          <w:b w:val="0"/>
          <w:bCs w:val="0"/>
          <w:i w:val="0"/>
          <w:iCs w:val="0"/>
          <w:noProof/>
          <w:sz w:val="22"/>
          <w:szCs w:val="22"/>
          <w:lang w:val="pt-BR" w:eastAsia="pt-BR"/>
        </w:rPr>
      </w:pPr>
      <w:hyperlink w:anchor="_Toc51945086" w:history="1">
        <w:r w:rsidR="0056296B" w:rsidRPr="00D02ED4">
          <w:rPr>
            <w:rStyle w:val="Hyperlink"/>
            <w:b w:val="0"/>
            <w:bCs w:val="0"/>
            <w:noProof/>
            <w:lang w:val="pt-BR"/>
          </w:rPr>
          <w:t>4.1.</w:t>
        </w:r>
        <w:r w:rsidR="0056296B" w:rsidRPr="00D02ED4">
          <w:rPr>
            <w:rFonts w:eastAsiaTheme="minorEastAsia" w:cstheme="minorBidi"/>
            <w:b w:val="0"/>
            <w:bCs w:val="0"/>
            <w:i w:val="0"/>
            <w:iCs w:val="0"/>
            <w:noProof/>
            <w:sz w:val="22"/>
            <w:szCs w:val="22"/>
            <w:lang w:val="pt-BR" w:eastAsia="pt-BR"/>
          </w:rPr>
          <w:tab/>
        </w:r>
        <w:r w:rsidR="0056296B" w:rsidRPr="00D02ED4">
          <w:rPr>
            <w:rStyle w:val="Hyperlink"/>
            <w:b w:val="0"/>
            <w:bCs w:val="0"/>
            <w:noProof/>
            <w:lang w:val="pt-BR"/>
          </w:rPr>
          <w:t>Primeiro passo - Listando as fontes de incerteza</w:t>
        </w:r>
        <w:r w:rsidR="0056296B" w:rsidRPr="00D02ED4">
          <w:rPr>
            <w:b w:val="0"/>
            <w:bCs w:val="0"/>
            <w:noProof/>
            <w:webHidden/>
          </w:rPr>
          <w:tab/>
        </w:r>
        <w:r w:rsidR="0056296B" w:rsidRPr="00D02ED4">
          <w:rPr>
            <w:b w:val="0"/>
            <w:bCs w:val="0"/>
            <w:noProof/>
            <w:webHidden/>
          </w:rPr>
          <w:fldChar w:fldCharType="begin"/>
        </w:r>
        <w:r w:rsidR="0056296B" w:rsidRPr="00D02ED4">
          <w:rPr>
            <w:b w:val="0"/>
            <w:bCs w:val="0"/>
            <w:noProof/>
            <w:webHidden/>
          </w:rPr>
          <w:instrText xml:space="preserve"> PAGEREF _Toc51945086 \h </w:instrText>
        </w:r>
        <w:r w:rsidR="0056296B" w:rsidRPr="00D02ED4">
          <w:rPr>
            <w:b w:val="0"/>
            <w:bCs w:val="0"/>
            <w:noProof/>
            <w:webHidden/>
          </w:rPr>
        </w:r>
        <w:r w:rsidR="0056296B" w:rsidRPr="00D02ED4">
          <w:rPr>
            <w:b w:val="0"/>
            <w:bCs w:val="0"/>
            <w:noProof/>
            <w:webHidden/>
          </w:rPr>
          <w:fldChar w:fldCharType="separate"/>
        </w:r>
        <w:r>
          <w:rPr>
            <w:b w:val="0"/>
            <w:bCs w:val="0"/>
            <w:noProof/>
            <w:webHidden/>
          </w:rPr>
          <w:t>11</w:t>
        </w:r>
        <w:r w:rsidR="0056296B" w:rsidRPr="00D02ED4">
          <w:rPr>
            <w:b w:val="0"/>
            <w:bCs w:val="0"/>
            <w:noProof/>
            <w:webHidden/>
          </w:rPr>
          <w:fldChar w:fldCharType="end"/>
        </w:r>
      </w:hyperlink>
    </w:p>
    <w:p w14:paraId="3969D7D3" w14:textId="50E974C7" w:rsidR="0056296B" w:rsidRPr="00D02ED4" w:rsidRDefault="003E2A05">
      <w:pPr>
        <w:pStyle w:val="Sumrio1"/>
        <w:tabs>
          <w:tab w:val="left" w:pos="660"/>
          <w:tab w:val="right" w:leader="dot" w:pos="9338"/>
        </w:tabs>
        <w:rPr>
          <w:rFonts w:eastAsiaTheme="minorEastAsia" w:cstheme="minorBidi"/>
          <w:b w:val="0"/>
          <w:bCs w:val="0"/>
          <w:i w:val="0"/>
          <w:iCs w:val="0"/>
          <w:noProof/>
          <w:sz w:val="22"/>
          <w:szCs w:val="22"/>
          <w:lang w:val="pt-BR" w:eastAsia="pt-BR"/>
        </w:rPr>
      </w:pPr>
      <w:hyperlink w:anchor="_Toc51945087" w:history="1">
        <w:r w:rsidR="0056296B" w:rsidRPr="00D02ED4">
          <w:rPr>
            <w:rStyle w:val="Hyperlink"/>
            <w:b w:val="0"/>
            <w:bCs w:val="0"/>
            <w:noProof/>
            <w:lang w:val="pt-BR"/>
          </w:rPr>
          <w:t>4.2.</w:t>
        </w:r>
        <w:r w:rsidR="0056296B" w:rsidRPr="00D02ED4">
          <w:rPr>
            <w:rFonts w:eastAsiaTheme="minorEastAsia" w:cstheme="minorBidi"/>
            <w:b w:val="0"/>
            <w:bCs w:val="0"/>
            <w:i w:val="0"/>
            <w:iCs w:val="0"/>
            <w:noProof/>
            <w:sz w:val="22"/>
            <w:szCs w:val="22"/>
            <w:lang w:val="pt-BR" w:eastAsia="pt-BR"/>
          </w:rPr>
          <w:tab/>
        </w:r>
        <w:r w:rsidR="0056296B" w:rsidRPr="00D02ED4">
          <w:rPr>
            <w:rStyle w:val="Hyperlink"/>
            <w:b w:val="0"/>
            <w:bCs w:val="0"/>
            <w:noProof/>
            <w:lang w:val="pt-BR"/>
          </w:rPr>
          <w:t>Segundo passo - Estimando o valor de cada fonte de incerteza</w:t>
        </w:r>
        <w:r w:rsidR="0056296B" w:rsidRPr="00D02ED4">
          <w:rPr>
            <w:b w:val="0"/>
            <w:bCs w:val="0"/>
            <w:noProof/>
            <w:webHidden/>
          </w:rPr>
          <w:tab/>
        </w:r>
        <w:r w:rsidR="0056296B" w:rsidRPr="00D02ED4">
          <w:rPr>
            <w:b w:val="0"/>
            <w:bCs w:val="0"/>
            <w:noProof/>
            <w:webHidden/>
          </w:rPr>
          <w:fldChar w:fldCharType="begin"/>
        </w:r>
        <w:r w:rsidR="0056296B" w:rsidRPr="00D02ED4">
          <w:rPr>
            <w:b w:val="0"/>
            <w:bCs w:val="0"/>
            <w:noProof/>
            <w:webHidden/>
          </w:rPr>
          <w:instrText xml:space="preserve"> PAGEREF _Toc51945087 \h </w:instrText>
        </w:r>
        <w:r w:rsidR="0056296B" w:rsidRPr="00D02ED4">
          <w:rPr>
            <w:b w:val="0"/>
            <w:bCs w:val="0"/>
            <w:noProof/>
            <w:webHidden/>
          </w:rPr>
        </w:r>
        <w:r w:rsidR="0056296B" w:rsidRPr="00D02ED4">
          <w:rPr>
            <w:b w:val="0"/>
            <w:bCs w:val="0"/>
            <w:noProof/>
            <w:webHidden/>
          </w:rPr>
          <w:fldChar w:fldCharType="separate"/>
        </w:r>
        <w:r>
          <w:rPr>
            <w:b w:val="0"/>
            <w:bCs w:val="0"/>
            <w:noProof/>
            <w:webHidden/>
          </w:rPr>
          <w:t>12</w:t>
        </w:r>
        <w:r w:rsidR="0056296B" w:rsidRPr="00D02ED4">
          <w:rPr>
            <w:b w:val="0"/>
            <w:bCs w:val="0"/>
            <w:noProof/>
            <w:webHidden/>
          </w:rPr>
          <w:fldChar w:fldCharType="end"/>
        </w:r>
      </w:hyperlink>
    </w:p>
    <w:p w14:paraId="2C898DA6" w14:textId="3CE7FB93" w:rsidR="0056296B" w:rsidRPr="00D02ED4" w:rsidRDefault="003E2A05">
      <w:pPr>
        <w:pStyle w:val="Sumrio1"/>
        <w:tabs>
          <w:tab w:val="left" w:pos="660"/>
          <w:tab w:val="right" w:leader="dot" w:pos="9338"/>
        </w:tabs>
        <w:rPr>
          <w:rFonts w:eastAsiaTheme="minorEastAsia" w:cstheme="minorBidi"/>
          <w:b w:val="0"/>
          <w:bCs w:val="0"/>
          <w:i w:val="0"/>
          <w:iCs w:val="0"/>
          <w:noProof/>
          <w:sz w:val="22"/>
          <w:szCs w:val="22"/>
          <w:lang w:val="pt-BR" w:eastAsia="pt-BR"/>
        </w:rPr>
      </w:pPr>
      <w:hyperlink w:anchor="_Toc51945088" w:history="1">
        <w:r w:rsidR="0056296B" w:rsidRPr="00D02ED4">
          <w:rPr>
            <w:rStyle w:val="Hyperlink"/>
            <w:b w:val="0"/>
            <w:bCs w:val="0"/>
            <w:noProof/>
            <w:lang w:val="pt-BR"/>
          </w:rPr>
          <w:t>4.3.</w:t>
        </w:r>
        <w:r w:rsidR="0056296B" w:rsidRPr="00D02ED4">
          <w:rPr>
            <w:rFonts w:eastAsiaTheme="minorEastAsia" w:cstheme="minorBidi"/>
            <w:b w:val="0"/>
            <w:bCs w:val="0"/>
            <w:i w:val="0"/>
            <w:iCs w:val="0"/>
            <w:noProof/>
            <w:sz w:val="22"/>
            <w:szCs w:val="22"/>
            <w:lang w:val="pt-BR" w:eastAsia="pt-BR"/>
          </w:rPr>
          <w:tab/>
        </w:r>
        <w:r w:rsidR="0056296B" w:rsidRPr="00D02ED4">
          <w:rPr>
            <w:rStyle w:val="Hyperlink"/>
            <w:b w:val="0"/>
            <w:bCs w:val="0"/>
            <w:noProof/>
            <w:lang w:val="pt-BR"/>
          </w:rPr>
          <w:t>Terceiro passo - Estimando os coeficientes de sensibilidade e graus de liberdade</w:t>
        </w:r>
        <w:r w:rsidR="0056296B" w:rsidRPr="00D02ED4">
          <w:rPr>
            <w:b w:val="0"/>
            <w:bCs w:val="0"/>
            <w:noProof/>
            <w:webHidden/>
          </w:rPr>
          <w:tab/>
        </w:r>
        <w:r w:rsidR="0056296B" w:rsidRPr="00D02ED4">
          <w:rPr>
            <w:b w:val="0"/>
            <w:bCs w:val="0"/>
            <w:noProof/>
            <w:webHidden/>
          </w:rPr>
          <w:fldChar w:fldCharType="begin"/>
        </w:r>
        <w:r w:rsidR="0056296B" w:rsidRPr="00D02ED4">
          <w:rPr>
            <w:b w:val="0"/>
            <w:bCs w:val="0"/>
            <w:noProof/>
            <w:webHidden/>
          </w:rPr>
          <w:instrText xml:space="preserve"> PAGEREF _Toc51945088 \h </w:instrText>
        </w:r>
        <w:r w:rsidR="0056296B" w:rsidRPr="00D02ED4">
          <w:rPr>
            <w:b w:val="0"/>
            <w:bCs w:val="0"/>
            <w:noProof/>
            <w:webHidden/>
          </w:rPr>
        </w:r>
        <w:r w:rsidR="0056296B" w:rsidRPr="00D02ED4">
          <w:rPr>
            <w:b w:val="0"/>
            <w:bCs w:val="0"/>
            <w:noProof/>
            <w:webHidden/>
          </w:rPr>
          <w:fldChar w:fldCharType="separate"/>
        </w:r>
        <w:r>
          <w:rPr>
            <w:b w:val="0"/>
            <w:bCs w:val="0"/>
            <w:noProof/>
            <w:webHidden/>
          </w:rPr>
          <w:t>12</w:t>
        </w:r>
        <w:r w:rsidR="0056296B" w:rsidRPr="00D02ED4">
          <w:rPr>
            <w:b w:val="0"/>
            <w:bCs w:val="0"/>
            <w:noProof/>
            <w:webHidden/>
          </w:rPr>
          <w:fldChar w:fldCharType="end"/>
        </w:r>
      </w:hyperlink>
    </w:p>
    <w:p w14:paraId="340BE489" w14:textId="013319D6" w:rsidR="0056296B" w:rsidRPr="00D02ED4" w:rsidRDefault="003E2A05">
      <w:pPr>
        <w:pStyle w:val="Sumrio1"/>
        <w:tabs>
          <w:tab w:val="left" w:pos="660"/>
          <w:tab w:val="right" w:leader="dot" w:pos="9338"/>
        </w:tabs>
        <w:rPr>
          <w:rFonts w:eastAsiaTheme="minorEastAsia" w:cstheme="minorBidi"/>
          <w:b w:val="0"/>
          <w:bCs w:val="0"/>
          <w:i w:val="0"/>
          <w:iCs w:val="0"/>
          <w:noProof/>
          <w:sz w:val="22"/>
          <w:szCs w:val="22"/>
          <w:lang w:val="pt-BR" w:eastAsia="pt-BR"/>
        </w:rPr>
      </w:pPr>
      <w:hyperlink w:anchor="_Toc51945089" w:history="1">
        <w:r w:rsidR="0056296B" w:rsidRPr="00D02ED4">
          <w:rPr>
            <w:rStyle w:val="Hyperlink"/>
            <w:b w:val="0"/>
            <w:bCs w:val="0"/>
            <w:noProof/>
            <w:lang w:val="pt-BR"/>
          </w:rPr>
          <w:t>4.4.</w:t>
        </w:r>
        <w:r w:rsidR="0056296B" w:rsidRPr="00D02ED4">
          <w:rPr>
            <w:rFonts w:eastAsiaTheme="minorEastAsia" w:cstheme="minorBidi"/>
            <w:b w:val="0"/>
            <w:bCs w:val="0"/>
            <w:i w:val="0"/>
            <w:iCs w:val="0"/>
            <w:noProof/>
            <w:sz w:val="22"/>
            <w:szCs w:val="22"/>
            <w:lang w:val="pt-BR" w:eastAsia="pt-BR"/>
          </w:rPr>
          <w:tab/>
        </w:r>
        <w:r w:rsidR="0056296B" w:rsidRPr="00D02ED4">
          <w:rPr>
            <w:rStyle w:val="Hyperlink"/>
            <w:b w:val="0"/>
            <w:bCs w:val="0"/>
            <w:noProof/>
            <w:lang w:val="pt-BR"/>
          </w:rPr>
          <w:t>Quarto passo - Combinando e expandindo a incerteza</w:t>
        </w:r>
        <w:r w:rsidR="0056296B" w:rsidRPr="00D02ED4">
          <w:rPr>
            <w:b w:val="0"/>
            <w:bCs w:val="0"/>
            <w:noProof/>
            <w:webHidden/>
          </w:rPr>
          <w:tab/>
        </w:r>
        <w:r w:rsidR="0056296B" w:rsidRPr="00D02ED4">
          <w:rPr>
            <w:b w:val="0"/>
            <w:bCs w:val="0"/>
            <w:noProof/>
            <w:webHidden/>
          </w:rPr>
          <w:fldChar w:fldCharType="begin"/>
        </w:r>
        <w:r w:rsidR="0056296B" w:rsidRPr="00D02ED4">
          <w:rPr>
            <w:b w:val="0"/>
            <w:bCs w:val="0"/>
            <w:noProof/>
            <w:webHidden/>
          </w:rPr>
          <w:instrText xml:space="preserve"> PAGEREF _Toc51945089 \h </w:instrText>
        </w:r>
        <w:r w:rsidR="0056296B" w:rsidRPr="00D02ED4">
          <w:rPr>
            <w:b w:val="0"/>
            <w:bCs w:val="0"/>
            <w:noProof/>
            <w:webHidden/>
          </w:rPr>
        </w:r>
        <w:r w:rsidR="0056296B" w:rsidRPr="00D02ED4">
          <w:rPr>
            <w:b w:val="0"/>
            <w:bCs w:val="0"/>
            <w:noProof/>
            <w:webHidden/>
          </w:rPr>
          <w:fldChar w:fldCharType="separate"/>
        </w:r>
        <w:r>
          <w:rPr>
            <w:b w:val="0"/>
            <w:bCs w:val="0"/>
            <w:noProof/>
            <w:webHidden/>
          </w:rPr>
          <w:t>13</w:t>
        </w:r>
        <w:r w:rsidR="0056296B" w:rsidRPr="00D02ED4">
          <w:rPr>
            <w:b w:val="0"/>
            <w:bCs w:val="0"/>
            <w:noProof/>
            <w:webHidden/>
          </w:rPr>
          <w:fldChar w:fldCharType="end"/>
        </w:r>
      </w:hyperlink>
    </w:p>
    <w:p w14:paraId="474B1D55" w14:textId="6FA3799A" w:rsidR="0056296B" w:rsidRPr="00D02ED4" w:rsidRDefault="003E2A05">
      <w:pPr>
        <w:pStyle w:val="Sumrio1"/>
        <w:tabs>
          <w:tab w:val="left" w:pos="440"/>
          <w:tab w:val="right" w:leader="dot" w:pos="9338"/>
        </w:tabs>
        <w:rPr>
          <w:rFonts w:eastAsiaTheme="minorEastAsia" w:cstheme="minorBidi"/>
          <w:b w:val="0"/>
          <w:bCs w:val="0"/>
          <w:i w:val="0"/>
          <w:iCs w:val="0"/>
          <w:noProof/>
          <w:sz w:val="22"/>
          <w:szCs w:val="22"/>
          <w:lang w:val="pt-BR" w:eastAsia="pt-BR"/>
        </w:rPr>
      </w:pPr>
      <w:hyperlink w:anchor="_Toc51945090" w:history="1">
        <w:r w:rsidR="0056296B" w:rsidRPr="00D02ED4">
          <w:rPr>
            <w:rStyle w:val="Hyperlink"/>
            <w:b w:val="0"/>
            <w:bCs w:val="0"/>
            <w:noProof/>
            <w:lang w:val="pt-BR"/>
          </w:rPr>
          <w:t>5.</w:t>
        </w:r>
        <w:r w:rsidR="0056296B" w:rsidRPr="00D02ED4">
          <w:rPr>
            <w:rFonts w:eastAsiaTheme="minorEastAsia" w:cstheme="minorBidi"/>
            <w:b w:val="0"/>
            <w:bCs w:val="0"/>
            <w:i w:val="0"/>
            <w:iCs w:val="0"/>
            <w:noProof/>
            <w:sz w:val="22"/>
            <w:szCs w:val="22"/>
            <w:lang w:val="pt-BR" w:eastAsia="pt-BR"/>
          </w:rPr>
          <w:tab/>
        </w:r>
        <w:r w:rsidR="0056296B" w:rsidRPr="00D02ED4">
          <w:rPr>
            <w:rStyle w:val="Hyperlink"/>
            <w:b w:val="0"/>
            <w:bCs w:val="0"/>
            <w:noProof/>
            <w:lang w:val="pt-BR"/>
          </w:rPr>
          <w:t>Faixa de tolerância e limites de controle</w:t>
        </w:r>
        <w:r w:rsidR="0056296B" w:rsidRPr="00D02ED4">
          <w:rPr>
            <w:b w:val="0"/>
            <w:bCs w:val="0"/>
            <w:noProof/>
            <w:webHidden/>
          </w:rPr>
          <w:tab/>
        </w:r>
        <w:r w:rsidR="0056296B" w:rsidRPr="00D02ED4">
          <w:rPr>
            <w:b w:val="0"/>
            <w:bCs w:val="0"/>
            <w:noProof/>
            <w:webHidden/>
          </w:rPr>
          <w:fldChar w:fldCharType="begin"/>
        </w:r>
        <w:r w:rsidR="0056296B" w:rsidRPr="00D02ED4">
          <w:rPr>
            <w:b w:val="0"/>
            <w:bCs w:val="0"/>
            <w:noProof/>
            <w:webHidden/>
          </w:rPr>
          <w:instrText xml:space="preserve"> PAGEREF _Toc51945090 \h </w:instrText>
        </w:r>
        <w:r w:rsidR="0056296B" w:rsidRPr="00D02ED4">
          <w:rPr>
            <w:b w:val="0"/>
            <w:bCs w:val="0"/>
            <w:noProof/>
            <w:webHidden/>
          </w:rPr>
        </w:r>
        <w:r w:rsidR="0056296B" w:rsidRPr="00D02ED4">
          <w:rPr>
            <w:b w:val="0"/>
            <w:bCs w:val="0"/>
            <w:noProof/>
            <w:webHidden/>
          </w:rPr>
          <w:fldChar w:fldCharType="separate"/>
        </w:r>
        <w:r>
          <w:rPr>
            <w:b w:val="0"/>
            <w:bCs w:val="0"/>
            <w:noProof/>
            <w:webHidden/>
          </w:rPr>
          <w:t>14</w:t>
        </w:r>
        <w:r w:rsidR="0056296B" w:rsidRPr="00D02ED4">
          <w:rPr>
            <w:b w:val="0"/>
            <w:bCs w:val="0"/>
            <w:noProof/>
            <w:webHidden/>
          </w:rPr>
          <w:fldChar w:fldCharType="end"/>
        </w:r>
      </w:hyperlink>
    </w:p>
    <w:p w14:paraId="4EE0F4E3" w14:textId="27B11D3F" w:rsidR="00BF7D67" w:rsidRPr="0056296B" w:rsidRDefault="0056296B" w:rsidP="0056296B">
      <w:pPr>
        <w:jc w:val="both"/>
        <w:rPr>
          <w:rFonts w:ascii="Calibri Light" w:hAnsi="Calibri Light"/>
        </w:rPr>
      </w:pPr>
      <w:r w:rsidRPr="00D02ED4">
        <w:rPr>
          <w:rFonts w:asciiTheme="minorHAnsi" w:hAnsiTheme="minorHAnsi" w:cstheme="minorHAnsi"/>
          <w:sz w:val="24"/>
          <w:szCs w:val="24"/>
        </w:rPr>
        <w:fldChar w:fldCharType="end"/>
      </w:r>
    </w:p>
    <w:p w14:paraId="271F84A1" w14:textId="77777777" w:rsidR="0024594F" w:rsidRPr="00D571B0" w:rsidRDefault="0024594F" w:rsidP="0024594F">
      <w:pPr>
        <w:jc w:val="center"/>
        <w:rPr>
          <w:rFonts w:ascii="Calibri Light" w:hAnsi="Calibri Light"/>
          <w:color w:val="C00000"/>
          <w:sz w:val="32"/>
          <w:szCs w:val="32"/>
          <w:lang w:val="pt-BR"/>
        </w:rPr>
      </w:pPr>
    </w:p>
    <w:p w14:paraId="7F2FD7FF" w14:textId="77777777" w:rsidR="0024594F" w:rsidRPr="00D571B0" w:rsidRDefault="0024594F" w:rsidP="0024594F">
      <w:pPr>
        <w:jc w:val="center"/>
        <w:rPr>
          <w:rFonts w:ascii="Calibri Light" w:hAnsi="Calibri Light"/>
          <w:color w:val="C00000"/>
          <w:sz w:val="32"/>
          <w:szCs w:val="32"/>
          <w:lang w:val="pt-BR"/>
        </w:rPr>
      </w:pPr>
    </w:p>
    <w:p w14:paraId="697E44B9" w14:textId="77777777" w:rsidR="0024594F" w:rsidRPr="00D571B0" w:rsidRDefault="0024594F" w:rsidP="0024594F">
      <w:pPr>
        <w:jc w:val="center"/>
        <w:rPr>
          <w:rFonts w:ascii="Calibri Light" w:hAnsi="Calibri Light"/>
          <w:color w:val="C00000"/>
          <w:sz w:val="32"/>
          <w:szCs w:val="32"/>
          <w:lang w:val="pt-BR"/>
        </w:rPr>
      </w:pPr>
    </w:p>
    <w:p w14:paraId="2C1F6D69" w14:textId="77777777" w:rsidR="0024594F" w:rsidRPr="00D571B0" w:rsidRDefault="0024594F" w:rsidP="0024594F">
      <w:pPr>
        <w:jc w:val="center"/>
        <w:rPr>
          <w:rFonts w:ascii="Calibri Light" w:hAnsi="Calibri Light"/>
          <w:color w:val="C00000"/>
          <w:sz w:val="32"/>
          <w:szCs w:val="32"/>
          <w:lang w:val="pt-BR"/>
        </w:rPr>
      </w:pPr>
    </w:p>
    <w:p w14:paraId="4CB526D1" w14:textId="77777777" w:rsidR="0024594F" w:rsidRPr="00D571B0" w:rsidRDefault="0024594F" w:rsidP="0024594F">
      <w:pPr>
        <w:jc w:val="center"/>
        <w:rPr>
          <w:rFonts w:ascii="Calibri Light" w:hAnsi="Calibri Light"/>
          <w:color w:val="C00000"/>
          <w:sz w:val="32"/>
          <w:szCs w:val="32"/>
          <w:lang w:val="pt-BR"/>
        </w:rPr>
      </w:pPr>
    </w:p>
    <w:p w14:paraId="512B5B36" w14:textId="70C0D467" w:rsidR="0024594F" w:rsidRPr="00D571B0" w:rsidRDefault="0024594F" w:rsidP="0024594F">
      <w:pPr>
        <w:jc w:val="center"/>
        <w:rPr>
          <w:rFonts w:ascii="Calibri Light" w:hAnsi="Calibri Light"/>
          <w:color w:val="C00000"/>
          <w:sz w:val="32"/>
          <w:szCs w:val="32"/>
          <w:lang w:val="pt-BR"/>
        </w:rPr>
      </w:pPr>
    </w:p>
    <w:p w14:paraId="07570781" w14:textId="77777777" w:rsidR="0024594F" w:rsidRPr="00D571B0" w:rsidRDefault="0024594F" w:rsidP="0024594F">
      <w:pPr>
        <w:jc w:val="center"/>
        <w:rPr>
          <w:rFonts w:ascii="Calibri Light" w:hAnsi="Calibri Light"/>
          <w:color w:val="C00000"/>
          <w:sz w:val="32"/>
          <w:szCs w:val="32"/>
          <w:lang w:val="pt-BR"/>
        </w:rPr>
      </w:pPr>
    </w:p>
    <w:p w14:paraId="5FA799AF" w14:textId="3BBFC02B" w:rsidR="00054451" w:rsidRDefault="00054451" w:rsidP="0024594F">
      <w:pPr>
        <w:jc w:val="center"/>
        <w:rPr>
          <w:rFonts w:ascii="Calibri Light" w:hAnsi="Calibri Light"/>
          <w:color w:val="C00000"/>
          <w:sz w:val="32"/>
          <w:szCs w:val="32"/>
          <w:lang w:val="pt-BR"/>
        </w:rPr>
      </w:pPr>
    </w:p>
    <w:p w14:paraId="463BF32F" w14:textId="04ED2972" w:rsidR="00054451" w:rsidRDefault="00054451" w:rsidP="0024594F">
      <w:pPr>
        <w:jc w:val="center"/>
        <w:rPr>
          <w:rFonts w:ascii="Calibri Light" w:hAnsi="Calibri Light"/>
          <w:color w:val="C00000"/>
          <w:sz w:val="32"/>
          <w:szCs w:val="32"/>
          <w:lang w:val="pt-BR"/>
        </w:rPr>
      </w:pPr>
    </w:p>
    <w:p w14:paraId="195BA5F3" w14:textId="6BFA2335" w:rsidR="00054451" w:rsidRDefault="00054451" w:rsidP="0024594F">
      <w:pPr>
        <w:jc w:val="center"/>
        <w:rPr>
          <w:rFonts w:ascii="Calibri Light" w:hAnsi="Calibri Light"/>
          <w:color w:val="C00000"/>
          <w:sz w:val="32"/>
          <w:szCs w:val="32"/>
          <w:lang w:val="pt-BR"/>
        </w:rPr>
      </w:pPr>
    </w:p>
    <w:p w14:paraId="7625907A" w14:textId="1A248BA3" w:rsidR="00054451" w:rsidRDefault="00054451" w:rsidP="0024594F">
      <w:pPr>
        <w:jc w:val="center"/>
        <w:rPr>
          <w:rFonts w:ascii="Calibri Light" w:hAnsi="Calibri Light"/>
          <w:color w:val="C00000"/>
          <w:sz w:val="32"/>
          <w:szCs w:val="32"/>
          <w:lang w:val="pt-BR"/>
        </w:rPr>
      </w:pPr>
    </w:p>
    <w:p w14:paraId="043F7486" w14:textId="1165F5AD" w:rsidR="00054451" w:rsidRDefault="00054451" w:rsidP="0024594F">
      <w:pPr>
        <w:jc w:val="center"/>
        <w:rPr>
          <w:rFonts w:ascii="Calibri Light" w:hAnsi="Calibri Light"/>
          <w:color w:val="C00000"/>
          <w:sz w:val="32"/>
          <w:szCs w:val="32"/>
          <w:lang w:val="pt-BR"/>
        </w:rPr>
      </w:pPr>
    </w:p>
    <w:p w14:paraId="757DE221" w14:textId="77777777" w:rsidR="00054451" w:rsidRPr="00D571B0" w:rsidRDefault="00054451" w:rsidP="0024594F">
      <w:pPr>
        <w:jc w:val="center"/>
        <w:rPr>
          <w:rFonts w:ascii="Calibri Light" w:hAnsi="Calibri Light"/>
          <w:color w:val="C00000"/>
          <w:sz w:val="32"/>
          <w:szCs w:val="32"/>
          <w:lang w:val="pt-BR"/>
        </w:rPr>
      </w:pPr>
    </w:p>
    <w:p w14:paraId="72A02B75" w14:textId="77777777" w:rsidR="0024594F" w:rsidRPr="00D571B0" w:rsidRDefault="0024594F" w:rsidP="0024594F">
      <w:pPr>
        <w:jc w:val="center"/>
        <w:rPr>
          <w:rFonts w:ascii="Calibri Light" w:hAnsi="Calibri Light"/>
          <w:color w:val="C00000"/>
          <w:sz w:val="32"/>
          <w:szCs w:val="32"/>
          <w:lang w:val="pt-BR"/>
        </w:rPr>
      </w:pPr>
    </w:p>
    <w:p w14:paraId="05B018F3" w14:textId="77777777" w:rsidR="0024594F" w:rsidRPr="00D571B0" w:rsidRDefault="0024594F" w:rsidP="0024594F">
      <w:pPr>
        <w:jc w:val="center"/>
        <w:rPr>
          <w:rFonts w:ascii="Calibri Light" w:hAnsi="Calibri Light"/>
          <w:color w:val="C00000"/>
          <w:sz w:val="32"/>
          <w:szCs w:val="32"/>
          <w:lang w:val="pt-BR"/>
        </w:rPr>
      </w:pPr>
    </w:p>
    <w:p w14:paraId="4FB9D60D" w14:textId="77777777" w:rsidR="0024594F" w:rsidRPr="00D571B0" w:rsidRDefault="0024594F" w:rsidP="0024594F">
      <w:pPr>
        <w:jc w:val="center"/>
        <w:rPr>
          <w:rFonts w:ascii="Calibri Light" w:hAnsi="Calibri Light"/>
          <w:color w:val="C00000"/>
          <w:sz w:val="32"/>
          <w:szCs w:val="32"/>
          <w:lang w:val="pt-BR"/>
        </w:rPr>
      </w:pPr>
      <w:r w:rsidRPr="00C72244">
        <w:rPr>
          <w:rFonts w:ascii="Calibri Light" w:hAnsi="Calibri Light"/>
          <w:b/>
          <w:color w:val="0070C0"/>
          <w:sz w:val="32"/>
          <w:szCs w:val="32"/>
          <w:lang w:val="pt-BR"/>
        </w:rPr>
        <w:t>Apresentação</w:t>
      </w:r>
    </w:p>
    <w:p w14:paraId="27559E45" w14:textId="77777777" w:rsidR="0024594F" w:rsidRPr="00D571B0" w:rsidRDefault="0024594F" w:rsidP="0024594F">
      <w:pPr>
        <w:jc w:val="center"/>
        <w:rPr>
          <w:rFonts w:ascii="Calibri Light" w:hAnsi="Calibri Light"/>
          <w:color w:val="C00000"/>
          <w:sz w:val="32"/>
          <w:szCs w:val="32"/>
          <w:lang w:val="pt-BR"/>
        </w:rPr>
      </w:pPr>
    </w:p>
    <w:p w14:paraId="1AA585F9" w14:textId="77777777" w:rsidR="0024594F" w:rsidRPr="00D571B0" w:rsidRDefault="0024594F" w:rsidP="0024594F">
      <w:pPr>
        <w:jc w:val="center"/>
        <w:rPr>
          <w:rFonts w:ascii="Calibri Light" w:hAnsi="Calibri Light"/>
          <w:color w:val="C00000"/>
          <w:sz w:val="32"/>
          <w:szCs w:val="32"/>
          <w:lang w:val="pt-BR"/>
        </w:rPr>
      </w:pPr>
    </w:p>
    <w:p w14:paraId="5B11712E" w14:textId="77777777" w:rsidR="00572B89" w:rsidRPr="00C72244" w:rsidRDefault="003B6A83" w:rsidP="00E241FC">
      <w:pPr>
        <w:pStyle w:val="Corpodetexto"/>
        <w:spacing w:before="120" w:after="120" w:line="360" w:lineRule="auto"/>
        <w:ind w:left="0"/>
        <w:jc w:val="both"/>
        <w:rPr>
          <w:rFonts w:ascii="Calibri Light" w:hAnsi="Calibri Light"/>
          <w:sz w:val="22"/>
          <w:szCs w:val="22"/>
          <w:lang w:val="pt-BR"/>
        </w:rPr>
      </w:pPr>
      <w:r w:rsidRPr="00C72244">
        <w:rPr>
          <w:rFonts w:ascii="Calibri Light" w:hAnsi="Calibri Light"/>
          <w:sz w:val="22"/>
          <w:szCs w:val="22"/>
          <w:lang w:val="pt-BR"/>
        </w:rPr>
        <w:t>Nesta</w:t>
      </w:r>
      <w:r w:rsidR="00FB3FDE" w:rsidRPr="00C72244">
        <w:rPr>
          <w:rFonts w:ascii="Calibri Light" w:hAnsi="Calibri Light"/>
          <w:sz w:val="22"/>
          <w:szCs w:val="22"/>
          <w:lang w:val="pt-BR"/>
        </w:rPr>
        <w:t xml:space="preserve"> </w:t>
      </w:r>
      <w:r w:rsidRPr="00C72244">
        <w:rPr>
          <w:rFonts w:ascii="Calibri Light" w:hAnsi="Calibri Light"/>
          <w:sz w:val="22"/>
          <w:szCs w:val="22"/>
          <w:lang w:val="pt-BR"/>
        </w:rPr>
        <w:t>última aula</w:t>
      </w:r>
      <w:r w:rsidRPr="00C72244" w:rsidDel="003B6A83">
        <w:rPr>
          <w:rFonts w:ascii="Calibri Light" w:hAnsi="Calibri Light"/>
          <w:sz w:val="22"/>
          <w:szCs w:val="22"/>
          <w:lang w:val="pt-BR"/>
        </w:rPr>
        <w:t xml:space="preserve"> </w:t>
      </w:r>
      <w:r w:rsidR="00157FDC" w:rsidRPr="00C72244">
        <w:rPr>
          <w:rFonts w:ascii="Calibri Light" w:hAnsi="Calibri Light"/>
          <w:sz w:val="22"/>
          <w:szCs w:val="22"/>
          <w:lang w:val="pt-BR"/>
        </w:rPr>
        <w:t>trabalharemos com</w:t>
      </w:r>
      <w:r w:rsidR="00572B89" w:rsidRPr="00C72244">
        <w:rPr>
          <w:rFonts w:ascii="Calibri Light" w:hAnsi="Calibri Light"/>
          <w:sz w:val="22"/>
          <w:szCs w:val="22"/>
          <w:lang w:val="pt-BR"/>
        </w:rPr>
        <w:t xml:space="preserve"> uma das ferramentas mais </w:t>
      </w:r>
      <w:r w:rsidR="00157FDC" w:rsidRPr="00C72244">
        <w:rPr>
          <w:rFonts w:ascii="Calibri Light" w:hAnsi="Calibri Light"/>
          <w:sz w:val="22"/>
          <w:szCs w:val="22"/>
          <w:lang w:val="pt-BR"/>
        </w:rPr>
        <w:t xml:space="preserve">utilizadas </w:t>
      </w:r>
      <w:r w:rsidR="00572B89" w:rsidRPr="00C72244">
        <w:rPr>
          <w:rFonts w:ascii="Calibri Light" w:hAnsi="Calibri Light"/>
          <w:sz w:val="22"/>
          <w:szCs w:val="22"/>
          <w:lang w:val="pt-BR"/>
        </w:rPr>
        <w:t>no dia</w:t>
      </w:r>
      <w:r w:rsidR="00157FDC" w:rsidRPr="00C72244">
        <w:rPr>
          <w:rFonts w:ascii="Calibri Light" w:hAnsi="Calibri Light"/>
          <w:sz w:val="22"/>
          <w:szCs w:val="22"/>
          <w:lang w:val="pt-BR"/>
        </w:rPr>
        <w:t xml:space="preserve"> </w:t>
      </w:r>
      <w:r w:rsidR="00572B89" w:rsidRPr="00C72244">
        <w:rPr>
          <w:rFonts w:ascii="Calibri Light" w:hAnsi="Calibri Light"/>
          <w:sz w:val="22"/>
          <w:szCs w:val="22"/>
          <w:lang w:val="pt-BR"/>
        </w:rPr>
        <w:t>a</w:t>
      </w:r>
      <w:r w:rsidR="00157FDC" w:rsidRPr="00C72244">
        <w:rPr>
          <w:rFonts w:ascii="Calibri Light" w:hAnsi="Calibri Light"/>
          <w:sz w:val="22"/>
          <w:szCs w:val="22"/>
          <w:lang w:val="pt-BR"/>
        </w:rPr>
        <w:t xml:space="preserve"> </w:t>
      </w:r>
      <w:r w:rsidR="00572B89" w:rsidRPr="00C72244">
        <w:rPr>
          <w:rFonts w:ascii="Calibri Light" w:hAnsi="Calibri Light"/>
          <w:sz w:val="22"/>
          <w:szCs w:val="22"/>
          <w:lang w:val="pt-BR"/>
        </w:rPr>
        <w:t>dia de um metrologista, a Planilha de Incerteza</w:t>
      </w:r>
      <w:r w:rsidR="00F83C0D" w:rsidRPr="00C72244">
        <w:rPr>
          <w:rFonts w:ascii="Calibri Light" w:hAnsi="Calibri Light"/>
          <w:sz w:val="22"/>
          <w:szCs w:val="22"/>
          <w:lang w:val="pt-BR"/>
        </w:rPr>
        <w:t xml:space="preserve"> de medição</w:t>
      </w:r>
      <w:r w:rsidR="00572B89" w:rsidRPr="00C72244">
        <w:rPr>
          <w:rFonts w:ascii="Calibri Light" w:hAnsi="Calibri Light"/>
          <w:sz w:val="22"/>
          <w:szCs w:val="22"/>
          <w:lang w:val="pt-BR"/>
        </w:rPr>
        <w:t>.</w:t>
      </w:r>
      <w:r w:rsidRPr="00C72244">
        <w:rPr>
          <w:rFonts w:ascii="Calibri Light" w:hAnsi="Calibri Light"/>
          <w:sz w:val="22"/>
          <w:szCs w:val="22"/>
          <w:lang w:val="pt-BR"/>
        </w:rPr>
        <w:t xml:space="preserve"> </w:t>
      </w:r>
    </w:p>
    <w:p w14:paraId="472FD5BD" w14:textId="77777777" w:rsidR="00E241FC" w:rsidRPr="00C72244" w:rsidRDefault="001A4809" w:rsidP="00E241FC">
      <w:pPr>
        <w:pStyle w:val="Corpodetexto"/>
        <w:spacing w:before="120" w:after="120" w:line="360" w:lineRule="auto"/>
        <w:ind w:left="0"/>
        <w:jc w:val="both"/>
        <w:rPr>
          <w:rFonts w:ascii="Calibri Light" w:hAnsi="Calibri Light"/>
          <w:sz w:val="22"/>
          <w:szCs w:val="22"/>
          <w:lang w:val="pt-BR"/>
        </w:rPr>
      </w:pPr>
      <w:r w:rsidRPr="00C72244">
        <w:rPr>
          <w:rFonts w:ascii="Calibri Light" w:hAnsi="Calibri Light"/>
          <w:sz w:val="22"/>
          <w:szCs w:val="22"/>
          <w:lang w:val="pt-BR"/>
        </w:rPr>
        <w:t>A partir de agora</w:t>
      </w:r>
      <w:r w:rsidR="00E241FC" w:rsidRPr="00C72244">
        <w:rPr>
          <w:rFonts w:ascii="Calibri Light" w:hAnsi="Calibri Light"/>
          <w:sz w:val="22"/>
          <w:szCs w:val="22"/>
          <w:lang w:val="pt-BR"/>
        </w:rPr>
        <w:t xml:space="preserve"> </w:t>
      </w:r>
      <w:r w:rsidR="00B950A7" w:rsidRPr="00C72244">
        <w:rPr>
          <w:rFonts w:ascii="Calibri Light" w:hAnsi="Calibri Light"/>
          <w:sz w:val="22"/>
          <w:szCs w:val="22"/>
          <w:lang w:val="pt-BR"/>
        </w:rPr>
        <w:t xml:space="preserve">veremos passo a passo, como essa planilha deve ser construída </w:t>
      </w:r>
      <w:r w:rsidRPr="00C72244">
        <w:rPr>
          <w:rFonts w:ascii="Calibri Light" w:hAnsi="Calibri Light"/>
          <w:sz w:val="22"/>
          <w:szCs w:val="22"/>
          <w:lang w:val="pt-BR"/>
        </w:rPr>
        <w:t xml:space="preserve">e </w:t>
      </w:r>
      <w:r w:rsidR="00FB3FDE" w:rsidRPr="00C72244">
        <w:rPr>
          <w:rFonts w:ascii="Calibri Light" w:hAnsi="Calibri Light"/>
          <w:sz w:val="22"/>
          <w:szCs w:val="22"/>
          <w:lang w:val="pt-BR"/>
        </w:rPr>
        <w:t xml:space="preserve">aplicaremos </w:t>
      </w:r>
      <w:r w:rsidR="00E241FC" w:rsidRPr="00C72244">
        <w:rPr>
          <w:rFonts w:ascii="Calibri Light" w:hAnsi="Calibri Light"/>
          <w:sz w:val="22"/>
          <w:szCs w:val="22"/>
          <w:lang w:val="pt-BR"/>
        </w:rPr>
        <w:t>todos os conhecimentos adquiridos</w:t>
      </w:r>
      <w:r w:rsidR="00FB3FDE" w:rsidRPr="00C72244">
        <w:rPr>
          <w:rFonts w:ascii="Calibri Light" w:hAnsi="Calibri Light"/>
          <w:sz w:val="22"/>
          <w:szCs w:val="22"/>
          <w:lang w:val="pt-BR"/>
        </w:rPr>
        <w:t>, até o momento,</w:t>
      </w:r>
      <w:r w:rsidR="00E241FC" w:rsidRPr="00C72244">
        <w:rPr>
          <w:rFonts w:ascii="Calibri Light" w:hAnsi="Calibri Light"/>
          <w:sz w:val="22"/>
          <w:szCs w:val="22"/>
          <w:lang w:val="pt-BR"/>
        </w:rPr>
        <w:t xml:space="preserve"> no curso</w:t>
      </w:r>
      <w:r w:rsidR="00FB3FDE" w:rsidRPr="00C72244">
        <w:rPr>
          <w:rFonts w:ascii="Calibri Light" w:hAnsi="Calibri Light"/>
          <w:sz w:val="22"/>
          <w:szCs w:val="22"/>
          <w:lang w:val="pt-BR"/>
        </w:rPr>
        <w:t>. Conseguindo</w:t>
      </w:r>
      <w:r w:rsidR="00E241FC" w:rsidRPr="00C72244">
        <w:rPr>
          <w:rFonts w:ascii="Calibri Light" w:hAnsi="Calibri Light"/>
          <w:sz w:val="22"/>
          <w:szCs w:val="22"/>
          <w:lang w:val="pt-BR"/>
        </w:rPr>
        <w:t xml:space="preserve"> compreender todas as etapas desse processo,</w:t>
      </w:r>
      <w:r w:rsidR="00FB3FDE" w:rsidRPr="00C72244">
        <w:rPr>
          <w:rFonts w:ascii="Calibri Light" w:hAnsi="Calibri Light"/>
          <w:sz w:val="22"/>
          <w:szCs w:val="22"/>
          <w:lang w:val="pt-BR"/>
        </w:rPr>
        <w:t xml:space="preserve"> você</w:t>
      </w:r>
      <w:r w:rsidR="00E241FC" w:rsidRPr="00C72244">
        <w:rPr>
          <w:rFonts w:ascii="Calibri Light" w:hAnsi="Calibri Light"/>
          <w:sz w:val="22"/>
          <w:szCs w:val="22"/>
          <w:lang w:val="pt-BR"/>
        </w:rPr>
        <w:t xml:space="preserve"> estará praticamente pronto para estimar a incerteza de qualquer processo de medição</w:t>
      </w:r>
      <w:r w:rsidR="00FB3FDE" w:rsidRPr="00C72244">
        <w:rPr>
          <w:rFonts w:ascii="Calibri Light" w:hAnsi="Calibri Light"/>
          <w:sz w:val="22"/>
          <w:szCs w:val="22"/>
          <w:lang w:val="pt-BR"/>
        </w:rPr>
        <w:t>, p</w:t>
      </w:r>
      <w:r w:rsidR="00E241FC" w:rsidRPr="00C72244">
        <w:rPr>
          <w:rFonts w:ascii="Calibri Light" w:hAnsi="Calibri Light"/>
          <w:sz w:val="22"/>
          <w:szCs w:val="22"/>
          <w:lang w:val="pt-BR"/>
        </w:rPr>
        <w:t>ortanto</w:t>
      </w:r>
      <w:r w:rsidR="00001BAE" w:rsidRPr="00C72244">
        <w:rPr>
          <w:rFonts w:ascii="Calibri Light" w:hAnsi="Calibri Light"/>
          <w:sz w:val="22"/>
          <w:szCs w:val="22"/>
          <w:lang w:val="pt-BR"/>
        </w:rPr>
        <w:t>,</w:t>
      </w:r>
      <w:r w:rsidR="00E241FC" w:rsidRPr="00C72244">
        <w:rPr>
          <w:rFonts w:ascii="Calibri Light" w:hAnsi="Calibri Light"/>
          <w:sz w:val="22"/>
          <w:szCs w:val="22"/>
          <w:lang w:val="pt-BR"/>
        </w:rPr>
        <w:t xml:space="preserve"> acompanhe a </w:t>
      </w:r>
      <w:r w:rsidR="00E241FC" w:rsidRPr="00C72244">
        <w:rPr>
          <w:rFonts w:ascii="Calibri Light" w:hAnsi="Calibri Light"/>
          <w:sz w:val="22"/>
          <w:szCs w:val="22"/>
          <w:lang w:val="pt-BR"/>
        </w:rPr>
        <w:lastRenderedPageBreak/>
        <w:t>aula</w:t>
      </w:r>
      <w:r w:rsidR="00AF3A85" w:rsidRPr="00C72244">
        <w:rPr>
          <w:rFonts w:ascii="Calibri Light" w:hAnsi="Calibri Light"/>
          <w:sz w:val="22"/>
          <w:szCs w:val="22"/>
          <w:lang w:val="pt-BR"/>
        </w:rPr>
        <w:t>, preste bastante atenção e</w:t>
      </w:r>
      <w:r w:rsidR="00001BAE" w:rsidRPr="00C72244">
        <w:rPr>
          <w:rFonts w:ascii="Calibri Light" w:hAnsi="Calibri Light"/>
          <w:sz w:val="22"/>
          <w:szCs w:val="22"/>
          <w:lang w:val="pt-BR"/>
        </w:rPr>
        <w:t>,</w:t>
      </w:r>
      <w:r w:rsidR="00AF3A85" w:rsidRPr="00C72244">
        <w:rPr>
          <w:rFonts w:ascii="Calibri Light" w:hAnsi="Calibri Light"/>
          <w:sz w:val="22"/>
          <w:szCs w:val="22"/>
          <w:lang w:val="pt-BR"/>
        </w:rPr>
        <w:t xml:space="preserve"> em caso de dúvidas</w:t>
      </w:r>
      <w:r w:rsidR="00001BAE" w:rsidRPr="00C72244">
        <w:rPr>
          <w:rFonts w:ascii="Calibri Light" w:hAnsi="Calibri Light"/>
          <w:sz w:val="22"/>
          <w:szCs w:val="22"/>
          <w:lang w:val="pt-BR"/>
        </w:rPr>
        <w:t>,</w:t>
      </w:r>
      <w:r w:rsidR="00AF3A85" w:rsidRPr="00C72244">
        <w:rPr>
          <w:rFonts w:ascii="Calibri Light" w:hAnsi="Calibri Light"/>
          <w:sz w:val="22"/>
          <w:szCs w:val="22"/>
          <w:lang w:val="pt-BR"/>
        </w:rPr>
        <w:t xml:space="preserve"> converse com o tutor</w:t>
      </w:r>
      <w:r w:rsidR="00E241FC" w:rsidRPr="00C72244">
        <w:rPr>
          <w:rFonts w:ascii="Calibri Light" w:hAnsi="Calibri Light"/>
          <w:sz w:val="22"/>
          <w:szCs w:val="22"/>
          <w:lang w:val="pt-BR"/>
        </w:rPr>
        <w:t>.</w:t>
      </w:r>
    </w:p>
    <w:p w14:paraId="1127A04F" w14:textId="77777777" w:rsidR="00572B89" w:rsidRPr="00C72244" w:rsidRDefault="00572B89" w:rsidP="00E241FC">
      <w:pPr>
        <w:pStyle w:val="Corpodetexto"/>
        <w:spacing w:before="120" w:after="120" w:line="360" w:lineRule="auto"/>
        <w:ind w:left="0"/>
        <w:jc w:val="both"/>
        <w:rPr>
          <w:rFonts w:ascii="Calibri Light" w:hAnsi="Calibri Light"/>
          <w:sz w:val="22"/>
          <w:szCs w:val="22"/>
          <w:lang w:val="pt-BR"/>
        </w:rPr>
      </w:pPr>
    </w:p>
    <w:p w14:paraId="383DB8B6" w14:textId="77777777" w:rsidR="00572B89" w:rsidRPr="00C72244" w:rsidRDefault="00572B89" w:rsidP="00572B89">
      <w:pPr>
        <w:pStyle w:val="Corpodetexto"/>
        <w:spacing w:before="120" w:after="120" w:line="360" w:lineRule="auto"/>
        <w:ind w:left="0"/>
        <w:jc w:val="both"/>
        <w:rPr>
          <w:rFonts w:ascii="Calibri Light" w:hAnsi="Calibri Light"/>
          <w:sz w:val="22"/>
          <w:szCs w:val="22"/>
          <w:lang w:val="pt-BR"/>
        </w:rPr>
      </w:pPr>
      <w:r w:rsidRPr="00C72244">
        <w:rPr>
          <w:rFonts w:ascii="Calibri Light" w:hAnsi="Calibri Light"/>
          <w:sz w:val="22"/>
          <w:szCs w:val="22"/>
          <w:lang w:val="pt-BR"/>
        </w:rPr>
        <w:t>Ao final dessa aula, serão disponibilizados exercícios para fixação, lembre-se de fazê-los, pois assim você poderá verificar se realmente compreendeu o assunto trabalhado.</w:t>
      </w:r>
    </w:p>
    <w:p w14:paraId="32E3F8EE" w14:textId="77777777" w:rsidR="00572B89" w:rsidRPr="00C72244" w:rsidRDefault="00572B89" w:rsidP="00E241FC">
      <w:pPr>
        <w:pStyle w:val="Corpodetexto"/>
        <w:spacing w:before="120" w:after="120" w:line="360" w:lineRule="auto"/>
        <w:ind w:left="0"/>
        <w:jc w:val="both"/>
        <w:rPr>
          <w:rFonts w:ascii="Calibri Light" w:hAnsi="Calibri Light"/>
          <w:sz w:val="22"/>
          <w:szCs w:val="22"/>
          <w:lang w:val="pt-BR"/>
        </w:rPr>
      </w:pPr>
    </w:p>
    <w:p w14:paraId="6ED1A1FE" w14:textId="77777777" w:rsidR="00572B89" w:rsidRPr="00C72244" w:rsidRDefault="00572B89" w:rsidP="00E241FC">
      <w:pPr>
        <w:pStyle w:val="Corpodetexto"/>
        <w:spacing w:before="120" w:after="120" w:line="360" w:lineRule="auto"/>
        <w:ind w:left="0"/>
        <w:jc w:val="both"/>
        <w:rPr>
          <w:rFonts w:ascii="Calibri Light" w:hAnsi="Calibri Light"/>
          <w:sz w:val="22"/>
          <w:szCs w:val="22"/>
          <w:lang w:val="pt-BR"/>
        </w:rPr>
      </w:pPr>
      <w:r w:rsidRPr="00C72244">
        <w:rPr>
          <w:rFonts w:ascii="Calibri Light" w:hAnsi="Calibri Light"/>
          <w:sz w:val="22"/>
          <w:szCs w:val="22"/>
          <w:lang w:val="pt-BR"/>
        </w:rPr>
        <w:t>Bons estudos!</w:t>
      </w:r>
    </w:p>
    <w:p w14:paraId="7B407DD0" w14:textId="77777777" w:rsidR="0024594F" w:rsidRPr="00D571B0" w:rsidRDefault="0024594F" w:rsidP="0024594F">
      <w:pPr>
        <w:jc w:val="center"/>
        <w:rPr>
          <w:rFonts w:ascii="Calibri Light" w:hAnsi="Calibri Light"/>
          <w:color w:val="C00000"/>
          <w:sz w:val="32"/>
          <w:szCs w:val="32"/>
          <w:lang w:val="pt-BR"/>
        </w:rPr>
      </w:pPr>
    </w:p>
    <w:p w14:paraId="74278E2B" w14:textId="77777777" w:rsidR="0024594F" w:rsidRPr="00D571B0" w:rsidRDefault="0024594F" w:rsidP="0024594F">
      <w:pPr>
        <w:jc w:val="center"/>
        <w:rPr>
          <w:rFonts w:ascii="Calibri Light" w:hAnsi="Calibri Light"/>
          <w:color w:val="C00000"/>
          <w:sz w:val="32"/>
          <w:szCs w:val="32"/>
          <w:lang w:val="pt-BR"/>
        </w:rPr>
      </w:pPr>
    </w:p>
    <w:p w14:paraId="2C860055" w14:textId="77777777" w:rsidR="0024594F" w:rsidRPr="00D571B0" w:rsidRDefault="0024594F" w:rsidP="0024594F">
      <w:pPr>
        <w:jc w:val="center"/>
        <w:rPr>
          <w:rFonts w:ascii="Calibri Light" w:hAnsi="Calibri Light"/>
          <w:color w:val="C00000"/>
          <w:sz w:val="32"/>
          <w:szCs w:val="32"/>
          <w:lang w:val="pt-BR"/>
        </w:rPr>
      </w:pPr>
    </w:p>
    <w:p w14:paraId="2BC78855" w14:textId="77777777" w:rsidR="0024594F" w:rsidRPr="00D571B0" w:rsidRDefault="0024594F" w:rsidP="0024594F">
      <w:pPr>
        <w:jc w:val="center"/>
        <w:rPr>
          <w:rFonts w:ascii="Calibri Light" w:hAnsi="Calibri Light"/>
          <w:color w:val="C00000"/>
          <w:sz w:val="32"/>
          <w:szCs w:val="32"/>
          <w:lang w:val="pt-BR"/>
        </w:rPr>
      </w:pPr>
    </w:p>
    <w:p w14:paraId="20C5FB59" w14:textId="77777777" w:rsidR="0024594F" w:rsidRPr="00D571B0" w:rsidRDefault="0024594F" w:rsidP="0024594F">
      <w:pPr>
        <w:jc w:val="center"/>
        <w:rPr>
          <w:rFonts w:ascii="Calibri Light" w:hAnsi="Calibri Light"/>
          <w:color w:val="C00000"/>
          <w:sz w:val="32"/>
          <w:szCs w:val="32"/>
          <w:lang w:val="pt-BR"/>
        </w:rPr>
      </w:pPr>
    </w:p>
    <w:p w14:paraId="66485055" w14:textId="77777777" w:rsidR="0024594F" w:rsidRPr="00D571B0" w:rsidRDefault="0024594F" w:rsidP="0024594F">
      <w:pPr>
        <w:jc w:val="center"/>
        <w:rPr>
          <w:rFonts w:ascii="Calibri Light" w:hAnsi="Calibri Light"/>
          <w:color w:val="C00000"/>
          <w:sz w:val="32"/>
          <w:szCs w:val="32"/>
          <w:lang w:val="pt-BR"/>
        </w:rPr>
      </w:pPr>
    </w:p>
    <w:p w14:paraId="0159DDAC" w14:textId="77777777" w:rsidR="00C72244" w:rsidRDefault="00C72244" w:rsidP="0024594F">
      <w:pPr>
        <w:jc w:val="center"/>
        <w:rPr>
          <w:rFonts w:ascii="Calibri Light" w:hAnsi="Calibri Light"/>
          <w:color w:val="C00000"/>
          <w:sz w:val="32"/>
          <w:szCs w:val="32"/>
          <w:lang w:val="pt-BR"/>
        </w:rPr>
      </w:pPr>
    </w:p>
    <w:p w14:paraId="6F99BF83" w14:textId="77777777" w:rsidR="00C72244" w:rsidRPr="00D571B0" w:rsidRDefault="00C72244" w:rsidP="0024594F">
      <w:pPr>
        <w:jc w:val="center"/>
        <w:rPr>
          <w:rFonts w:ascii="Calibri Light" w:hAnsi="Calibri Light"/>
          <w:color w:val="C00000"/>
          <w:sz w:val="32"/>
          <w:szCs w:val="32"/>
          <w:lang w:val="pt-BR"/>
        </w:rPr>
      </w:pPr>
    </w:p>
    <w:p w14:paraId="3AD1026E" w14:textId="77777777" w:rsidR="0024594F" w:rsidRPr="00D571B0" w:rsidRDefault="0024594F" w:rsidP="0024594F">
      <w:pPr>
        <w:jc w:val="center"/>
        <w:rPr>
          <w:rFonts w:ascii="Calibri Light" w:hAnsi="Calibri Light"/>
          <w:color w:val="C00000"/>
          <w:sz w:val="32"/>
          <w:szCs w:val="32"/>
          <w:lang w:val="pt-BR"/>
        </w:rPr>
      </w:pPr>
    </w:p>
    <w:p w14:paraId="7F570B27" w14:textId="77777777" w:rsidR="0024594F" w:rsidRPr="00D571B0" w:rsidRDefault="0024594F" w:rsidP="0024594F">
      <w:pPr>
        <w:jc w:val="center"/>
        <w:rPr>
          <w:rFonts w:ascii="Calibri Light" w:hAnsi="Calibri Light"/>
          <w:color w:val="C00000"/>
          <w:sz w:val="32"/>
          <w:szCs w:val="32"/>
          <w:lang w:val="pt-BR"/>
        </w:rPr>
      </w:pPr>
    </w:p>
    <w:p w14:paraId="4953C52A" w14:textId="77777777" w:rsidR="0024594F" w:rsidRPr="00D571B0" w:rsidRDefault="0024594F" w:rsidP="0024594F">
      <w:pPr>
        <w:jc w:val="center"/>
        <w:rPr>
          <w:rFonts w:ascii="Calibri Light" w:hAnsi="Calibri Light"/>
          <w:color w:val="C00000"/>
          <w:sz w:val="32"/>
          <w:szCs w:val="32"/>
          <w:lang w:val="pt-BR"/>
        </w:rPr>
      </w:pPr>
    </w:p>
    <w:p w14:paraId="2DBFA89C" w14:textId="77777777" w:rsidR="000C2CE2" w:rsidRPr="00D571B0" w:rsidRDefault="00F47797" w:rsidP="00DE3263">
      <w:pPr>
        <w:pStyle w:val="Ttulo1"/>
        <w:numPr>
          <w:ilvl w:val="0"/>
          <w:numId w:val="25"/>
        </w:numPr>
        <w:ind w:left="426" w:hanging="426"/>
        <w:rPr>
          <w:lang w:val="pt-BR"/>
        </w:rPr>
      </w:pPr>
      <w:bookmarkStart w:id="1" w:name="_Toc51945074"/>
      <w:r w:rsidRPr="00D571B0">
        <w:rPr>
          <w:lang w:val="pt-BR"/>
        </w:rPr>
        <w:t>Entendendo a</w:t>
      </w:r>
      <w:r w:rsidR="00EC54FF" w:rsidRPr="00D571B0">
        <w:rPr>
          <w:lang w:val="pt-BR"/>
        </w:rPr>
        <w:t xml:space="preserve"> Planilha de I</w:t>
      </w:r>
      <w:r w:rsidR="000C2CE2" w:rsidRPr="00D571B0">
        <w:rPr>
          <w:lang w:val="pt-BR"/>
        </w:rPr>
        <w:t>ncerteza</w:t>
      </w:r>
      <w:bookmarkEnd w:id="1"/>
    </w:p>
    <w:p w14:paraId="2CB44609" w14:textId="77777777" w:rsidR="000C2CE2" w:rsidRPr="00D571B0" w:rsidRDefault="000C2CE2" w:rsidP="00302D02">
      <w:pPr>
        <w:spacing w:line="360" w:lineRule="auto"/>
        <w:jc w:val="both"/>
        <w:rPr>
          <w:rFonts w:ascii="Calibri Light" w:hAnsi="Calibri Light" w:cs="Arial"/>
          <w:sz w:val="24"/>
          <w:szCs w:val="24"/>
          <w:lang w:val="pt-BR"/>
        </w:rPr>
      </w:pPr>
    </w:p>
    <w:p w14:paraId="1AEF8730" w14:textId="77777777" w:rsidR="00F47797" w:rsidRPr="00D571B0" w:rsidRDefault="009D0E65"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A</w:t>
      </w:r>
      <w:r w:rsidR="000C2CE2" w:rsidRPr="00D571B0">
        <w:rPr>
          <w:rFonts w:ascii="Calibri Light" w:hAnsi="Calibri Light" w:cs="Arial"/>
          <w:sz w:val="24"/>
          <w:szCs w:val="24"/>
          <w:lang w:val="pt-BR"/>
        </w:rPr>
        <w:t xml:space="preserve"> Planilha de Incerteza </w:t>
      </w:r>
      <w:r w:rsidR="00CB3540">
        <w:rPr>
          <w:rFonts w:ascii="Calibri Light" w:hAnsi="Calibri Light" w:cs="Arial"/>
          <w:sz w:val="24"/>
          <w:szCs w:val="24"/>
          <w:lang w:val="pt-BR"/>
        </w:rPr>
        <w:t xml:space="preserve">de medição </w:t>
      </w:r>
      <w:r w:rsidR="000C2CE2" w:rsidRPr="00D571B0">
        <w:rPr>
          <w:rFonts w:ascii="Calibri Light" w:hAnsi="Calibri Light" w:cs="Arial"/>
          <w:sz w:val="24"/>
          <w:szCs w:val="24"/>
          <w:lang w:val="pt-BR"/>
        </w:rPr>
        <w:t xml:space="preserve">é </w:t>
      </w:r>
      <w:r w:rsidR="009C5283" w:rsidRPr="00D571B0">
        <w:rPr>
          <w:rFonts w:ascii="Calibri Light" w:hAnsi="Calibri Light" w:cs="Arial"/>
          <w:sz w:val="24"/>
          <w:szCs w:val="24"/>
          <w:lang w:val="pt-BR"/>
        </w:rPr>
        <w:t>um</w:t>
      </w:r>
      <w:r w:rsidR="000C2CE2" w:rsidRPr="00D571B0">
        <w:rPr>
          <w:rFonts w:ascii="Calibri Light" w:hAnsi="Calibri Light" w:cs="Arial"/>
          <w:sz w:val="24"/>
          <w:szCs w:val="24"/>
          <w:lang w:val="pt-BR"/>
        </w:rPr>
        <w:t>a</w:t>
      </w:r>
      <w:r w:rsidRPr="00D571B0">
        <w:rPr>
          <w:rFonts w:ascii="Calibri Light" w:hAnsi="Calibri Light" w:cs="Arial"/>
          <w:sz w:val="24"/>
          <w:szCs w:val="24"/>
          <w:lang w:val="pt-BR"/>
        </w:rPr>
        <w:t xml:space="preserve"> das ferramentas mais úteis no dia</w:t>
      </w:r>
      <w:r w:rsidR="00DF5D6B" w:rsidRPr="00D571B0">
        <w:rPr>
          <w:rFonts w:ascii="Calibri Light" w:hAnsi="Calibri Light" w:cs="Arial"/>
          <w:sz w:val="24"/>
          <w:szCs w:val="24"/>
          <w:lang w:val="pt-BR"/>
        </w:rPr>
        <w:t xml:space="preserve"> </w:t>
      </w:r>
      <w:r w:rsidRPr="00D571B0">
        <w:rPr>
          <w:rFonts w:ascii="Calibri Light" w:hAnsi="Calibri Light" w:cs="Arial"/>
          <w:sz w:val="24"/>
          <w:szCs w:val="24"/>
          <w:lang w:val="pt-BR"/>
        </w:rPr>
        <w:t>a</w:t>
      </w:r>
      <w:r w:rsidR="00DF5D6B" w:rsidRPr="00D571B0">
        <w:rPr>
          <w:rFonts w:ascii="Calibri Light" w:hAnsi="Calibri Light" w:cs="Arial"/>
          <w:sz w:val="24"/>
          <w:szCs w:val="24"/>
          <w:lang w:val="pt-BR"/>
        </w:rPr>
        <w:t xml:space="preserve"> </w:t>
      </w:r>
      <w:r w:rsidRPr="00D571B0">
        <w:rPr>
          <w:rFonts w:ascii="Calibri Light" w:hAnsi="Calibri Light" w:cs="Arial"/>
          <w:sz w:val="24"/>
          <w:szCs w:val="24"/>
          <w:lang w:val="pt-BR"/>
        </w:rPr>
        <w:t>dia de um metrologista</w:t>
      </w:r>
      <w:r w:rsidR="00F47797" w:rsidRPr="00D571B0">
        <w:rPr>
          <w:rFonts w:ascii="Calibri Light" w:hAnsi="Calibri Light" w:cs="Arial"/>
          <w:sz w:val="24"/>
          <w:szCs w:val="24"/>
          <w:lang w:val="pt-BR"/>
        </w:rPr>
        <w:t xml:space="preserve">, pois </w:t>
      </w:r>
      <w:r w:rsidRPr="00D571B0">
        <w:rPr>
          <w:rFonts w:ascii="Calibri Light" w:hAnsi="Calibri Light" w:cs="Arial"/>
          <w:sz w:val="24"/>
          <w:szCs w:val="24"/>
          <w:lang w:val="pt-BR"/>
        </w:rPr>
        <w:t>é uma</w:t>
      </w:r>
      <w:r w:rsidR="000C2CE2" w:rsidRPr="00D571B0">
        <w:rPr>
          <w:rFonts w:ascii="Calibri Light" w:hAnsi="Calibri Light" w:cs="Arial"/>
          <w:sz w:val="24"/>
          <w:szCs w:val="24"/>
          <w:lang w:val="pt-BR"/>
        </w:rPr>
        <w:t xml:space="preserve"> forma </w:t>
      </w:r>
      <w:proofErr w:type="gramStart"/>
      <w:r w:rsidR="00CB3540">
        <w:rPr>
          <w:rFonts w:ascii="Calibri Light" w:hAnsi="Calibri Light" w:cs="Arial"/>
          <w:sz w:val="24"/>
          <w:szCs w:val="24"/>
          <w:lang w:val="pt-BR"/>
        </w:rPr>
        <w:t>pr</w:t>
      </w:r>
      <w:r w:rsidR="0042791C">
        <w:rPr>
          <w:rFonts w:ascii="Calibri Light" w:hAnsi="Calibri Light" w:cs="Arial"/>
          <w:sz w:val="24"/>
          <w:szCs w:val="24"/>
          <w:lang w:val="pt-BR"/>
        </w:rPr>
        <w:t>á</w:t>
      </w:r>
      <w:r w:rsidR="00CB3540">
        <w:rPr>
          <w:rFonts w:ascii="Calibri Light" w:hAnsi="Calibri Light" w:cs="Arial"/>
          <w:sz w:val="24"/>
          <w:szCs w:val="24"/>
          <w:lang w:val="pt-BR"/>
        </w:rPr>
        <w:t>tica  de</w:t>
      </w:r>
      <w:proofErr w:type="gramEnd"/>
      <w:r w:rsidR="000C2CE2" w:rsidRPr="00D571B0">
        <w:rPr>
          <w:rFonts w:ascii="Calibri Light" w:hAnsi="Calibri Light" w:cs="Arial"/>
          <w:sz w:val="24"/>
          <w:szCs w:val="24"/>
          <w:lang w:val="pt-BR"/>
        </w:rPr>
        <w:t xml:space="preserve"> real</w:t>
      </w:r>
      <w:r w:rsidR="009C5283" w:rsidRPr="00D571B0">
        <w:rPr>
          <w:rFonts w:ascii="Calibri Light" w:hAnsi="Calibri Light" w:cs="Arial"/>
          <w:sz w:val="24"/>
          <w:szCs w:val="24"/>
          <w:lang w:val="pt-BR"/>
        </w:rPr>
        <w:t>iza</w:t>
      </w:r>
      <w:r w:rsidR="00CB3540">
        <w:rPr>
          <w:rFonts w:ascii="Calibri Light" w:hAnsi="Calibri Light" w:cs="Arial"/>
          <w:sz w:val="24"/>
          <w:szCs w:val="24"/>
          <w:lang w:val="pt-BR"/>
        </w:rPr>
        <w:t>r</w:t>
      </w:r>
      <w:r w:rsidR="009C5283" w:rsidRPr="00D571B0">
        <w:rPr>
          <w:rFonts w:ascii="Calibri Light" w:hAnsi="Calibri Light" w:cs="Arial"/>
          <w:sz w:val="24"/>
          <w:szCs w:val="24"/>
          <w:lang w:val="pt-BR"/>
        </w:rPr>
        <w:t xml:space="preserve"> o cálculo do valor da incerteza </w:t>
      </w:r>
      <w:r w:rsidR="00CB3540">
        <w:rPr>
          <w:rFonts w:ascii="Calibri Light" w:hAnsi="Calibri Light" w:cs="Arial"/>
          <w:sz w:val="24"/>
          <w:szCs w:val="24"/>
          <w:lang w:val="pt-BR"/>
        </w:rPr>
        <w:t xml:space="preserve">de medição </w:t>
      </w:r>
      <w:r w:rsidR="000C2CE2" w:rsidRPr="00D571B0">
        <w:rPr>
          <w:rFonts w:ascii="Calibri Light" w:hAnsi="Calibri Light" w:cs="Arial"/>
          <w:sz w:val="24"/>
          <w:szCs w:val="24"/>
          <w:lang w:val="pt-BR"/>
        </w:rPr>
        <w:t xml:space="preserve">. </w:t>
      </w:r>
    </w:p>
    <w:p w14:paraId="7221ED96" w14:textId="77777777" w:rsidR="009D0E65" w:rsidRPr="00D571B0" w:rsidRDefault="009D0E65" w:rsidP="00302D02">
      <w:pPr>
        <w:spacing w:line="360" w:lineRule="auto"/>
        <w:jc w:val="both"/>
        <w:rPr>
          <w:rFonts w:ascii="Calibri Light" w:hAnsi="Calibri Light" w:cs="Arial"/>
          <w:sz w:val="24"/>
          <w:szCs w:val="24"/>
          <w:lang w:val="pt-BR"/>
        </w:rPr>
      </w:pPr>
    </w:p>
    <w:p w14:paraId="1AA499B1" w14:textId="77777777" w:rsidR="0070577C" w:rsidRPr="00D571B0" w:rsidRDefault="002E40D8" w:rsidP="0070577C">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Com </w:t>
      </w:r>
      <w:r w:rsidR="00292683" w:rsidRPr="00D571B0">
        <w:rPr>
          <w:rFonts w:ascii="Calibri Light" w:hAnsi="Calibri Light" w:cs="Arial"/>
          <w:sz w:val="24"/>
          <w:szCs w:val="24"/>
          <w:lang w:val="pt-BR"/>
        </w:rPr>
        <w:t>ela</w:t>
      </w:r>
      <w:r w:rsidR="00F0201A" w:rsidRPr="00D571B0">
        <w:rPr>
          <w:rFonts w:ascii="Calibri Light" w:hAnsi="Calibri Light" w:cs="Arial"/>
          <w:sz w:val="24"/>
          <w:szCs w:val="24"/>
          <w:lang w:val="pt-BR"/>
        </w:rPr>
        <w:t xml:space="preserve"> conseguimos </w:t>
      </w:r>
      <w:r w:rsidR="00C6134A" w:rsidRPr="00D571B0">
        <w:rPr>
          <w:rFonts w:ascii="Calibri Light" w:hAnsi="Calibri Light" w:cs="Arial"/>
          <w:sz w:val="24"/>
          <w:szCs w:val="24"/>
          <w:lang w:val="pt-BR"/>
        </w:rPr>
        <w:t>quantificar</w:t>
      </w:r>
      <w:r w:rsidR="0070577C" w:rsidRPr="00D571B0">
        <w:rPr>
          <w:rFonts w:ascii="Calibri Light" w:hAnsi="Calibri Light" w:cs="Arial"/>
          <w:sz w:val="24"/>
          <w:szCs w:val="24"/>
          <w:lang w:val="pt-BR"/>
        </w:rPr>
        <w:t xml:space="preserve"> as contribuições de cada fonte de incerteza</w:t>
      </w:r>
      <w:r w:rsidRPr="00D571B0">
        <w:rPr>
          <w:rFonts w:ascii="Calibri Light" w:hAnsi="Calibri Light" w:cs="Arial"/>
          <w:sz w:val="24"/>
          <w:szCs w:val="24"/>
          <w:lang w:val="pt-BR"/>
        </w:rPr>
        <w:t xml:space="preserve"> e </w:t>
      </w:r>
      <w:r w:rsidR="00F0201A" w:rsidRPr="00D571B0">
        <w:rPr>
          <w:rFonts w:ascii="Calibri Light" w:hAnsi="Calibri Light" w:cs="Arial"/>
          <w:sz w:val="24"/>
          <w:szCs w:val="24"/>
          <w:lang w:val="pt-BR"/>
        </w:rPr>
        <w:t>mensurar</w:t>
      </w:r>
      <w:r w:rsidR="0070577C" w:rsidRPr="00D571B0">
        <w:rPr>
          <w:rFonts w:ascii="Calibri Light" w:hAnsi="Calibri Light" w:cs="Arial"/>
          <w:sz w:val="24"/>
          <w:szCs w:val="24"/>
          <w:lang w:val="pt-BR"/>
        </w:rPr>
        <w:t xml:space="preserve"> o peso de cada </w:t>
      </w:r>
      <w:r w:rsidR="00CD3DD1">
        <w:rPr>
          <w:rFonts w:ascii="Calibri Light" w:hAnsi="Calibri Light" w:cs="Arial"/>
          <w:sz w:val="24"/>
          <w:szCs w:val="24"/>
          <w:lang w:val="pt-BR"/>
        </w:rPr>
        <w:t xml:space="preserve">uma </w:t>
      </w:r>
      <w:r w:rsidRPr="00D571B0">
        <w:rPr>
          <w:rFonts w:ascii="Calibri Light" w:hAnsi="Calibri Light" w:cs="Arial"/>
          <w:sz w:val="24"/>
          <w:szCs w:val="24"/>
          <w:lang w:val="pt-BR"/>
        </w:rPr>
        <w:t>delas</w:t>
      </w:r>
      <w:r w:rsidR="0070577C" w:rsidRPr="00D571B0">
        <w:rPr>
          <w:rFonts w:ascii="Calibri Light" w:hAnsi="Calibri Light" w:cs="Arial"/>
          <w:sz w:val="24"/>
          <w:szCs w:val="24"/>
          <w:lang w:val="pt-BR"/>
        </w:rPr>
        <w:t xml:space="preserve"> na incerteza final </w:t>
      </w:r>
      <w:r w:rsidRPr="00D571B0">
        <w:rPr>
          <w:rFonts w:ascii="Calibri Light" w:hAnsi="Calibri Light" w:cs="Arial"/>
          <w:sz w:val="24"/>
          <w:szCs w:val="24"/>
          <w:lang w:val="pt-BR"/>
        </w:rPr>
        <w:t>d</w:t>
      </w:r>
      <w:r w:rsidR="00CD3DD1">
        <w:rPr>
          <w:rFonts w:ascii="Calibri Light" w:hAnsi="Calibri Light" w:cs="Arial"/>
          <w:sz w:val="24"/>
          <w:szCs w:val="24"/>
          <w:lang w:val="pt-BR"/>
        </w:rPr>
        <w:t>a medição</w:t>
      </w:r>
      <w:r w:rsidRPr="00D571B0">
        <w:rPr>
          <w:rFonts w:ascii="Calibri Light" w:hAnsi="Calibri Light" w:cs="Arial"/>
          <w:sz w:val="24"/>
          <w:szCs w:val="24"/>
          <w:lang w:val="pt-BR"/>
        </w:rPr>
        <w:t>. Dessa forma, é possível</w:t>
      </w:r>
      <w:r w:rsidR="0070577C" w:rsidRPr="00D571B0">
        <w:rPr>
          <w:rFonts w:ascii="Calibri Light" w:hAnsi="Calibri Light" w:cs="Arial"/>
          <w:sz w:val="24"/>
          <w:szCs w:val="24"/>
          <w:lang w:val="pt-BR"/>
        </w:rPr>
        <w:t xml:space="preserve"> prioriza</w:t>
      </w:r>
      <w:r w:rsidRPr="00D571B0">
        <w:rPr>
          <w:rFonts w:ascii="Calibri Light" w:hAnsi="Calibri Light" w:cs="Arial"/>
          <w:sz w:val="24"/>
          <w:szCs w:val="24"/>
          <w:lang w:val="pt-BR"/>
        </w:rPr>
        <w:t>r</w:t>
      </w:r>
      <w:r w:rsidR="0070577C" w:rsidRPr="00D571B0">
        <w:rPr>
          <w:rFonts w:ascii="Calibri Light" w:hAnsi="Calibri Light" w:cs="Arial"/>
          <w:sz w:val="24"/>
          <w:szCs w:val="24"/>
          <w:lang w:val="pt-BR"/>
        </w:rPr>
        <w:t xml:space="preserve"> ações para a redução</w:t>
      </w:r>
      <w:r w:rsidRPr="00D571B0">
        <w:rPr>
          <w:rFonts w:ascii="Calibri Light" w:hAnsi="Calibri Light" w:cs="Arial"/>
          <w:sz w:val="24"/>
          <w:szCs w:val="24"/>
          <w:lang w:val="pt-BR"/>
        </w:rPr>
        <w:t xml:space="preserve"> </w:t>
      </w:r>
      <w:r w:rsidRPr="00D571B0">
        <w:rPr>
          <w:rFonts w:ascii="Calibri Light" w:hAnsi="Calibri Light" w:cs="Arial"/>
          <w:sz w:val="24"/>
          <w:szCs w:val="24"/>
          <w:lang w:val="pt-BR"/>
        </w:rPr>
        <w:lastRenderedPageBreak/>
        <w:t>de tais incertezas</w:t>
      </w:r>
      <w:r w:rsidR="00C6134A" w:rsidRPr="00D571B0">
        <w:rPr>
          <w:rFonts w:ascii="Calibri Light" w:hAnsi="Calibri Light" w:cs="Arial"/>
          <w:sz w:val="24"/>
          <w:szCs w:val="24"/>
          <w:lang w:val="pt-BR"/>
        </w:rPr>
        <w:t xml:space="preserve">, aprimorando, assim, </w:t>
      </w:r>
      <w:r w:rsidR="0070577C" w:rsidRPr="00D571B0">
        <w:rPr>
          <w:rFonts w:ascii="Calibri Light" w:hAnsi="Calibri Light" w:cs="Arial"/>
          <w:sz w:val="24"/>
          <w:szCs w:val="24"/>
          <w:lang w:val="pt-BR"/>
        </w:rPr>
        <w:t>o processo de medição.</w:t>
      </w:r>
    </w:p>
    <w:p w14:paraId="37A8DB11" w14:textId="77777777" w:rsidR="0070577C" w:rsidRPr="00D571B0" w:rsidRDefault="0070577C" w:rsidP="00302D02">
      <w:pPr>
        <w:spacing w:line="360" w:lineRule="auto"/>
        <w:jc w:val="both"/>
        <w:rPr>
          <w:rFonts w:ascii="Calibri Light" w:hAnsi="Calibri Light" w:cs="Arial"/>
          <w:sz w:val="24"/>
          <w:szCs w:val="24"/>
          <w:lang w:val="pt-BR"/>
        </w:rPr>
      </w:pPr>
    </w:p>
    <w:p w14:paraId="63E8E4C1" w14:textId="77777777" w:rsidR="00C4287E" w:rsidRPr="00D571B0" w:rsidRDefault="00665F65" w:rsidP="00302D02">
      <w:pPr>
        <w:spacing w:line="360" w:lineRule="auto"/>
        <w:jc w:val="both"/>
        <w:rPr>
          <w:rFonts w:ascii="Calibri Light" w:hAnsi="Calibri Light" w:cs="Arial"/>
          <w:sz w:val="24"/>
          <w:szCs w:val="24"/>
          <w:lang w:val="pt-BR"/>
        </w:rPr>
      </w:pPr>
      <w:r>
        <w:rPr>
          <w:noProof/>
          <w:lang w:val="pt-BR" w:eastAsia="pt-BR"/>
        </w:rPr>
        <w:drawing>
          <wp:anchor distT="0" distB="0" distL="114300" distR="114300" simplePos="0" relativeHeight="251650048" behindDoc="0" locked="0" layoutInCell="1" allowOverlap="1" wp14:anchorId="3ECA9278" wp14:editId="7C61D17E">
            <wp:simplePos x="0" y="0"/>
            <wp:positionH relativeFrom="margin">
              <wp:align>left</wp:align>
            </wp:positionH>
            <wp:positionV relativeFrom="paragraph">
              <wp:posOffset>1905</wp:posOffset>
            </wp:positionV>
            <wp:extent cx="2514600" cy="1657350"/>
            <wp:effectExtent l="0" t="0" r="0" b="0"/>
            <wp:wrapSquare wrapText="bothSides"/>
            <wp:docPr id="32" name="Imagem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14600"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sidR="00E80297" w:rsidRPr="00D571B0">
        <w:rPr>
          <w:rFonts w:ascii="Calibri Light" w:hAnsi="Calibri Light" w:cs="Arial"/>
          <w:sz w:val="24"/>
          <w:szCs w:val="24"/>
          <w:lang w:val="pt-BR"/>
        </w:rPr>
        <w:t xml:space="preserve">Essa </w:t>
      </w:r>
      <w:r w:rsidR="00292683" w:rsidRPr="00D571B0">
        <w:rPr>
          <w:rFonts w:ascii="Calibri Light" w:hAnsi="Calibri Light" w:cs="Arial"/>
          <w:sz w:val="24"/>
          <w:szCs w:val="24"/>
          <w:lang w:val="pt-BR"/>
        </w:rPr>
        <w:t>ferramenta</w:t>
      </w:r>
      <w:r w:rsidR="00E80297" w:rsidRPr="00D571B0">
        <w:rPr>
          <w:rFonts w:ascii="Calibri Light" w:hAnsi="Calibri Light" w:cs="Arial"/>
          <w:sz w:val="24"/>
          <w:szCs w:val="24"/>
          <w:lang w:val="pt-BR"/>
        </w:rPr>
        <w:t xml:space="preserve"> pode ser</w:t>
      </w:r>
      <w:r w:rsidR="001D4835" w:rsidRPr="00D571B0">
        <w:rPr>
          <w:rFonts w:ascii="Calibri Light" w:hAnsi="Calibri Light" w:cs="Arial"/>
          <w:sz w:val="24"/>
          <w:szCs w:val="24"/>
          <w:lang w:val="pt-BR"/>
        </w:rPr>
        <w:t xml:space="preserve"> construída em um editor de planilhas de cálculo</w:t>
      </w:r>
      <w:r w:rsidR="00674783" w:rsidRPr="00D571B0">
        <w:rPr>
          <w:rFonts w:ascii="Calibri Light" w:hAnsi="Calibri Light" w:cs="Arial"/>
          <w:sz w:val="24"/>
          <w:szCs w:val="24"/>
          <w:lang w:val="pt-BR"/>
        </w:rPr>
        <w:t xml:space="preserve">, bem </w:t>
      </w:r>
      <w:r w:rsidR="001D4835" w:rsidRPr="00D571B0">
        <w:rPr>
          <w:rFonts w:ascii="Calibri Light" w:hAnsi="Calibri Light" w:cs="Arial"/>
          <w:sz w:val="24"/>
          <w:szCs w:val="24"/>
          <w:lang w:val="pt-BR"/>
        </w:rPr>
        <w:t xml:space="preserve">como o Microsoft Excel ou o Open Office </w:t>
      </w:r>
      <w:proofErr w:type="spellStart"/>
      <w:r w:rsidR="001D4835" w:rsidRPr="00D571B0">
        <w:rPr>
          <w:rFonts w:ascii="Calibri Light" w:hAnsi="Calibri Light" w:cs="Arial"/>
          <w:sz w:val="24"/>
          <w:szCs w:val="24"/>
          <w:lang w:val="pt-BR"/>
        </w:rPr>
        <w:t>Calc</w:t>
      </w:r>
      <w:proofErr w:type="spellEnd"/>
      <w:r w:rsidR="00674783" w:rsidRPr="00D571B0">
        <w:rPr>
          <w:rFonts w:ascii="Calibri Light" w:hAnsi="Calibri Light" w:cs="Arial"/>
          <w:sz w:val="24"/>
          <w:szCs w:val="24"/>
          <w:lang w:val="pt-BR"/>
        </w:rPr>
        <w:t>. A utilização desses editores é recomendada para</w:t>
      </w:r>
      <w:r w:rsidR="00E80297" w:rsidRPr="00D571B0">
        <w:rPr>
          <w:rFonts w:ascii="Calibri Light" w:hAnsi="Calibri Light" w:cs="Arial"/>
          <w:sz w:val="24"/>
          <w:szCs w:val="24"/>
          <w:lang w:val="pt-BR"/>
        </w:rPr>
        <w:t xml:space="preserve"> </w:t>
      </w:r>
      <w:r w:rsidR="0093469A" w:rsidRPr="00D571B0">
        <w:rPr>
          <w:rFonts w:ascii="Calibri Light" w:hAnsi="Calibri Light" w:cs="Arial"/>
          <w:sz w:val="24"/>
          <w:szCs w:val="24"/>
          <w:lang w:val="pt-BR"/>
        </w:rPr>
        <w:t xml:space="preserve">facilitar o trabalho do </w:t>
      </w:r>
      <w:r w:rsidR="00E80297" w:rsidRPr="00D571B0">
        <w:rPr>
          <w:rFonts w:ascii="Calibri Light" w:hAnsi="Calibri Light" w:cs="Arial"/>
          <w:sz w:val="24"/>
          <w:szCs w:val="24"/>
          <w:lang w:val="pt-BR"/>
        </w:rPr>
        <w:t>metrologista, pois</w:t>
      </w:r>
      <w:r w:rsidR="00674783" w:rsidRPr="00D571B0">
        <w:rPr>
          <w:rFonts w:ascii="Calibri Light" w:hAnsi="Calibri Light" w:cs="Arial"/>
          <w:sz w:val="24"/>
          <w:szCs w:val="24"/>
          <w:lang w:val="pt-BR"/>
        </w:rPr>
        <w:t xml:space="preserve"> </w:t>
      </w:r>
      <w:r w:rsidR="00292683" w:rsidRPr="00D571B0">
        <w:rPr>
          <w:rFonts w:ascii="Calibri Light" w:hAnsi="Calibri Light" w:cs="Arial"/>
          <w:sz w:val="24"/>
          <w:szCs w:val="24"/>
          <w:lang w:val="pt-BR"/>
        </w:rPr>
        <w:t>assim</w:t>
      </w:r>
      <w:r w:rsidR="00674783" w:rsidRPr="00D571B0">
        <w:rPr>
          <w:rFonts w:ascii="Calibri Light" w:hAnsi="Calibri Light" w:cs="Arial"/>
          <w:sz w:val="24"/>
          <w:szCs w:val="24"/>
          <w:lang w:val="pt-BR"/>
        </w:rPr>
        <w:t xml:space="preserve">, </w:t>
      </w:r>
      <w:r w:rsidR="00E80297" w:rsidRPr="00D571B0">
        <w:rPr>
          <w:rFonts w:ascii="Calibri Light" w:hAnsi="Calibri Light" w:cs="Arial"/>
          <w:sz w:val="24"/>
          <w:szCs w:val="24"/>
          <w:lang w:val="pt-BR"/>
        </w:rPr>
        <w:t xml:space="preserve">os </w:t>
      </w:r>
      <w:r w:rsidR="001D4835" w:rsidRPr="00D571B0">
        <w:rPr>
          <w:rFonts w:ascii="Calibri Light" w:hAnsi="Calibri Light" w:cs="Arial"/>
          <w:sz w:val="24"/>
          <w:szCs w:val="24"/>
          <w:lang w:val="pt-BR"/>
        </w:rPr>
        <w:t xml:space="preserve">cálculos </w:t>
      </w:r>
      <w:r w:rsidR="00565610" w:rsidRPr="00D571B0">
        <w:rPr>
          <w:rFonts w:ascii="Calibri Light" w:hAnsi="Calibri Light" w:cs="Arial"/>
          <w:sz w:val="24"/>
          <w:szCs w:val="24"/>
          <w:lang w:val="pt-BR"/>
        </w:rPr>
        <w:t xml:space="preserve">são </w:t>
      </w:r>
      <w:r w:rsidR="001D4835" w:rsidRPr="00D571B0">
        <w:rPr>
          <w:rFonts w:ascii="Calibri Light" w:hAnsi="Calibri Light" w:cs="Arial"/>
          <w:sz w:val="24"/>
          <w:szCs w:val="24"/>
          <w:lang w:val="pt-BR"/>
        </w:rPr>
        <w:t>feitos autom</w:t>
      </w:r>
      <w:r w:rsidR="00674783" w:rsidRPr="00D571B0">
        <w:rPr>
          <w:rFonts w:ascii="Calibri Light" w:hAnsi="Calibri Light" w:cs="Arial"/>
          <w:sz w:val="24"/>
          <w:szCs w:val="24"/>
          <w:lang w:val="pt-BR"/>
        </w:rPr>
        <w:t>a</w:t>
      </w:r>
      <w:r w:rsidR="001D4835" w:rsidRPr="00D571B0">
        <w:rPr>
          <w:rFonts w:ascii="Calibri Light" w:hAnsi="Calibri Light" w:cs="Arial"/>
          <w:sz w:val="24"/>
          <w:szCs w:val="24"/>
          <w:lang w:val="pt-BR"/>
        </w:rPr>
        <w:t>tica</w:t>
      </w:r>
      <w:r w:rsidR="00674783" w:rsidRPr="00D571B0">
        <w:rPr>
          <w:rFonts w:ascii="Calibri Light" w:hAnsi="Calibri Light" w:cs="Arial"/>
          <w:sz w:val="24"/>
          <w:szCs w:val="24"/>
          <w:lang w:val="pt-BR"/>
        </w:rPr>
        <w:t>mente</w:t>
      </w:r>
      <w:r w:rsidR="001D4835" w:rsidRPr="00D571B0">
        <w:rPr>
          <w:rFonts w:ascii="Calibri Light" w:hAnsi="Calibri Light" w:cs="Arial"/>
          <w:sz w:val="24"/>
          <w:szCs w:val="24"/>
          <w:lang w:val="pt-BR"/>
        </w:rPr>
        <w:t xml:space="preserve"> </w:t>
      </w:r>
      <w:r w:rsidR="00565610" w:rsidRPr="00D571B0">
        <w:rPr>
          <w:rFonts w:ascii="Calibri Light" w:hAnsi="Calibri Light" w:cs="Arial"/>
          <w:sz w:val="24"/>
          <w:szCs w:val="24"/>
          <w:lang w:val="pt-BR"/>
        </w:rPr>
        <w:t xml:space="preserve">restando </w:t>
      </w:r>
      <w:r w:rsidR="001D4835" w:rsidRPr="00D571B0">
        <w:rPr>
          <w:rFonts w:ascii="Calibri Light" w:hAnsi="Calibri Light" w:cs="Arial"/>
          <w:sz w:val="24"/>
          <w:szCs w:val="24"/>
          <w:lang w:val="pt-BR"/>
        </w:rPr>
        <w:t>ao operador da planilha apenas a função de gerenciamento das informações.</w:t>
      </w:r>
    </w:p>
    <w:p w14:paraId="789CA830" w14:textId="77777777" w:rsidR="008D32A6" w:rsidRPr="00D571B0" w:rsidRDefault="008D32A6" w:rsidP="00302D02">
      <w:pPr>
        <w:spacing w:line="360" w:lineRule="auto"/>
        <w:jc w:val="both"/>
        <w:rPr>
          <w:rFonts w:ascii="Calibri Light" w:hAnsi="Calibri Light" w:cs="Arial"/>
          <w:sz w:val="24"/>
          <w:szCs w:val="24"/>
          <w:lang w:val="pt-BR"/>
        </w:rPr>
      </w:pPr>
    </w:p>
    <w:p w14:paraId="2CED1EBE" w14:textId="77777777" w:rsidR="008D32A6" w:rsidRPr="00D571B0" w:rsidRDefault="00C315D6"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Apesar de, depois de pronta, facilitar consideravelmente o processo, </w:t>
      </w:r>
      <w:r w:rsidR="008D32A6" w:rsidRPr="00D571B0">
        <w:rPr>
          <w:rFonts w:ascii="Calibri Light" w:hAnsi="Calibri Light" w:cs="Arial"/>
          <w:sz w:val="24"/>
          <w:szCs w:val="24"/>
          <w:lang w:val="pt-BR"/>
        </w:rPr>
        <w:t>a elaboração d</w:t>
      </w:r>
      <w:r w:rsidRPr="00D571B0">
        <w:rPr>
          <w:rFonts w:ascii="Calibri Light" w:hAnsi="Calibri Light" w:cs="Arial"/>
          <w:sz w:val="24"/>
          <w:szCs w:val="24"/>
          <w:lang w:val="pt-BR"/>
        </w:rPr>
        <w:t>essa</w:t>
      </w:r>
      <w:r w:rsidR="008D32A6" w:rsidRPr="00D571B0">
        <w:rPr>
          <w:rFonts w:ascii="Calibri Light" w:hAnsi="Calibri Light" w:cs="Arial"/>
          <w:sz w:val="24"/>
          <w:szCs w:val="24"/>
          <w:lang w:val="pt-BR"/>
        </w:rPr>
        <w:t xml:space="preserve"> planilha requer </w:t>
      </w:r>
      <w:r w:rsidR="00CD3DD1" w:rsidRPr="00D571B0">
        <w:rPr>
          <w:rFonts w:ascii="Calibri Light" w:hAnsi="Calibri Light" w:cs="Arial"/>
          <w:sz w:val="24"/>
          <w:szCs w:val="24"/>
          <w:lang w:val="pt-BR"/>
        </w:rPr>
        <w:t>certo</w:t>
      </w:r>
      <w:r w:rsidR="008D32A6" w:rsidRPr="00D571B0">
        <w:rPr>
          <w:rFonts w:ascii="Calibri Light" w:hAnsi="Calibri Light" w:cs="Arial"/>
          <w:sz w:val="24"/>
          <w:szCs w:val="24"/>
          <w:lang w:val="pt-BR"/>
        </w:rPr>
        <w:t xml:space="preserve"> esforço. Todos os fatores devem ser levados em consideração, listando cada fonte de incerteza, </w:t>
      </w:r>
      <w:r w:rsidRPr="00D571B0">
        <w:rPr>
          <w:rFonts w:ascii="Calibri Light" w:hAnsi="Calibri Light" w:cs="Arial"/>
          <w:sz w:val="24"/>
          <w:szCs w:val="24"/>
          <w:lang w:val="pt-BR"/>
        </w:rPr>
        <w:t xml:space="preserve">bem </w:t>
      </w:r>
      <w:r w:rsidR="008D32A6" w:rsidRPr="00D571B0">
        <w:rPr>
          <w:rFonts w:ascii="Calibri Light" w:hAnsi="Calibri Light" w:cs="Arial"/>
          <w:sz w:val="24"/>
          <w:szCs w:val="24"/>
          <w:lang w:val="pt-BR"/>
        </w:rPr>
        <w:t>como seu valor, divisor, coeficiente de sensibilidade, e graus de liberdade. Todos esses valores devem ser conferidos um a um</w:t>
      </w:r>
      <w:r w:rsidRPr="00D571B0">
        <w:rPr>
          <w:rFonts w:ascii="Calibri Light" w:hAnsi="Calibri Light" w:cs="Arial"/>
          <w:sz w:val="24"/>
          <w:szCs w:val="24"/>
          <w:lang w:val="pt-BR"/>
        </w:rPr>
        <w:t xml:space="preserve"> e,</w:t>
      </w:r>
      <w:r w:rsidR="008D32A6" w:rsidRPr="00D571B0">
        <w:rPr>
          <w:rFonts w:ascii="Calibri Light" w:hAnsi="Calibri Light" w:cs="Arial"/>
          <w:sz w:val="24"/>
          <w:szCs w:val="24"/>
          <w:lang w:val="pt-BR"/>
        </w:rPr>
        <w:t xml:space="preserve"> </w:t>
      </w:r>
      <w:r w:rsidR="00292683" w:rsidRPr="00D571B0">
        <w:rPr>
          <w:rFonts w:ascii="Calibri Light" w:hAnsi="Calibri Light" w:cs="Arial"/>
          <w:sz w:val="24"/>
          <w:szCs w:val="24"/>
          <w:lang w:val="pt-BR"/>
        </w:rPr>
        <w:t xml:space="preserve">se possível, </w:t>
      </w:r>
      <w:r w:rsidR="008D32A6" w:rsidRPr="00D571B0">
        <w:rPr>
          <w:rFonts w:ascii="Calibri Light" w:hAnsi="Calibri Light" w:cs="Arial"/>
          <w:sz w:val="24"/>
          <w:szCs w:val="24"/>
          <w:lang w:val="pt-BR"/>
        </w:rPr>
        <w:t>mais de uma vez</w:t>
      </w:r>
      <w:r w:rsidR="0042791C">
        <w:rPr>
          <w:rFonts w:ascii="Calibri Light" w:hAnsi="Calibri Light" w:cs="Arial"/>
          <w:sz w:val="24"/>
          <w:szCs w:val="24"/>
          <w:lang w:val="pt-BR"/>
        </w:rPr>
        <w:t xml:space="preserve"> </w:t>
      </w:r>
      <w:r w:rsidR="008D32A6" w:rsidRPr="00D571B0">
        <w:rPr>
          <w:rFonts w:ascii="Calibri Light" w:hAnsi="Calibri Light" w:cs="Arial"/>
          <w:sz w:val="24"/>
          <w:szCs w:val="24"/>
          <w:lang w:val="pt-BR"/>
        </w:rPr>
        <w:t>pois</w:t>
      </w:r>
      <w:r w:rsidR="00CD3DD1">
        <w:rPr>
          <w:rFonts w:ascii="Calibri Light" w:hAnsi="Calibri Light" w:cs="Arial"/>
          <w:sz w:val="24"/>
          <w:szCs w:val="24"/>
          <w:lang w:val="pt-BR"/>
        </w:rPr>
        <w:t>,</w:t>
      </w:r>
      <w:r w:rsidR="008D32A6" w:rsidRPr="00D571B0">
        <w:rPr>
          <w:rFonts w:ascii="Calibri Light" w:hAnsi="Calibri Light" w:cs="Arial"/>
          <w:sz w:val="24"/>
          <w:szCs w:val="24"/>
          <w:lang w:val="pt-BR"/>
        </w:rPr>
        <w:t xml:space="preserve"> um pequeno erro</w:t>
      </w:r>
      <w:r w:rsidR="00CD3DD1">
        <w:rPr>
          <w:rFonts w:ascii="Calibri Light" w:hAnsi="Calibri Light" w:cs="Arial"/>
          <w:sz w:val="24"/>
          <w:szCs w:val="24"/>
          <w:lang w:val="pt-BR"/>
        </w:rPr>
        <w:t>,</w:t>
      </w:r>
      <w:r w:rsidR="008D32A6" w:rsidRPr="00D571B0">
        <w:rPr>
          <w:rFonts w:ascii="Calibri Light" w:hAnsi="Calibri Light" w:cs="Arial"/>
          <w:sz w:val="24"/>
          <w:szCs w:val="24"/>
          <w:lang w:val="pt-BR"/>
        </w:rPr>
        <w:t xml:space="preserve"> </w:t>
      </w:r>
      <w:proofErr w:type="gramStart"/>
      <w:r w:rsidR="008D32A6" w:rsidRPr="00D571B0">
        <w:rPr>
          <w:rFonts w:ascii="Calibri Light" w:hAnsi="Calibri Light" w:cs="Arial"/>
          <w:sz w:val="24"/>
          <w:szCs w:val="24"/>
          <w:lang w:val="pt-BR"/>
        </w:rPr>
        <w:t>pode  invalidar</w:t>
      </w:r>
      <w:proofErr w:type="gramEnd"/>
      <w:r w:rsidR="008D32A6" w:rsidRPr="00D571B0">
        <w:rPr>
          <w:rFonts w:ascii="Calibri Light" w:hAnsi="Calibri Light" w:cs="Arial"/>
          <w:sz w:val="24"/>
          <w:szCs w:val="24"/>
          <w:lang w:val="pt-BR"/>
        </w:rPr>
        <w:t xml:space="preserve"> todo um esforço no dimensionamento da incerteza</w:t>
      </w:r>
      <w:r w:rsidR="00CD3DD1">
        <w:rPr>
          <w:rFonts w:ascii="Calibri Light" w:hAnsi="Calibri Light" w:cs="Arial"/>
          <w:sz w:val="24"/>
          <w:szCs w:val="24"/>
          <w:lang w:val="pt-BR"/>
        </w:rPr>
        <w:t xml:space="preserve"> de medição</w:t>
      </w:r>
      <w:r w:rsidR="008D32A6" w:rsidRPr="00D571B0">
        <w:rPr>
          <w:rFonts w:ascii="Calibri Light" w:hAnsi="Calibri Light" w:cs="Arial"/>
          <w:sz w:val="24"/>
          <w:szCs w:val="24"/>
          <w:lang w:val="pt-BR"/>
        </w:rPr>
        <w:t>.</w:t>
      </w:r>
    </w:p>
    <w:p w14:paraId="1FC128AE" w14:textId="77777777" w:rsidR="002633B4" w:rsidRPr="00D571B0" w:rsidRDefault="002633B4" w:rsidP="00302D02">
      <w:pPr>
        <w:spacing w:line="360" w:lineRule="auto"/>
        <w:jc w:val="both"/>
        <w:rPr>
          <w:rFonts w:ascii="Calibri Light" w:hAnsi="Calibri Light" w:cs="Arial"/>
          <w:sz w:val="24"/>
          <w:szCs w:val="24"/>
          <w:lang w:val="pt-BR"/>
        </w:rPr>
      </w:pPr>
    </w:p>
    <w:p w14:paraId="504263E4" w14:textId="77777777" w:rsidR="00C4287E" w:rsidRPr="00D571B0" w:rsidRDefault="002633B4" w:rsidP="00DE296A">
      <w:pPr>
        <w:spacing w:line="360" w:lineRule="auto"/>
        <w:jc w:val="both"/>
        <w:rPr>
          <w:rFonts w:ascii="Calibri Light" w:hAnsi="Calibri Light"/>
          <w:lang w:val="pt-BR"/>
        </w:rPr>
      </w:pPr>
      <w:r w:rsidRPr="00D571B0">
        <w:rPr>
          <w:rFonts w:ascii="Calibri Light" w:hAnsi="Calibri Light" w:cs="Arial"/>
          <w:sz w:val="24"/>
          <w:szCs w:val="24"/>
          <w:lang w:val="pt-BR"/>
        </w:rPr>
        <w:t>Prontos para começar?</w:t>
      </w:r>
    </w:p>
    <w:p w14:paraId="1DFF0303" w14:textId="77777777" w:rsidR="002633B4" w:rsidRPr="00D571B0" w:rsidRDefault="002633B4" w:rsidP="00DE296A">
      <w:pPr>
        <w:spacing w:line="360" w:lineRule="auto"/>
        <w:jc w:val="both"/>
        <w:rPr>
          <w:rFonts w:ascii="Calibri Light" w:hAnsi="Calibri Light"/>
          <w:lang w:val="pt-BR"/>
        </w:rPr>
      </w:pPr>
      <w:r w:rsidRPr="00D571B0">
        <w:rPr>
          <w:rFonts w:ascii="Calibri Light" w:hAnsi="Calibri Light"/>
          <w:lang w:val="pt-BR"/>
        </w:rPr>
        <w:t>Então vamos lá!</w:t>
      </w:r>
    </w:p>
    <w:p w14:paraId="4489EEDD" w14:textId="77777777" w:rsidR="001A698A" w:rsidRPr="00D571B0" w:rsidRDefault="001A698A" w:rsidP="00DE296A">
      <w:pPr>
        <w:spacing w:line="360" w:lineRule="auto"/>
        <w:jc w:val="both"/>
        <w:rPr>
          <w:rFonts w:ascii="Calibri Light" w:hAnsi="Calibri Light"/>
          <w:lang w:val="pt-BR"/>
        </w:rPr>
      </w:pPr>
    </w:p>
    <w:p w14:paraId="0403F9E5" w14:textId="77777777" w:rsidR="00C4287E" w:rsidRPr="00D571B0" w:rsidRDefault="006815B7" w:rsidP="00DE3263">
      <w:pPr>
        <w:pStyle w:val="Ttulo1"/>
        <w:numPr>
          <w:ilvl w:val="0"/>
          <w:numId w:val="25"/>
        </w:numPr>
        <w:ind w:left="426" w:hanging="426"/>
        <w:rPr>
          <w:lang w:val="pt-BR"/>
        </w:rPr>
      </w:pPr>
      <w:bookmarkStart w:id="2" w:name="_Toc51945075"/>
      <w:r w:rsidRPr="00D571B0">
        <w:rPr>
          <w:lang w:val="pt-BR"/>
        </w:rPr>
        <w:t>Construindo a planilha de incerteza</w:t>
      </w:r>
      <w:bookmarkEnd w:id="2"/>
    </w:p>
    <w:p w14:paraId="27968BA7" w14:textId="77777777" w:rsidR="00547F88" w:rsidRPr="00D571B0" w:rsidRDefault="00547F88" w:rsidP="00547F88">
      <w:pPr>
        <w:rPr>
          <w:rFonts w:ascii="Calibri Light" w:hAnsi="Calibri Light"/>
          <w:lang w:val="pt-BR"/>
        </w:rPr>
      </w:pPr>
    </w:p>
    <w:p w14:paraId="557847C1" w14:textId="77777777" w:rsidR="00E55B3D" w:rsidRPr="006C22C1" w:rsidRDefault="00547F88" w:rsidP="00547F88">
      <w:pPr>
        <w:rPr>
          <w:rFonts w:ascii="Calibri Light" w:eastAsia="Times New Roman" w:hAnsi="Calibri Light" w:cs="Arial"/>
          <w:sz w:val="24"/>
          <w:szCs w:val="24"/>
          <w:lang w:val="pt-BR"/>
        </w:rPr>
      </w:pPr>
      <w:r w:rsidRPr="00D571B0">
        <w:rPr>
          <w:rFonts w:ascii="Calibri Light" w:hAnsi="Calibri Light"/>
          <w:lang w:val="pt-BR"/>
        </w:rPr>
        <w:br/>
        <w:t>A partir de agora veremos, passo a passo, as informações necessárias para construir a Planilha de Incerteza da Medição, esse importante instrumento que serve para orientar e facilitar a atuação do metrologista.</w:t>
      </w:r>
    </w:p>
    <w:p w14:paraId="026598E6" w14:textId="77777777" w:rsidR="00547F88" w:rsidRPr="00D571B0" w:rsidRDefault="00665F65" w:rsidP="009C608F">
      <w:pPr>
        <w:spacing w:line="360" w:lineRule="auto"/>
        <w:jc w:val="both"/>
        <w:rPr>
          <w:rFonts w:ascii="Calibri Light" w:hAnsi="Calibri Light" w:cs="Arial"/>
          <w:b/>
          <w:sz w:val="24"/>
          <w:szCs w:val="24"/>
          <w:lang w:val="pt-BR"/>
        </w:rPr>
      </w:pPr>
      <w:r>
        <w:rPr>
          <w:noProof/>
          <w:lang w:val="pt-BR" w:eastAsia="pt-BR"/>
        </w:rPr>
        <w:lastRenderedPageBreak/>
        <w:drawing>
          <wp:anchor distT="140208" distB="338328" distL="242316" distR="451485" simplePos="0" relativeHeight="251655168" behindDoc="0" locked="0" layoutInCell="1" allowOverlap="1" wp14:anchorId="4FAECF0D" wp14:editId="0049FE5E">
            <wp:simplePos x="0" y="0"/>
            <wp:positionH relativeFrom="page">
              <wp:posOffset>893191</wp:posOffset>
            </wp:positionH>
            <wp:positionV relativeFrom="paragraph">
              <wp:posOffset>419608</wp:posOffset>
            </wp:positionV>
            <wp:extent cx="5759069" cy="2972054"/>
            <wp:effectExtent l="152400" t="152400" r="356235" b="361950"/>
            <wp:wrapTopAndBottom/>
            <wp:docPr id="23" name="Imagem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m 35"/>
                    <pic:cNvPicPr/>
                  </pic:nvPicPr>
                  <pic:blipFill>
                    <a:blip r:embed="rId12">
                      <a:extLst>
                        <a:ext uri="{28A0092B-C50C-407E-A947-70E740481C1C}">
                          <a14:useLocalDpi xmlns:a14="http://schemas.microsoft.com/office/drawing/2010/main" val="0"/>
                        </a:ext>
                      </a:extLst>
                    </a:blip>
                    <a:stretch>
                      <a:fillRect/>
                    </a:stretch>
                  </pic:blipFill>
                  <pic:spPr>
                    <a:xfrm>
                      <a:off x="0" y="0"/>
                      <a:ext cx="5758815" cy="29718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547F88" w:rsidRPr="00D571B0">
        <w:rPr>
          <w:rFonts w:ascii="Calibri Light" w:hAnsi="Calibri Light" w:cs="Arial"/>
          <w:b/>
          <w:sz w:val="24"/>
          <w:szCs w:val="24"/>
          <w:lang w:val="pt-BR"/>
        </w:rPr>
        <w:t>E o primeiro passo é...</w:t>
      </w:r>
    </w:p>
    <w:p w14:paraId="0EA7649B" w14:textId="77777777" w:rsidR="006815B7" w:rsidRPr="00D571B0" w:rsidRDefault="006815B7" w:rsidP="00DF3A66">
      <w:pPr>
        <w:pStyle w:val="Ttulo1"/>
        <w:numPr>
          <w:ilvl w:val="1"/>
          <w:numId w:val="25"/>
        </w:numPr>
        <w:tabs>
          <w:tab w:val="left" w:pos="993"/>
        </w:tabs>
        <w:rPr>
          <w:lang w:val="pt-BR"/>
        </w:rPr>
      </w:pPr>
      <w:bookmarkStart w:id="3" w:name="_Toc51945076"/>
      <w:r w:rsidRPr="00D571B0">
        <w:rPr>
          <w:lang w:val="pt-BR"/>
        </w:rPr>
        <w:t>Listar as fontes de incerteza</w:t>
      </w:r>
      <w:bookmarkEnd w:id="3"/>
    </w:p>
    <w:p w14:paraId="46CB58DD" w14:textId="77777777" w:rsidR="000E7401" w:rsidRPr="00D571B0" w:rsidRDefault="000E7401" w:rsidP="00566FB7">
      <w:pPr>
        <w:pStyle w:val="Ttulo2"/>
        <w:rPr>
          <w:lang w:val="pt-BR"/>
        </w:rPr>
      </w:pPr>
    </w:p>
    <w:p w14:paraId="021CFCDE" w14:textId="77777777" w:rsidR="00A5386D" w:rsidRPr="00D571B0" w:rsidRDefault="006815B7"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Para a maioria dos casos, essa é a etapa mais difícil. Quais fontes de incerteza estão envolvidas no meu processo? </w:t>
      </w:r>
      <w:proofErr w:type="gramStart"/>
      <w:r w:rsidRPr="00D571B0">
        <w:rPr>
          <w:rFonts w:ascii="Calibri Light" w:hAnsi="Calibri Light" w:cs="Arial"/>
          <w:sz w:val="24"/>
          <w:szCs w:val="24"/>
          <w:lang w:val="pt-BR"/>
        </w:rPr>
        <w:t>Quais  devo</w:t>
      </w:r>
      <w:proofErr w:type="gramEnd"/>
      <w:r w:rsidRPr="00D571B0">
        <w:rPr>
          <w:rFonts w:ascii="Calibri Light" w:hAnsi="Calibri Light" w:cs="Arial"/>
          <w:sz w:val="24"/>
          <w:szCs w:val="24"/>
          <w:lang w:val="pt-BR"/>
        </w:rPr>
        <w:t xml:space="preserve"> considerar? Qual tem maior influência? Por onde começo? </w:t>
      </w:r>
    </w:p>
    <w:p w14:paraId="2D1D7750" w14:textId="77777777" w:rsidR="006815B7" w:rsidRPr="00D571B0" w:rsidRDefault="006815B7"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Calma</w:t>
      </w:r>
      <w:r w:rsidR="00A5386D" w:rsidRPr="00D571B0">
        <w:rPr>
          <w:rFonts w:ascii="Calibri Light" w:hAnsi="Calibri Light" w:cs="Arial"/>
          <w:sz w:val="24"/>
          <w:szCs w:val="24"/>
          <w:lang w:val="pt-BR"/>
        </w:rPr>
        <w:t>!</w:t>
      </w:r>
      <w:r w:rsidRPr="00D571B0">
        <w:rPr>
          <w:rFonts w:ascii="Calibri Light" w:hAnsi="Calibri Light" w:cs="Arial"/>
          <w:sz w:val="24"/>
          <w:szCs w:val="24"/>
          <w:lang w:val="pt-BR"/>
        </w:rPr>
        <w:t xml:space="preserve"> Vamos recordar nossa </w:t>
      </w:r>
      <w:r w:rsidR="005729DB" w:rsidRPr="00D571B0">
        <w:rPr>
          <w:rFonts w:ascii="Calibri Light" w:hAnsi="Calibri Light" w:cs="Arial"/>
          <w:sz w:val="24"/>
          <w:szCs w:val="24"/>
          <w:lang w:val="pt-BR"/>
        </w:rPr>
        <w:t>terceira a</w:t>
      </w:r>
      <w:r w:rsidRPr="00D571B0">
        <w:rPr>
          <w:rFonts w:ascii="Calibri Light" w:hAnsi="Calibri Light" w:cs="Arial"/>
          <w:sz w:val="24"/>
          <w:szCs w:val="24"/>
          <w:lang w:val="pt-BR"/>
        </w:rPr>
        <w:t xml:space="preserve">ula onde listamos as </w:t>
      </w:r>
      <w:hyperlink r:id="rId13" w:history="1">
        <w:r w:rsidRPr="00D571B0">
          <w:rPr>
            <w:rStyle w:val="Hyperlink"/>
            <w:rFonts w:ascii="Calibri Light" w:hAnsi="Calibri Light"/>
            <w:lang w:val="pt-BR"/>
          </w:rPr>
          <w:t>fontes de incerteza</w:t>
        </w:r>
      </w:hyperlink>
      <w:r w:rsidRPr="00D571B0">
        <w:rPr>
          <w:rFonts w:ascii="Calibri Light" w:hAnsi="Calibri Light" w:cs="Arial"/>
          <w:sz w:val="24"/>
          <w:szCs w:val="24"/>
          <w:lang w:val="pt-BR"/>
        </w:rPr>
        <w:t xml:space="preserve"> mais comuns para </w:t>
      </w:r>
      <w:r w:rsidR="009D038B" w:rsidRPr="00D571B0">
        <w:rPr>
          <w:rFonts w:ascii="Calibri Light" w:hAnsi="Calibri Light" w:cs="Arial"/>
          <w:sz w:val="24"/>
          <w:szCs w:val="24"/>
          <w:lang w:val="pt-BR"/>
        </w:rPr>
        <w:t>a maior parte dos processos de medição:</w:t>
      </w:r>
    </w:p>
    <w:p w14:paraId="5E77076A" w14:textId="77777777" w:rsidR="00A5386D" w:rsidRPr="00D571B0" w:rsidRDefault="00A5386D" w:rsidP="009A7A1C">
      <w:pPr>
        <w:jc w:val="both"/>
        <w:rPr>
          <w:rFonts w:ascii="Calibri Light" w:hAnsi="Calibri Light" w:cs="Arial"/>
          <w:b/>
          <w:sz w:val="24"/>
          <w:szCs w:val="24"/>
          <w:lang w:val="pt-BR"/>
        </w:rPr>
      </w:pPr>
      <w:r w:rsidRPr="00D571B0">
        <w:rPr>
          <w:rFonts w:ascii="Calibri Light" w:hAnsi="Calibri Light" w:cs="Arial"/>
          <w:b/>
          <w:sz w:val="24"/>
          <w:szCs w:val="24"/>
          <w:lang w:val="pt-BR"/>
        </w:rPr>
        <w:t>Fonte de incerteza</w:t>
      </w:r>
      <w:r w:rsidR="009A7A1C" w:rsidRPr="00D571B0">
        <w:rPr>
          <w:rFonts w:ascii="Calibri Light" w:hAnsi="Calibri Light" w:cs="Arial"/>
          <w:b/>
          <w:sz w:val="24"/>
          <w:szCs w:val="24"/>
          <w:lang w:val="pt-BR"/>
        </w:rPr>
        <w:t xml:space="preserve">: </w:t>
      </w:r>
    </w:p>
    <w:p w14:paraId="176445B4" w14:textId="77777777" w:rsidR="009A7A1C" w:rsidRPr="00D571B0" w:rsidRDefault="009A7A1C" w:rsidP="009A7A1C">
      <w:pPr>
        <w:jc w:val="both"/>
        <w:rPr>
          <w:rFonts w:ascii="Calibri Light" w:hAnsi="Calibri Light" w:cs="Arial"/>
          <w:b/>
          <w:sz w:val="24"/>
          <w:szCs w:val="24"/>
          <w:lang w:val="pt-BR"/>
        </w:rPr>
      </w:pPr>
    </w:p>
    <w:p w14:paraId="7CD2B5D8" w14:textId="77777777" w:rsidR="00A5386D" w:rsidRPr="00D571B0" w:rsidRDefault="00A5386D" w:rsidP="009A7A1C">
      <w:pPr>
        <w:pStyle w:val="PargrafodaLista"/>
        <w:numPr>
          <w:ilvl w:val="0"/>
          <w:numId w:val="10"/>
        </w:numPr>
        <w:ind w:left="357" w:hanging="357"/>
        <w:jc w:val="both"/>
        <w:rPr>
          <w:rFonts w:ascii="Calibri Light" w:hAnsi="Calibri Light" w:cs="Arial"/>
          <w:sz w:val="24"/>
          <w:szCs w:val="24"/>
          <w:lang w:val="pt-BR"/>
        </w:rPr>
      </w:pPr>
      <w:r w:rsidRPr="00D571B0">
        <w:rPr>
          <w:rFonts w:ascii="Calibri Light" w:hAnsi="Calibri Light" w:cs="Arial"/>
          <w:sz w:val="24"/>
          <w:szCs w:val="24"/>
          <w:lang w:val="pt-BR"/>
        </w:rPr>
        <w:t>Incerteza da repetibilidade das medições</w:t>
      </w:r>
      <w:r w:rsidR="009A7A1C" w:rsidRPr="00D571B0">
        <w:rPr>
          <w:rFonts w:ascii="Calibri Light" w:hAnsi="Calibri Light" w:cs="Arial"/>
          <w:sz w:val="24"/>
          <w:szCs w:val="24"/>
          <w:lang w:val="pt-BR"/>
        </w:rPr>
        <w:t>;</w:t>
      </w:r>
    </w:p>
    <w:p w14:paraId="3A972D29" w14:textId="77777777" w:rsidR="00A5386D" w:rsidRPr="00D571B0" w:rsidRDefault="00A5386D" w:rsidP="009A7A1C">
      <w:pPr>
        <w:pStyle w:val="PargrafodaLista"/>
        <w:numPr>
          <w:ilvl w:val="0"/>
          <w:numId w:val="10"/>
        </w:numPr>
        <w:ind w:left="357" w:hanging="357"/>
        <w:jc w:val="both"/>
        <w:rPr>
          <w:rFonts w:ascii="Calibri Light" w:hAnsi="Calibri Light" w:cs="Arial"/>
          <w:sz w:val="24"/>
          <w:szCs w:val="24"/>
          <w:lang w:val="pt-BR"/>
        </w:rPr>
      </w:pPr>
      <w:r w:rsidRPr="00D571B0">
        <w:rPr>
          <w:rFonts w:ascii="Calibri Light" w:hAnsi="Calibri Light" w:cs="Arial"/>
          <w:sz w:val="24"/>
          <w:szCs w:val="24"/>
          <w:lang w:val="pt-BR"/>
        </w:rPr>
        <w:t>Incerteza herdada do certificado de calibração</w:t>
      </w:r>
      <w:r w:rsidR="009A7A1C" w:rsidRPr="00D571B0">
        <w:rPr>
          <w:rFonts w:ascii="Calibri Light" w:hAnsi="Calibri Light" w:cs="Arial"/>
          <w:sz w:val="24"/>
          <w:szCs w:val="24"/>
          <w:lang w:val="pt-BR"/>
        </w:rPr>
        <w:t>;</w:t>
      </w:r>
    </w:p>
    <w:p w14:paraId="54AC43F4" w14:textId="77777777" w:rsidR="00E61EEE" w:rsidRDefault="00A5386D" w:rsidP="00E61EEE">
      <w:pPr>
        <w:pStyle w:val="PargrafodaLista"/>
        <w:numPr>
          <w:ilvl w:val="0"/>
          <w:numId w:val="10"/>
        </w:numPr>
        <w:ind w:left="357" w:hanging="357"/>
        <w:jc w:val="both"/>
        <w:rPr>
          <w:rFonts w:ascii="Calibri Light" w:hAnsi="Calibri Light" w:cs="Arial"/>
          <w:sz w:val="24"/>
          <w:szCs w:val="24"/>
          <w:lang w:val="pt-BR"/>
        </w:rPr>
      </w:pPr>
      <w:r w:rsidRPr="00E61EEE">
        <w:rPr>
          <w:rFonts w:ascii="Calibri Light" w:hAnsi="Calibri Light" w:cs="Arial"/>
          <w:sz w:val="24"/>
          <w:szCs w:val="24"/>
          <w:lang w:val="pt-BR"/>
        </w:rPr>
        <w:t xml:space="preserve">Incerteza da resolução do </w:t>
      </w:r>
      <w:r w:rsidR="009F454B" w:rsidRPr="00E61EEE">
        <w:rPr>
          <w:rFonts w:ascii="Calibri Light" w:hAnsi="Calibri Light" w:cs="Arial"/>
          <w:sz w:val="24"/>
          <w:szCs w:val="24"/>
          <w:lang w:val="pt-BR"/>
        </w:rPr>
        <w:t>instrumento de medição</w:t>
      </w:r>
      <w:r w:rsidR="00E61EEE">
        <w:rPr>
          <w:rFonts w:ascii="Calibri Light" w:hAnsi="Calibri Light" w:cs="Arial"/>
          <w:sz w:val="24"/>
          <w:szCs w:val="24"/>
          <w:lang w:val="pt-BR"/>
        </w:rPr>
        <w:t>;</w:t>
      </w:r>
    </w:p>
    <w:p w14:paraId="6FB7BB1C" w14:textId="77777777" w:rsidR="000170C7" w:rsidRDefault="00A5386D" w:rsidP="00E61EEE">
      <w:pPr>
        <w:pStyle w:val="PargrafodaLista"/>
        <w:numPr>
          <w:ilvl w:val="0"/>
          <w:numId w:val="10"/>
        </w:numPr>
        <w:ind w:left="357" w:hanging="357"/>
        <w:jc w:val="both"/>
        <w:rPr>
          <w:rFonts w:ascii="Calibri Light" w:hAnsi="Calibri Light" w:cs="Arial"/>
          <w:sz w:val="24"/>
          <w:szCs w:val="24"/>
          <w:lang w:val="pt-BR"/>
        </w:rPr>
      </w:pPr>
      <w:r w:rsidRPr="00E61EEE">
        <w:rPr>
          <w:rFonts w:ascii="Calibri Light" w:hAnsi="Calibri Light" w:cs="Arial"/>
          <w:sz w:val="24"/>
          <w:szCs w:val="24"/>
          <w:lang w:val="pt-BR"/>
        </w:rPr>
        <w:t>Efeito da variação de temperatura</w:t>
      </w:r>
      <w:r w:rsidR="009A7A1C" w:rsidRPr="00E61EEE">
        <w:rPr>
          <w:rFonts w:ascii="Calibri Light" w:hAnsi="Calibri Light" w:cs="Arial"/>
          <w:sz w:val="24"/>
          <w:szCs w:val="24"/>
          <w:lang w:val="pt-BR"/>
        </w:rPr>
        <w:t>;</w:t>
      </w:r>
      <w:r w:rsidR="00E61EEE">
        <w:rPr>
          <w:rFonts w:ascii="Calibri Light" w:hAnsi="Calibri Light" w:cs="Arial"/>
          <w:sz w:val="24"/>
          <w:szCs w:val="24"/>
          <w:lang w:val="pt-BR"/>
        </w:rPr>
        <w:t xml:space="preserve"> </w:t>
      </w:r>
    </w:p>
    <w:p w14:paraId="76920858" w14:textId="77777777" w:rsidR="00832160" w:rsidRPr="00E61EEE" w:rsidRDefault="000170C7" w:rsidP="00E61EEE">
      <w:pPr>
        <w:pStyle w:val="PargrafodaLista"/>
        <w:numPr>
          <w:ilvl w:val="0"/>
          <w:numId w:val="10"/>
        </w:numPr>
        <w:ind w:left="357" w:hanging="357"/>
        <w:jc w:val="both"/>
        <w:rPr>
          <w:rFonts w:ascii="Calibri Light" w:hAnsi="Calibri Light" w:cs="Arial"/>
          <w:sz w:val="24"/>
          <w:szCs w:val="24"/>
          <w:lang w:val="pt-BR"/>
        </w:rPr>
      </w:pPr>
      <w:r>
        <w:rPr>
          <w:rFonts w:ascii="Calibri Light" w:hAnsi="Calibri Light" w:cs="Arial"/>
          <w:sz w:val="24"/>
          <w:szCs w:val="24"/>
          <w:lang w:val="pt-BR"/>
        </w:rPr>
        <w:t xml:space="preserve">Incerteza </w:t>
      </w:r>
      <w:r w:rsidR="00832160" w:rsidRPr="00E61EEE">
        <w:rPr>
          <w:rFonts w:ascii="Calibri Light" w:hAnsi="Calibri Light" w:cs="Arial"/>
          <w:sz w:val="24"/>
          <w:szCs w:val="24"/>
          <w:lang w:val="pt-BR"/>
        </w:rPr>
        <w:t>de histerese</w:t>
      </w:r>
      <w:r w:rsidR="00E61EEE">
        <w:rPr>
          <w:rFonts w:ascii="Calibri Light" w:hAnsi="Calibri Light" w:cs="Arial"/>
          <w:sz w:val="24"/>
          <w:szCs w:val="24"/>
          <w:lang w:val="pt-BR"/>
        </w:rPr>
        <w:t>.</w:t>
      </w:r>
    </w:p>
    <w:p w14:paraId="5B571CD1" w14:textId="77777777" w:rsidR="00A5386D" w:rsidRPr="00D571B0" w:rsidRDefault="00A5386D" w:rsidP="00302D02">
      <w:pPr>
        <w:spacing w:line="360" w:lineRule="auto"/>
        <w:jc w:val="both"/>
        <w:rPr>
          <w:rFonts w:ascii="Calibri Light" w:hAnsi="Calibri Light" w:cs="Arial"/>
          <w:sz w:val="24"/>
          <w:szCs w:val="24"/>
          <w:lang w:val="pt-BR"/>
        </w:rPr>
      </w:pPr>
    </w:p>
    <w:p w14:paraId="37F959B7" w14:textId="1928697C" w:rsidR="00606076" w:rsidRDefault="009D038B"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lastRenderedPageBreak/>
        <w:t>Lembre-se também que cada fonte de incerteza tem uma natureza estatística diferente, que é caraterizada pelo seu tipo e por sua distribuição de probabilidade:</w:t>
      </w:r>
    </w:p>
    <w:p w14:paraId="3E638700" w14:textId="77777777" w:rsidR="00323AAC" w:rsidRDefault="00323AAC" w:rsidP="00302D02">
      <w:pPr>
        <w:spacing w:line="360" w:lineRule="auto"/>
        <w:jc w:val="both"/>
        <w:rPr>
          <w:rFonts w:ascii="Calibri Light" w:hAnsi="Calibri Light" w:cs="Arial"/>
          <w:sz w:val="24"/>
          <w:szCs w:val="24"/>
          <w:lang w:val="pt-BR"/>
        </w:rPr>
      </w:pPr>
    </w:p>
    <w:p w14:paraId="73F38882" w14:textId="77777777" w:rsidR="00354524" w:rsidRPr="00D571B0" w:rsidRDefault="00354524" w:rsidP="00302D02">
      <w:pPr>
        <w:spacing w:line="360" w:lineRule="auto"/>
        <w:jc w:val="both"/>
        <w:rPr>
          <w:rFonts w:ascii="Calibri Light" w:hAnsi="Calibri Light" w:cs="Arial"/>
          <w:sz w:val="24"/>
          <w:szCs w:val="24"/>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3"/>
        <w:gridCol w:w="802"/>
        <w:gridCol w:w="2683"/>
      </w:tblGrid>
      <w:tr w:rsidR="00861829" w:rsidRPr="006C22C1" w14:paraId="7F875AEA" w14:textId="77777777" w:rsidTr="00C72244">
        <w:trPr>
          <w:jc w:val="center"/>
        </w:trPr>
        <w:tc>
          <w:tcPr>
            <w:tcW w:w="6020" w:type="dxa"/>
            <w:shd w:val="clear" w:color="auto" w:fill="0070C0"/>
            <w:vAlign w:val="center"/>
          </w:tcPr>
          <w:p w14:paraId="60C8EAEC" w14:textId="77777777" w:rsidR="00861829" w:rsidRPr="00C72244" w:rsidRDefault="00861829"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Fonte de Incerteza</w:t>
            </w:r>
          </w:p>
        </w:tc>
        <w:tc>
          <w:tcPr>
            <w:tcW w:w="809" w:type="dxa"/>
            <w:shd w:val="clear" w:color="auto" w:fill="0070C0"/>
            <w:vAlign w:val="center"/>
          </w:tcPr>
          <w:p w14:paraId="16E937C7" w14:textId="77777777" w:rsidR="00861829" w:rsidRPr="00C72244" w:rsidRDefault="00861829"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Tipo</w:t>
            </w:r>
          </w:p>
        </w:tc>
        <w:tc>
          <w:tcPr>
            <w:tcW w:w="2735" w:type="dxa"/>
            <w:shd w:val="clear" w:color="auto" w:fill="0070C0"/>
            <w:vAlign w:val="center"/>
          </w:tcPr>
          <w:p w14:paraId="0C0D912E" w14:textId="77777777" w:rsidR="00861829" w:rsidRPr="00C72244" w:rsidRDefault="00861829"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Distribuição</w:t>
            </w:r>
          </w:p>
        </w:tc>
      </w:tr>
      <w:tr w:rsidR="00861829" w:rsidRPr="006C22C1" w14:paraId="6ACE13E4" w14:textId="77777777" w:rsidTr="006C22C1">
        <w:trPr>
          <w:jc w:val="center"/>
        </w:trPr>
        <w:tc>
          <w:tcPr>
            <w:tcW w:w="6020" w:type="dxa"/>
            <w:shd w:val="clear" w:color="auto" w:fill="auto"/>
            <w:vAlign w:val="center"/>
          </w:tcPr>
          <w:p w14:paraId="06B7AE9C" w14:textId="77777777" w:rsidR="00861829" w:rsidRPr="006C22C1" w:rsidRDefault="00861829" w:rsidP="006C22C1">
            <w:pPr>
              <w:spacing w:line="360" w:lineRule="auto"/>
              <w:jc w:val="both"/>
              <w:rPr>
                <w:rFonts w:ascii="Calibri Light" w:hAnsi="Calibri Light" w:cs="Arial"/>
                <w:sz w:val="24"/>
                <w:szCs w:val="24"/>
                <w:lang w:val="pt-BR"/>
              </w:rPr>
            </w:pPr>
            <w:r w:rsidRPr="006C22C1">
              <w:rPr>
                <w:rFonts w:ascii="Calibri Light" w:hAnsi="Calibri Light" w:cs="Arial"/>
                <w:sz w:val="24"/>
                <w:szCs w:val="24"/>
                <w:lang w:val="pt-BR"/>
              </w:rPr>
              <w:t>Incerteza da repetitividade das medições</w:t>
            </w:r>
          </w:p>
        </w:tc>
        <w:tc>
          <w:tcPr>
            <w:tcW w:w="809" w:type="dxa"/>
            <w:shd w:val="clear" w:color="auto" w:fill="auto"/>
            <w:vAlign w:val="center"/>
          </w:tcPr>
          <w:p w14:paraId="4FB243DA" w14:textId="77777777" w:rsidR="00861829" w:rsidRPr="006C22C1" w:rsidRDefault="00861829" w:rsidP="006C22C1">
            <w:pPr>
              <w:spacing w:line="360" w:lineRule="auto"/>
              <w:jc w:val="center"/>
              <w:rPr>
                <w:rFonts w:ascii="Calibri Light" w:hAnsi="Calibri Light" w:cs="Arial"/>
                <w:sz w:val="24"/>
                <w:szCs w:val="24"/>
                <w:lang w:val="pt-BR"/>
              </w:rPr>
            </w:pPr>
            <w:r w:rsidRPr="006C22C1">
              <w:rPr>
                <w:rFonts w:ascii="Calibri Light" w:hAnsi="Calibri Light" w:cs="Arial"/>
                <w:sz w:val="24"/>
                <w:szCs w:val="24"/>
                <w:lang w:val="pt-BR"/>
              </w:rPr>
              <w:t>A</w:t>
            </w:r>
          </w:p>
        </w:tc>
        <w:tc>
          <w:tcPr>
            <w:tcW w:w="2735" w:type="dxa"/>
            <w:shd w:val="clear" w:color="auto" w:fill="auto"/>
            <w:vAlign w:val="center"/>
          </w:tcPr>
          <w:p w14:paraId="04E1F058" w14:textId="77777777" w:rsidR="00861829" w:rsidRPr="006C22C1" w:rsidRDefault="00861829" w:rsidP="006C22C1">
            <w:pPr>
              <w:spacing w:line="360" w:lineRule="auto"/>
              <w:jc w:val="center"/>
              <w:rPr>
                <w:rFonts w:ascii="Calibri Light" w:hAnsi="Calibri Light" w:cs="Arial"/>
                <w:sz w:val="24"/>
                <w:szCs w:val="24"/>
                <w:lang w:val="pt-BR"/>
              </w:rPr>
            </w:pPr>
            <w:r w:rsidRPr="006C22C1">
              <w:rPr>
                <w:rFonts w:ascii="Calibri Light" w:hAnsi="Calibri Light" w:cs="Arial"/>
                <w:sz w:val="24"/>
                <w:szCs w:val="24"/>
                <w:lang w:val="pt-BR"/>
              </w:rPr>
              <w:t>t-</w:t>
            </w:r>
            <w:proofErr w:type="spellStart"/>
            <w:r w:rsidRPr="006C22C1">
              <w:rPr>
                <w:rFonts w:ascii="Calibri Light" w:hAnsi="Calibri Light" w:cs="Arial"/>
                <w:sz w:val="24"/>
                <w:szCs w:val="24"/>
                <w:lang w:val="pt-BR"/>
              </w:rPr>
              <w:t>student</w:t>
            </w:r>
            <w:proofErr w:type="spellEnd"/>
          </w:p>
        </w:tc>
      </w:tr>
      <w:tr w:rsidR="00861829" w:rsidRPr="006C22C1" w14:paraId="3B6CF8DA" w14:textId="77777777" w:rsidTr="006C22C1">
        <w:trPr>
          <w:jc w:val="center"/>
        </w:trPr>
        <w:tc>
          <w:tcPr>
            <w:tcW w:w="6020" w:type="dxa"/>
            <w:shd w:val="clear" w:color="auto" w:fill="auto"/>
            <w:vAlign w:val="center"/>
          </w:tcPr>
          <w:p w14:paraId="7EDE0D4E" w14:textId="77777777" w:rsidR="00861829" w:rsidRPr="006C22C1" w:rsidRDefault="00861829" w:rsidP="006C22C1">
            <w:pPr>
              <w:spacing w:line="360" w:lineRule="auto"/>
              <w:jc w:val="both"/>
              <w:rPr>
                <w:rFonts w:ascii="Calibri Light" w:hAnsi="Calibri Light" w:cs="Arial"/>
                <w:sz w:val="24"/>
                <w:szCs w:val="24"/>
                <w:lang w:val="pt-BR"/>
              </w:rPr>
            </w:pPr>
            <w:r w:rsidRPr="006C22C1">
              <w:rPr>
                <w:rFonts w:ascii="Calibri Light" w:hAnsi="Calibri Light" w:cs="Arial"/>
                <w:sz w:val="24"/>
                <w:szCs w:val="24"/>
                <w:lang w:val="pt-BR"/>
              </w:rPr>
              <w:t>Incerteza herdada do certificado de calibração</w:t>
            </w:r>
          </w:p>
        </w:tc>
        <w:tc>
          <w:tcPr>
            <w:tcW w:w="809" w:type="dxa"/>
            <w:shd w:val="clear" w:color="auto" w:fill="auto"/>
            <w:vAlign w:val="center"/>
          </w:tcPr>
          <w:p w14:paraId="27B176BA" w14:textId="77777777" w:rsidR="00861829" w:rsidRPr="006C22C1" w:rsidRDefault="00861829" w:rsidP="006C22C1">
            <w:pPr>
              <w:spacing w:line="360" w:lineRule="auto"/>
              <w:jc w:val="center"/>
              <w:rPr>
                <w:rFonts w:ascii="Calibri Light" w:hAnsi="Calibri Light" w:cs="Arial"/>
                <w:sz w:val="24"/>
                <w:szCs w:val="24"/>
                <w:lang w:val="pt-BR"/>
              </w:rPr>
            </w:pPr>
            <w:r w:rsidRPr="006C22C1">
              <w:rPr>
                <w:rFonts w:ascii="Calibri Light" w:hAnsi="Calibri Light" w:cs="Arial"/>
                <w:sz w:val="24"/>
                <w:szCs w:val="24"/>
                <w:lang w:val="pt-BR"/>
              </w:rPr>
              <w:t>B</w:t>
            </w:r>
          </w:p>
        </w:tc>
        <w:tc>
          <w:tcPr>
            <w:tcW w:w="2735" w:type="dxa"/>
            <w:shd w:val="clear" w:color="auto" w:fill="auto"/>
            <w:vAlign w:val="center"/>
          </w:tcPr>
          <w:p w14:paraId="5E248E1E" w14:textId="77777777" w:rsidR="00861829" w:rsidRPr="006C22C1" w:rsidRDefault="00861829" w:rsidP="006C22C1">
            <w:pPr>
              <w:spacing w:line="360" w:lineRule="auto"/>
              <w:jc w:val="center"/>
              <w:rPr>
                <w:rFonts w:ascii="Calibri Light" w:hAnsi="Calibri Light" w:cs="Arial"/>
                <w:sz w:val="24"/>
                <w:szCs w:val="24"/>
                <w:lang w:val="pt-BR"/>
              </w:rPr>
            </w:pPr>
            <w:r w:rsidRPr="006C22C1">
              <w:rPr>
                <w:rFonts w:ascii="Calibri Light" w:hAnsi="Calibri Light" w:cs="Arial"/>
                <w:sz w:val="24"/>
                <w:szCs w:val="24"/>
                <w:lang w:val="pt-BR"/>
              </w:rPr>
              <w:t>Normal</w:t>
            </w:r>
          </w:p>
        </w:tc>
      </w:tr>
      <w:tr w:rsidR="00861829" w:rsidRPr="006C22C1" w14:paraId="6542D4D0" w14:textId="77777777" w:rsidTr="006C22C1">
        <w:trPr>
          <w:jc w:val="center"/>
        </w:trPr>
        <w:tc>
          <w:tcPr>
            <w:tcW w:w="6020" w:type="dxa"/>
            <w:shd w:val="clear" w:color="auto" w:fill="auto"/>
            <w:vAlign w:val="center"/>
          </w:tcPr>
          <w:p w14:paraId="5E93A8DF" w14:textId="77777777" w:rsidR="00861829" w:rsidRPr="006C22C1" w:rsidRDefault="00861829" w:rsidP="006C22C1">
            <w:pPr>
              <w:spacing w:line="360" w:lineRule="auto"/>
              <w:jc w:val="both"/>
              <w:rPr>
                <w:rFonts w:ascii="Calibri Light" w:hAnsi="Calibri Light" w:cs="Arial"/>
                <w:sz w:val="24"/>
                <w:szCs w:val="24"/>
                <w:lang w:val="pt-BR"/>
              </w:rPr>
            </w:pPr>
            <w:r w:rsidRPr="006C22C1">
              <w:rPr>
                <w:rFonts w:ascii="Calibri Light" w:hAnsi="Calibri Light" w:cs="Arial"/>
                <w:sz w:val="24"/>
                <w:szCs w:val="24"/>
                <w:lang w:val="pt-BR"/>
              </w:rPr>
              <w:t>Incerteza da resolução do instrumento de medição</w:t>
            </w:r>
          </w:p>
        </w:tc>
        <w:tc>
          <w:tcPr>
            <w:tcW w:w="809" w:type="dxa"/>
            <w:shd w:val="clear" w:color="auto" w:fill="auto"/>
            <w:vAlign w:val="center"/>
          </w:tcPr>
          <w:p w14:paraId="61C25F82" w14:textId="77777777" w:rsidR="00861829" w:rsidRPr="006C22C1" w:rsidRDefault="00861829" w:rsidP="006C22C1">
            <w:pPr>
              <w:spacing w:line="360" w:lineRule="auto"/>
              <w:jc w:val="center"/>
              <w:rPr>
                <w:rFonts w:ascii="Calibri Light" w:hAnsi="Calibri Light" w:cs="Arial"/>
                <w:sz w:val="24"/>
                <w:szCs w:val="24"/>
                <w:lang w:val="pt-BR"/>
              </w:rPr>
            </w:pPr>
            <w:r w:rsidRPr="006C22C1">
              <w:rPr>
                <w:rFonts w:ascii="Calibri Light" w:hAnsi="Calibri Light" w:cs="Arial"/>
                <w:sz w:val="24"/>
                <w:szCs w:val="24"/>
                <w:lang w:val="pt-BR"/>
              </w:rPr>
              <w:t>B</w:t>
            </w:r>
          </w:p>
        </w:tc>
        <w:tc>
          <w:tcPr>
            <w:tcW w:w="2735" w:type="dxa"/>
            <w:shd w:val="clear" w:color="auto" w:fill="auto"/>
            <w:vAlign w:val="center"/>
          </w:tcPr>
          <w:p w14:paraId="78D6D8A9" w14:textId="77777777" w:rsidR="00861829" w:rsidRPr="006C22C1" w:rsidRDefault="00861829" w:rsidP="006C22C1">
            <w:pPr>
              <w:spacing w:line="360" w:lineRule="auto"/>
              <w:jc w:val="center"/>
              <w:rPr>
                <w:rFonts w:ascii="Calibri Light" w:hAnsi="Calibri Light" w:cs="Arial"/>
                <w:sz w:val="24"/>
                <w:szCs w:val="24"/>
                <w:lang w:val="pt-BR"/>
              </w:rPr>
            </w:pPr>
            <w:r w:rsidRPr="006C22C1">
              <w:rPr>
                <w:rFonts w:ascii="Calibri Light" w:hAnsi="Calibri Light" w:cs="Arial"/>
                <w:sz w:val="24"/>
                <w:szCs w:val="24"/>
                <w:lang w:val="pt-BR"/>
              </w:rPr>
              <w:t xml:space="preserve">Retangular ou Triangular </w:t>
            </w:r>
          </w:p>
        </w:tc>
      </w:tr>
      <w:tr w:rsidR="00861829" w:rsidRPr="006C22C1" w14:paraId="79473066" w14:textId="77777777" w:rsidTr="006C22C1">
        <w:trPr>
          <w:jc w:val="center"/>
        </w:trPr>
        <w:tc>
          <w:tcPr>
            <w:tcW w:w="6020" w:type="dxa"/>
            <w:shd w:val="clear" w:color="auto" w:fill="auto"/>
            <w:vAlign w:val="center"/>
          </w:tcPr>
          <w:p w14:paraId="4FEB0E7F" w14:textId="77777777" w:rsidR="00861829" w:rsidRPr="006C22C1" w:rsidRDefault="00861829" w:rsidP="006C22C1">
            <w:pPr>
              <w:spacing w:line="360" w:lineRule="auto"/>
              <w:jc w:val="both"/>
              <w:rPr>
                <w:rFonts w:ascii="Calibri Light" w:hAnsi="Calibri Light" w:cs="Arial"/>
                <w:sz w:val="24"/>
                <w:szCs w:val="24"/>
                <w:lang w:val="pt-BR"/>
              </w:rPr>
            </w:pPr>
            <w:r w:rsidRPr="006C22C1">
              <w:rPr>
                <w:rFonts w:ascii="Calibri Light" w:hAnsi="Calibri Light" w:cs="Arial"/>
                <w:sz w:val="24"/>
                <w:szCs w:val="24"/>
                <w:lang w:val="pt-BR"/>
              </w:rPr>
              <w:t xml:space="preserve">Incerteza devido a histerese do </w:t>
            </w:r>
            <w:r w:rsidR="009F454B">
              <w:rPr>
                <w:rFonts w:ascii="Calibri Light" w:hAnsi="Calibri Light" w:cs="Arial"/>
                <w:sz w:val="24"/>
                <w:szCs w:val="24"/>
                <w:lang w:val="pt-BR"/>
              </w:rPr>
              <w:t>instrumento de medição</w:t>
            </w:r>
            <w:r w:rsidR="00537A8E">
              <w:rPr>
                <w:rFonts w:ascii="Calibri Light" w:hAnsi="Calibri Light" w:cs="Arial"/>
                <w:sz w:val="24"/>
                <w:szCs w:val="24"/>
                <w:lang w:val="pt-BR"/>
              </w:rPr>
              <w:t xml:space="preserve"> </w:t>
            </w:r>
            <w:r w:rsidR="0042791C">
              <w:rPr>
                <w:rFonts w:ascii="Calibri Light" w:hAnsi="Calibri Light" w:cs="Arial"/>
                <w:sz w:val="24"/>
                <w:szCs w:val="24"/>
                <w:lang w:val="pt-BR"/>
              </w:rPr>
              <w:t>instrumento de medição</w:t>
            </w:r>
            <w:r w:rsidRPr="006C22C1">
              <w:rPr>
                <w:rFonts w:ascii="Calibri Light" w:hAnsi="Calibri Light" w:cs="Arial"/>
                <w:sz w:val="24"/>
                <w:szCs w:val="24"/>
                <w:lang w:val="pt-BR"/>
              </w:rPr>
              <w:t xml:space="preserve"> </w:t>
            </w:r>
          </w:p>
        </w:tc>
        <w:tc>
          <w:tcPr>
            <w:tcW w:w="809" w:type="dxa"/>
            <w:shd w:val="clear" w:color="auto" w:fill="auto"/>
            <w:vAlign w:val="center"/>
          </w:tcPr>
          <w:p w14:paraId="0797FD4D" w14:textId="77777777" w:rsidR="00861829" w:rsidRPr="006C22C1" w:rsidRDefault="00861829" w:rsidP="006C22C1">
            <w:pPr>
              <w:spacing w:line="360" w:lineRule="auto"/>
              <w:jc w:val="center"/>
              <w:rPr>
                <w:rFonts w:ascii="Calibri Light" w:hAnsi="Calibri Light" w:cs="Arial"/>
                <w:sz w:val="24"/>
                <w:szCs w:val="24"/>
                <w:lang w:val="pt-BR"/>
              </w:rPr>
            </w:pPr>
            <w:r w:rsidRPr="006C22C1">
              <w:rPr>
                <w:rFonts w:ascii="Calibri Light" w:hAnsi="Calibri Light" w:cs="Arial"/>
                <w:sz w:val="24"/>
                <w:szCs w:val="24"/>
                <w:lang w:val="pt-BR"/>
              </w:rPr>
              <w:t>B</w:t>
            </w:r>
          </w:p>
        </w:tc>
        <w:tc>
          <w:tcPr>
            <w:tcW w:w="2735" w:type="dxa"/>
            <w:shd w:val="clear" w:color="auto" w:fill="auto"/>
            <w:vAlign w:val="center"/>
          </w:tcPr>
          <w:p w14:paraId="6CDD1A4F" w14:textId="77777777" w:rsidR="00861829" w:rsidRPr="006C22C1" w:rsidRDefault="00861829" w:rsidP="006C22C1">
            <w:pPr>
              <w:spacing w:line="360" w:lineRule="auto"/>
              <w:jc w:val="center"/>
              <w:rPr>
                <w:rFonts w:ascii="Calibri Light" w:hAnsi="Calibri Light" w:cs="Arial"/>
                <w:sz w:val="24"/>
                <w:szCs w:val="24"/>
                <w:lang w:val="pt-BR"/>
              </w:rPr>
            </w:pPr>
            <w:r w:rsidRPr="006C22C1">
              <w:rPr>
                <w:rFonts w:ascii="Calibri Light" w:hAnsi="Calibri Light" w:cs="Arial"/>
                <w:sz w:val="24"/>
                <w:szCs w:val="24"/>
                <w:lang w:val="pt-BR"/>
              </w:rPr>
              <w:t xml:space="preserve">Retangular </w:t>
            </w:r>
          </w:p>
        </w:tc>
      </w:tr>
    </w:tbl>
    <w:p w14:paraId="3B18A1E1" w14:textId="77777777" w:rsidR="00606076" w:rsidRDefault="00606076" w:rsidP="0003578C">
      <w:pPr>
        <w:spacing w:line="360" w:lineRule="auto"/>
        <w:jc w:val="both"/>
        <w:rPr>
          <w:rFonts w:ascii="Calibri Light" w:hAnsi="Calibri Light" w:cs="Arial"/>
          <w:b/>
          <w:sz w:val="24"/>
          <w:szCs w:val="24"/>
          <w:lang w:val="pt-BR"/>
        </w:rPr>
      </w:pPr>
    </w:p>
    <w:p w14:paraId="3B071313" w14:textId="77777777" w:rsidR="00606076" w:rsidRPr="00606076" w:rsidRDefault="00606076" w:rsidP="0003578C">
      <w:pPr>
        <w:spacing w:line="360" w:lineRule="auto"/>
        <w:jc w:val="both"/>
        <w:rPr>
          <w:rFonts w:ascii="Calibri Light" w:hAnsi="Calibri Light" w:cs="Arial"/>
          <w:sz w:val="24"/>
          <w:szCs w:val="24"/>
          <w:lang w:val="pt-BR"/>
        </w:rPr>
      </w:pPr>
      <w:r w:rsidRPr="00606076">
        <w:rPr>
          <w:rFonts w:ascii="Calibri Light" w:hAnsi="Calibri Light" w:cs="Arial"/>
          <w:sz w:val="24"/>
          <w:szCs w:val="24"/>
          <w:lang w:val="pt-BR"/>
        </w:rPr>
        <w:t xml:space="preserve">Portanto, </w:t>
      </w:r>
      <w:r w:rsidRPr="00606076">
        <w:rPr>
          <w:rFonts w:ascii="Calibri Light" w:hAnsi="Calibri Light" w:cs="Arial"/>
          <w:sz w:val="24"/>
          <w:szCs w:val="24"/>
          <w:u w:val="single"/>
          <w:lang w:val="pt-BR"/>
        </w:rPr>
        <w:t>tão importante quanto saber quais são suas fontes de incerteza</w:t>
      </w:r>
      <w:r w:rsidRPr="00606076">
        <w:rPr>
          <w:rFonts w:ascii="Calibri Light" w:hAnsi="Calibri Light" w:cs="Arial"/>
          <w:sz w:val="24"/>
          <w:szCs w:val="24"/>
          <w:lang w:val="pt-BR"/>
        </w:rPr>
        <w:t xml:space="preserve"> é </w:t>
      </w:r>
      <w:r w:rsidRPr="00606076">
        <w:rPr>
          <w:rFonts w:ascii="Calibri Light" w:hAnsi="Calibri Light" w:cs="Arial"/>
          <w:sz w:val="24"/>
          <w:szCs w:val="24"/>
          <w:u w:val="single"/>
          <w:lang w:val="pt-BR"/>
        </w:rPr>
        <w:t xml:space="preserve">saber de que tipo elas são </w:t>
      </w:r>
      <w:r w:rsidRPr="00606076">
        <w:rPr>
          <w:rFonts w:ascii="Calibri Light" w:hAnsi="Calibri Light" w:cs="Arial"/>
          <w:sz w:val="24"/>
          <w:szCs w:val="24"/>
          <w:lang w:val="pt-BR"/>
        </w:rPr>
        <w:t xml:space="preserve">e </w:t>
      </w:r>
      <w:r w:rsidRPr="00606076">
        <w:rPr>
          <w:rFonts w:ascii="Calibri Light" w:hAnsi="Calibri Light" w:cs="Arial"/>
          <w:sz w:val="24"/>
          <w:szCs w:val="24"/>
          <w:u w:val="single"/>
          <w:lang w:val="pt-BR"/>
        </w:rPr>
        <w:t>qual distribuição de probabilidade que cada uma adota</w:t>
      </w:r>
      <w:r w:rsidRPr="00606076">
        <w:rPr>
          <w:rFonts w:ascii="Calibri Light" w:hAnsi="Calibri Light" w:cs="Arial"/>
          <w:sz w:val="24"/>
          <w:szCs w:val="24"/>
          <w:lang w:val="pt-BR"/>
        </w:rPr>
        <w:t xml:space="preserve">.   </w:t>
      </w:r>
    </w:p>
    <w:p w14:paraId="19738DAE" w14:textId="77777777" w:rsidR="00606076" w:rsidRDefault="00606076" w:rsidP="0003578C">
      <w:pPr>
        <w:spacing w:line="360" w:lineRule="auto"/>
        <w:jc w:val="both"/>
        <w:rPr>
          <w:rFonts w:ascii="Calibri Light" w:hAnsi="Calibri Light" w:cs="Arial"/>
          <w:b/>
          <w:sz w:val="24"/>
          <w:szCs w:val="24"/>
          <w:lang w:val="pt-BR"/>
        </w:rPr>
      </w:pPr>
    </w:p>
    <w:p w14:paraId="010F1485" w14:textId="77777777" w:rsidR="00547F88" w:rsidRPr="00D571B0" w:rsidRDefault="00547F88" w:rsidP="0003578C">
      <w:pPr>
        <w:spacing w:line="360" w:lineRule="auto"/>
        <w:jc w:val="both"/>
        <w:rPr>
          <w:rFonts w:ascii="Calibri Light" w:hAnsi="Calibri Light" w:cs="Arial"/>
          <w:b/>
          <w:sz w:val="24"/>
          <w:szCs w:val="24"/>
          <w:lang w:val="pt-BR"/>
        </w:rPr>
      </w:pPr>
      <w:r w:rsidRPr="00D571B0">
        <w:rPr>
          <w:rFonts w:ascii="Calibri Light" w:hAnsi="Calibri Light" w:cs="Arial"/>
          <w:b/>
          <w:sz w:val="24"/>
          <w:szCs w:val="24"/>
          <w:lang w:val="pt-BR"/>
        </w:rPr>
        <w:t>E o segundo passo é...</w:t>
      </w:r>
    </w:p>
    <w:p w14:paraId="3A92F0A8" w14:textId="77777777" w:rsidR="00D571B0" w:rsidRPr="00650529" w:rsidRDefault="009552BA" w:rsidP="00DF3A66">
      <w:pPr>
        <w:pStyle w:val="Ttulo1"/>
        <w:numPr>
          <w:ilvl w:val="1"/>
          <w:numId w:val="25"/>
        </w:numPr>
        <w:tabs>
          <w:tab w:val="left" w:pos="993"/>
        </w:tabs>
        <w:rPr>
          <w:lang w:val="pt-BR"/>
        </w:rPr>
      </w:pPr>
      <w:bookmarkStart w:id="4" w:name="_Toc51945077"/>
      <w:r w:rsidRPr="00D571B0">
        <w:rPr>
          <w:lang w:val="pt-BR"/>
        </w:rPr>
        <w:t>Estimando o valor de cada fonte de incerteza</w:t>
      </w:r>
      <w:bookmarkEnd w:id="4"/>
    </w:p>
    <w:p w14:paraId="32273BAB" w14:textId="77777777" w:rsidR="00861829" w:rsidRDefault="00861829" w:rsidP="00302D02">
      <w:pPr>
        <w:spacing w:line="360" w:lineRule="auto"/>
        <w:jc w:val="both"/>
        <w:rPr>
          <w:rFonts w:ascii="Calibri Light" w:hAnsi="Calibri Light" w:cs="Arial"/>
          <w:sz w:val="24"/>
          <w:szCs w:val="24"/>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2"/>
        <w:gridCol w:w="748"/>
        <w:gridCol w:w="2252"/>
        <w:gridCol w:w="1186"/>
      </w:tblGrid>
      <w:tr w:rsidR="00861829" w:rsidRPr="006C22C1" w14:paraId="1238F6ED" w14:textId="77777777" w:rsidTr="00C72244">
        <w:trPr>
          <w:jc w:val="center"/>
        </w:trPr>
        <w:tc>
          <w:tcPr>
            <w:tcW w:w="5327" w:type="dxa"/>
            <w:shd w:val="clear" w:color="auto" w:fill="0070C0"/>
            <w:vAlign w:val="center"/>
          </w:tcPr>
          <w:p w14:paraId="2628DDDF" w14:textId="77777777" w:rsidR="00861829" w:rsidRPr="00C72244" w:rsidRDefault="00861829"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Fonte de Incerteza</w:t>
            </w:r>
          </w:p>
        </w:tc>
        <w:tc>
          <w:tcPr>
            <w:tcW w:w="753" w:type="dxa"/>
            <w:shd w:val="clear" w:color="auto" w:fill="0070C0"/>
            <w:vAlign w:val="center"/>
          </w:tcPr>
          <w:p w14:paraId="08D48A2F" w14:textId="77777777" w:rsidR="00861829" w:rsidRPr="00C72244" w:rsidRDefault="00861829"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Tipo</w:t>
            </w:r>
          </w:p>
        </w:tc>
        <w:tc>
          <w:tcPr>
            <w:tcW w:w="2295" w:type="dxa"/>
            <w:shd w:val="clear" w:color="auto" w:fill="0070C0"/>
            <w:vAlign w:val="center"/>
          </w:tcPr>
          <w:p w14:paraId="5CC5DC34" w14:textId="77777777" w:rsidR="00861829" w:rsidRPr="00C72244" w:rsidRDefault="00861829"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Distribuição</w:t>
            </w:r>
          </w:p>
        </w:tc>
        <w:tc>
          <w:tcPr>
            <w:tcW w:w="1189" w:type="dxa"/>
            <w:shd w:val="clear" w:color="auto" w:fill="0070C0"/>
            <w:vAlign w:val="center"/>
          </w:tcPr>
          <w:p w14:paraId="2D9D9A66" w14:textId="77777777" w:rsidR="00861829" w:rsidRPr="00C72244" w:rsidRDefault="00861829"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Divisor</w:t>
            </w:r>
          </w:p>
        </w:tc>
      </w:tr>
      <w:tr w:rsidR="00861829" w:rsidRPr="006C22C1" w14:paraId="6069EE6E" w14:textId="77777777" w:rsidTr="006C22C1">
        <w:trPr>
          <w:jc w:val="center"/>
        </w:trPr>
        <w:tc>
          <w:tcPr>
            <w:tcW w:w="5327" w:type="dxa"/>
            <w:shd w:val="clear" w:color="auto" w:fill="auto"/>
            <w:vAlign w:val="center"/>
          </w:tcPr>
          <w:p w14:paraId="2E659A98" w14:textId="77777777" w:rsidR="00861829" w:rsidRPr="006C22C1" w:rsidRDefault="00861829" w:rsidP="006C22C1">
            <w:pPr>
              <w:jc w:val="both"/>
              <w:rPr>
                <w:rFonts w:ascii="Calibri Light" w:hAnsi="Calibri Light" w:cs="Arial"/>
                <w:sz w:val="24"/>
                <w:szCs w:val="24"/>
                <w:lang w:val="pt-BR"/>
              </w:rPr>
            </w:pPr>
            <w:r w:rsidRPr="006C22C1">
              <w:rPr>
                <w:rFonts w:ascii="Calibri Light" w:hAnsi="Calibri Light" w:cs="Arial"/>
                <w:sz w:val="24"/>
                <w:szCs w:val="24"/>
                <w:lang w:val="pt-BR"/>
              </w:rPr>
              <w:t>Incerteza da repetitividade das medições</w:t>
            </w:r>
          </w:p>
        </w:tc>
        <w:tc>
          <w:tcPr>
            <w:tcW w:w="753" w:type="dxa"/>
            <w:shd w:val="clear" w:color="auto" w:fill="auto"/>
            <w:vAlign w:val="center"/>
          </w:tcPr>
          <w:p w14:paraId="0AE8916A" w14:textId="77777777" w:rsidR="00861829" w:rsidRPr="006C22C1" w:rsidRDefault="00861829" w:rsidP="006C22C1">
            <w:pPr>
              <w:jc w:val="center"/>
              <w:rPr>
                <w:rFonts w:ascii="Calibri Light" w:hAnsi="Calibri Light" w:cs="Arial"/>
                <w:sz w:val="24"/>
                <w:szCs w:val="24"/>
                <w:lang w:val="pt-BR"/>
              </w:rPr>
            </w:pPr>
            <w:r w:rsidRPr="006C22C1">
              <w:rPr>
                <w:rFonts w:ascii="Calibri Light" w:hAnsi="Calibri Light" w:cs="Arial"/>
                <w:sz w:val="24"/>
                <w:szCs w:val="24"/>
                <w:lang w:val="pt-BR"/>
              </w:rPr>
              <w:t>A</w:t>
            </w:r>
          </w:p>
        </w:tc>
        <w:tc>
          <w:tcPr>
            <w:tcW w:w="2295" w:type="dxa"/>
            <w:shd w:val="clear" w:color="auto" w:fill="auto"/>
            <w:vAlign w:val="center"/>
          </w:tcPr>
          <w:p w14:paraId="171F3AF8" w14:textId="77777777" w:rsidR="00861829" w:rsidRPr="006C22C1" w:rsidRDefault="00861829" w:rsidP="006C22C1">
            <w:pPr>
              <w:jc w:val="center"/>
              <w:rPr>
                <w:rFonts w:ascii="Calibri Light" w:hAnsi="Calibri Light" w:cs="Arial"/>
                <w:sz w:val="24"/>
                <w:szCs w:val="24"/>
                <w:lang w:val="pt-BR"/>
              </w:rPr>
            </w:pPr>
            <w:r w:rsidRPr="006C22C1">
              <w:rPr>
                <w:rFonts w:ascii="Calibri Light" w:hAnsi="Calibri Light" w:cs="Arial"/>
                <w:sz w:val="24"/>
                <w:szCs w:val="24"/>
                <w:lang w:val="pt-BR"/>
              </w:rPr>
              <w:t>t-</w:t>
            </w:r>
            <w:proofErr w:type="spellStart"/>
            <w:r w:rsidRPr="006C22C1">
              <w:rPr>
                <w:rFonts w:ascii="Calibri Light" w:hAnsi="Calibri Light" w:cs="Arial"/>
                <w:sz w:val="24"/>
                <w:szCs w:val="24"/>
                <w:lang w:val="pt-BR"/>
              </w:rPr>
              <w:t>student</w:t>
            </w:r>
            <w:proofErr w:type="spellEnd"/>
          </w:p>
        </w:tc>
        <w:tc>
          <w:tcPr>
            <w:tcW w:w="1189" w:type="dxa"/>
            <w:shd w:val="clear" w:color="auto" w:fill="auto"/>
            <w:vAlign w:val="center"/>
          </w:tcPr>
          <w:p w14:paraId="2425FD0F" w14:textId="77777777" w:rsidR="00861829" w:rsidRPr="00665F65" w:rsidRDefault="003E2A05" w:rsidP="009F454B">
            <w:pPr>
              <w:jc w:val="center"/>
              <w:rPr>
                <w:rFonts w:ascii="Calibri Light" w:hAnsi="Calibri Light" w:cs="Arial"/>
                <w:sz w:val="24"/>
                <w:szCs w:val="24"/>
                <w:lang w:val="pt-BR"/>
              </w:rPr>
            </w:pPr>
            <m:oMathPara>
              <m:oMath>
                <m:rad>
                  <m:radPr>
                    <m:degHide m:val="1"/>
                    <m:ctrlPr>
                      <w:rPr>
                        <w:rFonts w:ascii="Cambria Math" w:hAnsi="Cambria Math" w:cs="Arial"/>
                        <w:i/>
                        <w:sz w:val="24"/>
                        <w:szCs w:val="24"/>
                        <w:lang w:val="pt-BR"/>
                      </w:rPr>
                    </m:ctrlPr>
                  </m:radPr>
                  <m:deg/>
                  <m:e>
                    <m:r>
                      <w:rPr>
                        <w:rFonts w:ascii="Cambria Math" w:hAnsi="Cambria Math" w:cs="Arial"/>
                        <w:sz w:val="24"/>
                        <w:szCs w:val="24"/>
                        <w:lang w:val="pt-BR"/>
                      </w:rPr>
                      <m:t>n</m:t>
                    </m:r>
                  </m:e>
                </m:rad>
              </m:oMath>
            </m:oMathPara>
          </w:p>
        </w:tc>
      </w:tr>
      <w:tr w:rsidR="00861829" w:rsidRPr="006C22C1" w14:paraId="5F9F2974" w14:textId="77777777" w:rsidTr="006C22C1">
        <w:trPr>
          <w:jc w:val="center"/>
        </w:trPr>
        <w:tc>
          <w:tcPr>
            <w:tcW w:w="5327" w:type="dxa"/>
            <w:shd w:val="clear" w:color="auto" w:fill="auto"/>
            <w:vAlign w:val="center"/>
          </w:tcPr>
          <w:p w14:paraId="5AECE4D3" w14:textId="77777777" w:rsidR="00861829" w:rsidRPr="006C22C1" w:rsidRDefault="00861829" w:rsidP="006C22C1">
            <w:pPr>
              <w:jc w:val="both"/>
              <w:rPr>
                <w:rFonts w:ascii="Calibri Light" w:hAnsi="Calibri Light" w:cs="Arial"/>
                <w:sz w:val="24"/>
                <w:szCs w:val="24"/>
                <w:lang w:val="pt-BR"/>
              </w:rPr>
            </w:pPr>
            <w:r w:rsidRPr="006C22C1">
              <w:rPr>
                <w:rFonts w:ascii="Calibri Light" w:hAnsi="Calibri Light" w:cs="Arial"/>
                <w:sz w:val="24"/>
                <w:szCs w:val="24"/>
                <w:lang w:val="pt-BR"/>
              </w:rPr>
              <w:t>Incerteza herdada do certificado de calibração</w:t>
            </w:r>
          </w:p>
        </w:tc>
        <w:tc>
          <w:tcPr>
            <w:tcW w:w="753" w:type="dxa"/>
            <w:shd w:val="clear" w:color="auto" w:fill="auto"/>
            <w:vAlign w:val="center"/>
          </w:tcPr>
          <w:p w14:paraId="4D135DF3" w14:textId="77777777" w:rsidR="00861829" w:rsidRPr="006C22C1" w:rsidRDefault="00861829" w:rsidP="006C22C1">
            <w:pPr>
              <w:jc w:val="center"/>
              <w:rPr>
                <w:rFonts w:ascii="Calibri Light" w:hAnsi="Calibri Light" w:cs="Arial"/>
                <w:sz w:val="24"/>
                <w:szCs w:val="24"/>
                <w:lang w:val="pt-BR"/>
              </w:rPr>
            </w:pPr>
            <w:r w:rsidRPr="006C22C1">
              <w:rPr>
                <w:rFonts w:ascii="Calibri Light" w:hAnsi="Calibri Light" w:cs="Arial"/>
                <w:sz w:val="24"/>
                <w:szCs w:val="24"/>
                <w:lang w:val="pt-BR"/>
              </w:rPr>
              <w:t>B</w:t>
            </w:r>
          </w:p>
        </w:tc>
        <w:tc>
          <w:tcPr>
            <w:tcW w:w="2295" w:type="dxa"/>
            <w:shd w:val="clear" w:color="auto" w:fill="auto"/>
            <w:vAlign w:val="center"/>
          </w:tcPr>
          <w:p w14:paraId="7B08114F" w14:textId="77777777" w:rsidR="00861829" w:rsidRPr="006C22C1" w:rsidRDefault="00861829" w:rsidP="006C22C1">
            <w:pPr>
              <w:jc w:val="center"/>
              <w:rPr>
                <w:rFonts w:ascii="Calibri Light" w:hAnsi="Calibri Light" w:cs="Arial"/>
                <w:sz w:val="24"/>
                <w:szCs w:val="24"/>
                <w:lang w:val="pt-BR"/>
              </w:rPr>
            </w:pPr>
            <w:r w:rsidRPr="006C22C1">
              <w:rPr>
                <w:rFonts w:ascii="Calibri Light" w:hAnsi="Calibri Light" w:cs="Arial"/>
                <w:sz w:val="24"/>
                <w:szCs w:val="24"/>
                <w:lang w:val="pt-BR"/>
              </w:rPr>
              <w:t>Normal</w:t>
            </w:r>
          </w:p>
        </w:tc>
        <w:tc>
          <w:tcPr>
            <w:tcW w:w="1189" w:type="dxa"/>
            <w:shd w:val="clear" w:color="auto" w:fill="auto"/>
            <w:vAlign w:val="center"/>
          </w:tcPr>
          <w:p w14:paraId="7F8D0253" w14:textId="77777777" w:rsidR="00861829" w:rsidRPr="006C22C1" w:rsidRDefault="00861829" w:rsidP="006C22C1">
            <w:pPr>
              <w:jc w:val="center"/>
              <w:rPr>
                <w:rFonts w:ascii="Calibri Light" w:hAnsi="Calibri Light" w:cs="Arial"/>
                <w:sz w:val="24"/>
                <w:szCs w:val="24"/>
                <w:lang w:val="pt-BR"/>
              </w:rPr>
            </w:pPr>
            <w:r w:rsidRPr="006C22C1">
              <w:rPr>
                <w:rFonts w:ascii="Calibri Light" w:hAnsi="Calibri Light" w:cs="Arial"/>
                <w:sz w:val="24"/>
                <w:szCs w:val="24"/>
                <w:lang w:val="pt-BR"/>
              </w:rPr>
              <w:t>k</w:t>
            </w:r>
          </w:p>
        </w:tc>
      </w:tr>
      <w:tr w:rsidR="00861829" w:rsidRPr="006C22C1" w14:paraId="15E89BA5" w14:textId="77777777" w:rsidTr="006C22C1">
        <w:trPr>
          <w:jc w:val="center"/>
        </w:trPr>
        <w:tc>
          <w:tcPr>
            <w:tcW w:w="5327" w:type="dxa"/>
            <w:shd w:val="clear" w:color="auto" w:fill="auto"/>
            <w:vAlign w:val="center"/>
          </w:tcPr>
          <w:p w14:paraId="7806385B" w14:textId="77777777" w:rsidR="00861829" w:rsidRPr="006C22C1" w:rsidRDefault="00861829" w:rsidP="006C22C1">
            <w:pPr>
              <w:jc w:val="both"/>
              <w:rPr>
                <w:rFonts w:ascii="Calibri Light" w:hAnsi="Calibri Light" w:cs="Arial"/>
                <w:sz w:val="24"/>
                <w:szCs w:val="24"/>
                <w:lang w:val="pt-BR"/>
              </w:rPr>
            </w:pPr>
            <w:r w:rsidRPr="006C22C1">
              <w:rPr>
                <w:rFonts w:ascii="Calibri Light" w:hAnsi="Calibri Light" w:cs="Arial"/>
                <w:sz w:val="24"/>
                <w:szCs w:val="24"/>
                <w:lang w:val="pt-BR"/>
              </w:rPr>
              <w:t>Incerteza da resolução do instrumento de medição</w:t>
            </w:r>
          </w:p>
        </w:tc>
        <w:tc>
          <w:tcPr>
            <w:tcW w:w="753" w:type="dxa"/>
            <w:shd w:val="clear" w:color="auto" w:fill="auto"/>
            <w:vAlign w:val="center"/>
          </w:tcPr>
          <w:p w14:paraId="21ACE682" w14:textId="77777777" w:rsidR="00861829" w:rsidRPr="006C22C1" w:rsidRDefault="00861829" w:rsidP="006C22C1">
            <w:pPr>
              <w:jc w:val="center"/>
              <w:rPr>
                <w:rFonts w:ascii="Calibri Light" w:hAnsi="Calibri Light" w:cs="Arial"/>
                <w:sz w:val="24"/>
                <w:szCs w:val="24"/>
                <w:lang w:val="pt-BR"/>
              </w:rPr>
            </w:pPr>
            <w:r w:rsidRPr="006C22C1">
              <w:rPr>
                <w:rFonts w:ascii="Calibri Light" w:hAnsi="Calibri Light" w:cs="Arial"/>
                <w:sz w:val="24"/>
                <w:szCs w:val="24"/>
                <w:lang w:val="pt-BR"/>
              </w:rPr>
              <w:t>B</w:t>
            </w:r>
          </w:p>
        </w:tc>
        <w:tc>
          <w:tcPr>
            <w:tcW w:w="2295" w:type="dxa"/>
            <w:shd w:val="clear" w:color="auto" w:fill="auto"/>
            <w:vAlign w:val="center"/>
          </w:tcPr>
          <w:p w14:paraId="0113CEFD" w14:textId="77777777" w:rsidR="005C3BC9" w:rsidRPr="006C22C1" w:rsidRDefault="00861829" w:rsidP="006C22C1">
            <w:pPr>
              <w:jc w:val="center"/>
              <w:rPr>
                <w:rFonts w:ascii="Calibri Light" w:hAnsi="Calibri Light" w:cs="Arial"/>
                <w:sz w:val="24"/>
                <w:szCs w:val="24"/>
                <w:lang w:val="pt-BR"/>
              </w:rPr>
            </w:pPr>
            <w:r w:rsidRPr="006C22C1">
              <w:rPr>
                <w:rFonts w:ascii="Calibri Light" w:hAnsi="Calibri Light" w:cs="Arial"/>
                <w:sz w:val="24"/>
                <w:szCs w:val="24"/>
                <w:lang w:val="pt-BR"/>
              </w:rPr>
              <w:t xml:space="preserve">Retangular </w:t>
            </w:r>
          </w:p>
          <w:p w14:paraId="6FF87781" w14:textId="77777777" w:rsidR="005C3BC9" w:rsidRPr="006C22C1" w:rsidRDefault="00861829" w:rsidP="006C22C1">
            <w:pPr>
              <w:jc w:val="center"/>
              <w:rPr>
                <w:rFonts w:ascii="Calibri Light" w:hAnsi="Calibri Light" w:cs="Arial"/>
                <w:sz w:val="24"/>
                <w:szCs w:val="24"/>
                <w:lang w:val="pt-BR"/>
              </w:rPr>
            </w:pPr>
            <w:r w:rsidRPr="006C22C1">
              <w:rPr>
                <w:rFonts w:ascii="Calibri Light" w:hAnsi="Calibri Light" w:cs="Arial"/>
                <w:sz w:val="24"/>
                <w:szCs w:val="24"/>
                <w:lang w:val="pt-BR"/>
              </w:rPr>
              <w:t xml:space="preserve">ou </w:t>
            </w:r>
          </w:p>
          <w:p w14:paraId="2A0D8787" w14:textId="77777777" w:rsidR="00861829" w:rsidRPr="006C22C1" w:rsidRDefault="00861829" w:rsidP="006C22C1">
            <w:pPr>
              <w:jc w:val="center"/>
              <w:rPr>
                <w:rFonts w:ascii="Calibri Light" w:hAnsi="Calibri Light" w:cs="Arial"/>
                <w:sz w:val="24"/>
                <w:szCs w:val="24"/>
                <w:lang w:val="pt-BR"/>
              </w:rPr>
            </w:pPr>
            <w:r w:rsidRPr="006C22C1">
              <w:rPr>
                <w:rFonts w:ascii="Calibri Light" w:hAnsi="Calibri Light" w:cs="Arial"/>
                <w:sz w:val="24"/>
                <w:szCs w:val="24"/>
                <w:lang w:val="pt-BR"/>
              </w:rPr>
              <w:t xml:space="preserve">Triangular </w:t>
            </w:r>
          </w:p>
        </w:tc>
        <w:tc>
          <w:tcPr>
            <w:tcW w:w="1189" w:type="dxa"/>
            <w:shd w:val="clear" w:color="auto" w:fill="auto"/>
            <w:vAlign w:val="center"/>
          </w:tcPr>
          <w:p w14:paraId="64150834" w14:textId="77777777" w:rsidR="00861829" w:rsidRPr="00665F65" w:rsidRDefault="003E2A05" w:rsidP="009F454B">
            <w:pPr>
              <w:jc w:val="center"/>
              <w:rPr>
                <w:rFonts w:ascii="Calibri Light" w:hAnsi="Calibri Light" w:cs="Arial"/>
                <w:sz w:val="24"/>
                <w:szCs w:val="24"/>
                <w:lang w:val="pt-BR"/>
              </w:rPr>
            </w:pPr>
            <m:oMathPara>
              <m:oMath>
                <m:rad>
                  <m:radPr>
                    <m:degHide m:val="1"/>
                    <m:ctrlPr>
                      <w:rPr>
                        <w:rFonts w:ascii="Cambria Math" w:hAnsi="Cambria Math" w:cs="Arial"/>
                        <w:i/>
                        <w:sz w:val="24"/>
                        <w:szCs w:val="24"/>
                        <w:lang w:val="pt-BR"/>
                      </w:rPr>
                    </m:ctrlPr>
                  </m:radPr>
                  <m:deg/>
                  <m:e>
                    <m:r>
                      <w:rPr>
                        <w:rFonts w:ascii="Cambria Math" w:hAnsi="Cambria Math" w:cs="Arial"/>
                        <w:sz w:val="24"/>
                        <w:szCs w:val="24"/>
                        <w:lang w:val="pt-BR"/>
                      </w:rPr>
                      <m:t xml:space="preserve">3 </m:t>
                    </m:r>
                  </m:e>
                </m:rad>
                <m:r>
                  <w:rPr>
                    <w:rFonts w:ascii="Cambria Math" w:hAnsi="Cambria Math" w:cs="Arial"/>
                    <w:sz w:val="24"/>
                    <w:szCs w:val="24"/>
                    <w:lang w:val="pt-BR"/>
                  </w:rPr>
                  <m:t>ou</m:t>
                </m:r>
                <m:rad>
                  <m:radPr>
                    <m:degHide m:val="1"/>
                    <m:ctrlPr>
                      <w:rPr>
                        <w:rFonts w:ascii="Cambria Math" w:hAnsi="Cambria Math" w:cs="Arial"/>
                        <w:i/>
                        <w:sz w:val="24"/>
                        <w:szCs w:val="24"/>
                        <w:lang w:val="pt-BR"/>
                      </w:rPr>
                    </m:ctrlPr>
                  </m:radPr>
                  <m:deg/>
                  <m:e>
                    <m:r>
                      <w:rPr>
                        <w:rFonts w:ascii="Cambria Math" w:hAnsi="Cambria Math" w:cs="Arial"/>
                        <w:sz w:val="24"/>
                        <w:szCs w:val="24"/>
                        <w:lang w:val="pt-BR"/>
                      </w:rPr>
                      <m:t>6</m:t>
                    </m:r>
                  </m:e>
                </m:rad>
              </m:oMath>
            </m:oMathPara>
          </w:p>
        </w:tc>
      </w:tr>
      <w:tr w:rsidR="00861829" w:rsidRPr="006C22C1" w14:paraId="56979482" w14:textId="77777777" w:rsidTr="006C22C1">
        <w:trPr>
          <w:jc w:val="center"/>
        </w:trPr>
        <w:tc>
          <w:tcPr>
            <w:tcW w:w="5327" w:type="dxa"/>
            <w:shd w:val="clear" w:color="auto" w:fill="auto"/>
            <w:vAlign w:val="center"/>
          </w:tcPr>
          <w:p w14:paraId="17A7B9DF" w14:textId="77777777" w:rsidR="00861829" w:rsidRPr="006C22C1" w:rsidRDefault="00861829" w:rsidP="006C22C1">
            <w:pPr>
              <w:jc w:val="both"/>
              <w:rPr>
                <w:rFonts w:ascii="Calibri Light" w:hAnsi="Calibri Light" w:cs="Arial"/>
                <w:sz w:val="24"/>
                <w:szCs w:val="24"/>
                <w:lang w:val="pt-BR"/>
              </w:rPr>
            </w:pPr>
            <w:r w:rsidRPr="006C22C1">
              <w:rPr>
                <w:rFonts w:ascii="Calibri Light" w:hAnsi="Calibri Light" w:cs="Arial"/>
                <w:sz w:val="24"/>
                <w:szCs w:val="24"/>
                <w:lang w:val="pt-BR"/>
              </w:rPr>
              <w:t xml:space="preserve">Incerteza devido a histerese do </w:t>
            </w:r>
            <w:r w:rsidR="009F454B">
              <w:rPr>
                <w:rFonts w:ascii="Calibri Light" w:hAnsi="Calibri Light" w:cs="Arial"/>
                <w:sz w:val="24"/>
                <w:szCs w:val="24"/>
                <w:lang w:val="pt-BR"/>
              </w:rPr>
              <w:t>instrumento de medição</w:t>
            </w:r>
            <w:r w:rsidRPr="006C22C1">
              <w:rPr>
                <w:rFonts w:ascii="Calibri Light" w:hAnsi="Calibri Light" w:cs="Arial"/>
                <w:sz w:val="24"/>
                <w:szCs w:val="24"/>
                <w:lang w:val="pt-BR"/>
              </w:rPr>
              <w:t xml:space="preserve"> </w:t>
            </w:r>
          </w:p>
        </w:tc>
        <w:tc>
          <w:tcPr>
            <w:tcW w:w="753" w:type="dxa"/>
            <w:shd w:val="clear" w:color="auto" w:fill="auto"/>
            <w:vAlign w:val="center"/>
          </w:tcPr>
          <w:p w14:paraId="18926AF1" w14:textId="77777777" w:rsidR="00861829" w:rsidRPr="006C22C1" w:rsidRDefault="00861829" w:rsidP="006C22C1">
            <w:pPr>
              <w:jc w:val="center"/>
              <w:rPr>
                <w:rFonts w:ascii="Calibri Light" w:hAnsi="Calibri Light" w:cs="Arial"/>
                <w:sz w:val="24"/>
                <w:szCs w:val="24"/>
                <w:lang w:val="pt-BR"/>
              </w:rPr>
            </w:pPr>
            <w:r w:rsidRPr="006C22C1">
              <w:rPr>
                <w:rFonts w:ascii="Calibri Light" w:hAnsi="Calibri Light" w:cs="Arial"/>
                <w:sz w:val="24"/>
                <w:szCs w:val="24"/>
                <w:lang w:val="pt-BR"/>
              </w:rPr>
              <w:t>B</w:t>
            </w:r>
          </w:p>
        </w:tc>
        <w:tc>
          <w:tcPr>
            <w:tcW w:w="2295" w:type="dxa"/>
            <w:shd w:val="clear" w:color="auto" w:fill="auto"/>
            <w:vAlign w:val="center"/>
          </w:tcPr>
          <w:p w14:paraId="441D6B9A" w14:textId="77777777" w:rsidR="00861829" w:rsidRPr="006C22C1" w:rsidRDefault="00861829" w:rsidP="006C22C1">
            <w:pPr>
              <w:jc w:val="center"/>
              <w:rPr>
                <w:rFonts w:ascii="Calibri Light" w:hAnsi="Calibri Light" w:cs="Arial"/>
                <w:sz w:val="24"/>
                <w:szCs w:val="24"/>
                <w:lang w:val="pt-BR"/>
              </w:rPr>
            </w:pPr>
            <w:r w:rsidRPr="006C22C1">
              <w:rPr>
                <w:rFonts w:ascii="Calibri Light" w:hAnsi="Calibri Light" w:cs="Arial"/>
                <w:sz w:val="24"/>
                <w:szCs w:val="24"/>
                <w:lang w:val="pt-BR"/>
              </w:rPr>
              <w:t xml:space="preserve">Retangular </w:t>
            </w:r>
          </w:p>
        </w:tc>
        <w:tc>
          <w:tcPr>
            <w:tcW w:w="1189" w:type="dxa"/>
            <w:shd w:val="clear" w:color="auto" w:fill="auto"/>
            <w:vAlign w:val="center"/>
          </w:tcPr>
          <w:p w14:paraId="37B5DACC" w14:textId="77777777" w:rsidR="00861829" w:rsidRPr="00665F65" w:rsidRDefault="003E2A05" w:rsidP="009F454B">
            <w:pPr>
              <w:jc w:val="center"/>
              <w:rPr>
                <w:rFonts w:ascii="Calibri Light" w:hAnsi="Calibri Light" w:cs="Arial"/>
                <w:sz w:val="24"/>
                <w:szCs w:val="24"/>
                <w:lang w:val="pt-BR"/>
              </w:rPr>
            </w:pPr>
            <m:oMathPara>
              <m:oMath>
                <m:rad>
                  <m:radPr>
                    <m:degHide m:val="1"/>
                    <m:ctrlPr>
                      <w:rPr>
                        <w:rFonts w:ascii="Cambria Math" w:hAnsi="Cambria Math" w:cs="Arial"/>
                        <w:i/>
                        <w:sz w:val="24"/>
                        <w:szCs w:val="24"/>
                        <w:lang w:val="pt-BR"/>
                      </w:rPr>
                    </m:ctrlPr>
                  </m:radPr>
                  <m:deg/>
                  <m:e>
                    <m:r>
                      <w:rPr>
                        <w:rFonts w:ascii="Cambria Math" w:hAnsi="Cambria Math" w:cs="Arial"/>
                        <w:sz w:val="24"/>
                        <w:szCs w:val="24"/>
                        <w:lang w:val="pt-BR"/>
                      </w:rPr>
                      <m:t>3</m:t>
                    </m:r>
                  </m:e>
                </m:rad>
              </m:oMath>
            </m:oMathPara>
          </w:p>
        </w:tc>
      </w:tr>
    </w:tbl>
    <w:p w14:paraId="1029153F" w14:textId="77777777" w:rsidR="00861829" w:rsidRDefault="00861829" w:rsidP="00302D02">
      <w:pPr>
        <w:spacing w:line="360" w:lineRule="auto"/>
        <w:jc w:val="both"/>
        <w:rPr>
          <w:rFonts w:ascii="Calibri Light" w:hAnsi="Calibri Light" w:cs="Arial"/>
          <w:sz w:val="24"/>
          <w:szCs w:val="24"/>
          <w:lang w:val="pt-BR"/>
        </w:rPr>
      </w:pPr>
    </w:p>
    <w:p w14:paraId="1320D972" w14:textId="77777777" w:rsidR="009552BA" w:rsidRDefault="00A43F79"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Em nossa </w:t>
      </w:r>
      <w:hyperlink r:id="rId14" w:history="1">
        <w:r w:rsidRPr="00D571B0">
          <w:rPr>
            <w:lang w:val="pt-BR"/>
          </w:rPr>
          <w:t>quarta aula</w:t>
        </w:r>
      </w:hyperlink>
      <w:r w:rsidRPr="00D571B0">
        <w:rPr>
          <w:rFonts w:ascii="Calibri Light" w:hAnsi="Calibri Light" w:cs="Arial"/>
          <w:sz w:val="24"/>
          <w:szCs w:val="24"/>
          <w:lang w:val="pt-BR"/>
        </w:rPr>
        <w:t xml:space="preserve"> vimos</w:t>
      </w:r>
      <w:r w:rsidR="009552BA" w:rsidRPr="00D571B0">
        <w:rPr>
          <w:rFonts w:ascii="Calibri Light" w:hAnsi="Calibri Light" w:cs="Arial"/>
          <w:sz w:val="24"/>
          <w:szCs w:val="24"/>
          <w:lang w:val="pt-BR"/>
        </w:rPr>
        <w:t xml:space="preserve"> que cada fonte de incerteza deve ter seu valor estimado e padronizado. Resumindo</w:t>
      </w:r>
      <w:r w:rsidR="00D77505" w:rsidRPr="00D571B0">
        <w:rPr>
          <w:rFonts w:ascii="Calibri Light" w:hAnsi="Calibri Light" w:cs="Arial"/>
          <w:sz w:val="24"/>
          <w:szCs w:val="24"/>
          <w:lang w:val="pt-BR"/>
        </w:rPr>
        <w:t>,</w:t>
      </w:r>
      <w:r w:rsidR="009552BA" w:rsidRPr="00D571B0">
        <w:rPr>
          <w:rFonts w:ascii="Calibri Light" w:hAnsi="Calibri Light" w:cs="Arial"/>
          <w:sz w:val="24"/>
          <w:szCs w:val="24"/>
          <w:lang w:val="pt-BR"/>
        </w:rPr>
        <w:t xml:space="preserve"> para cada tipo de fonte de incerteza teremos:</w:t>
      </w:r>
    </w:p>
    <w:p w14:paraId="6E42AFCC" w14:textId="77777777" w:rsidR="003C6296" w:rsidRDefault="007C4E2F"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Para padronizar cada fonte de incerteza, devemos dividir seu valor por seu </w:t>
      </w:r>
      <w:hyperlink r:id="rId15" w:history="1">
        <w:r w:rsidRPr="00D571B0">
          <w:rPr>
            <w:rStyle w:val="Hyperlink"/>
            <w:rFonts w:ascii="Calibri Light" w:hAnsi="Calibri Light"/>
            <w:lang w:val="pt-BR"/>
          </w:rPr>
          <w:t>divisor</w:t>
        </w:r>
      </w:hyperlink>
      <w:r w:rsidRPr="00D571B0">
        <w:rPr>
          <w:rFonts w:ascii="Calibri Light" w:hAnsi="Calibri Light" w:cs="Arial"/>
          <w:sz w:val="24"/>
          <w:szCs w:val="24"/>
          <w:lang w:val="pt-BR"/>
        </w:rPr>
        <w:t xml:space="preserve"> característico. </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8"/>
        <w:gridCol w:w="719"/>
        <w:gridCol w:w="1775"/>
        <w:gridCol w:w="1189"/>
        <w:gridCol w:w="1408"/>
      </w:tblGrid>
      <w:tr w:rsidR="003C6296" w:rsidRPr="006C22C1" w14:paraId="3714CFAB" w14:textId="77777777" w:rsidTr="00C72244">
        <w:trPr>
          <w:jc w:val="center"/>
        </w:trPr>
        <w:tc>
          <w:tcPr>
            <w:tcW w:w="4488" w:type="dxa"/>
            <w:shd w:val="clear" w:color="auto" w:fill="0070C0"/>
            <w:vAlign w:val="center"/>
          </w:tcPr>
          <w:p w14:paraId="0F5F0698" w14:textId="77777777" w:rsidR="003C6296" w:rsidRPr="00C72244" w:rsidRDefault="003C6296"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Fonte de Incerteza</w:t>
            </w:r>
          </w:p>
        </w:tc>
        <w:tc>
          <w:tcPr>
            <w:tcW w:w="719" w:type="dxa"/>
            <w:shd w:val="clear" w:color="auto" w:fill="0070C0"/>
            <w:vAlign w:val="center"/>
          </w:tcPr>
          <w:p w14:paraId="4B8CB4D5" w14:textId="77777777" w:rsidR="003C6296" w:rsidRPr="00C72244" w:rsidRDefault="003C6296"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Tipo</w:t>
            </w:r>
          </w:p>
        </w:tc>
        <w:tc>
          <w:tcPr>
            <w:tcW w:w="1775" w:type="dxa"/>
            <w:shd w:val="clear" w:color="auto" w:fill="0070C0"/>
            <w:vAlign w:val="center"/>
          </w:tcPr>
          <w:p w14:paraId="70023162" w14:textId="77777777" w:rsidR="003C6296" w:rsidRPr="00C72244" w:rsidRDefault="003C6296"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Distribuição</w:t>
            </w:r>
          </w:p>
        </w:tc>
        <w:tc>
          <w:tcPr>
            <w:tcW w:w="1189" w:type="dxa"/>
            <w:shd w:val="clear" w:color="auto" w:fill="0070C0"/>
            <w:vAlign w:val="center"/>
          </w:tcPr>
          <w:p w14:paraId="1F2D6CEC" w14:textId="77777777" w:rsidR="003C6296" w:rsidRPr="00C72244" w:rsidRDefault="003C6296"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Divisor</w:t>
            </w:r>
          </w:p>
        </w:tc>
        <w:tc>
          <w:tcPr>
            <w:tcW w:w="1408" w:type="dxa"/>
            <w:shd w:val="clear" w:color="auto" w:fill="0070C0"/>
            <w:vAlign w:val="center"/>
          </w:tcPr>
          <w:p w14:paraId="2CB85800" w14:textId="77777777" w:rsidR="003C6296" w:rsidRPr="00C72244" w:rsidRDefault="003C6296" w:rsidP="00354524">
            <w:pPr>
              <w:spacing w:before="120"/>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Incerteza Padronizada</w:t>
            </w:r>
          </w:p>
        </w:tc>
      </w:tr>
      <w:tr w:rsidR="003C6296" w:rsidRPr="006C22C1" w14:paraId="5EB371C3" w14:textId="77777777" w:rsidTr="00354524">
        <w:trPr>
          <w:jc w:val="center"/>
        </w:trPr>
        <w:tc>
          <w:tcPr>
            <w:tcW w:w="4488" w:type="dxa"/>
            <w:shd w:val="clear" w:color="auto" w:fill="auto"/>
            <w:vAlign w:val="center"/>
          </w:tcPr>
          <w:p w14:paraId="346F9A87" w14:textId="77777777" w:rsidR="003C6296" w:rsidRPr="006C22C1" w:rsidRDefault="003C6296" w:rsidP="006C22C1">
            <w:pPr>
              <w:jc w:val="both"/>
              <w:rPr>
                <w:rFonts w:ascii="Calibri Light" w:hAnsi="Calibri Light" w:cs="Arial"/>
                <w:sz w:val="24"/>
                <w:szCs w:val="24"/>
                <w:lang w:val="pt-BR"/>
              </w:rPr>
            </w:pPr>
            <w:r w:rsidRPr="006C22C1">
              <w:rPr>
                <w:rFonts w:ascii="Calibri Light" w:hAnsi="Calibri Light" w:cs="Arial"/>
                <w:sz w:val="24"/>
                <w:szCs w:val="24"/>
                <w:lang w:val="pt-BR"/>
              </w:rPr>
              <w:t>Incerteza da repetitividade das medições</w:t>
            </w:r>
          </w:p>
        </w:tc>
        <w:tc>
          <w:tcPr>
            <w:tcW w:w="719" w:type="dxa"/>
            <w:shd w:val="clear" w:color="auto" w:fill="auto"/>
            <w:vAlign w:val="center"/>
          </w:tcPr>
          <w:p w14:paraId="38880ADB" w14:textId="77777777" w:rsidR="003C6296"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A</w:t>
            </w:r>
          </w:p>
        </w:tc>
        <w:tc>
          <w:tcPr>
            <w:tcW w:w="1775" w:type="dxa"/>
            <w:shd w:val="clear" w:color="auto" w:fill="auto"/>
            <w:vAlign w:val="center"/>
          </w:tcPr>
          <w:p w14:paraId="561536EB" w14:textId="77777777" w:rsidR="003C6296"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t-</w:t>
            </w:r>
            <w:proofErr w:type="spellStart"/>
            <w:r w:rsidRPr="006C22C1">
              <w:rPr>
                <w:rFonts w:ascii="Calibri Light" w:hAnsi="Calibri Light" w:cs="Arial"/>
                <w:sz w:val="24"/>
                <w:szCs w:val="24"/>
                <w:lang w:val="pt-BR"/>
              </w:rPr>
              <w:t>student</w:t>
            </w:r>
            <w:proofErr w:type="spellEnd"/>
          </w:p>
        </w:tc>
        <w:tc>
          <w:tcPr>
            <w:tcW w:w="1189" w:type="dxa"/>
            <w:shd w:val="clear" w:color="auto" w:fill="auto"/>
            <w:vAlign w:val="center"/>
          </w:tcPr>
          <w:p w14:paraId="06E8BA87" w14:textId="77777777" w:rsidR="003C6296" w:rsidRPr="00665F65" w:rsidRDefault="003E2A05" w:rsidP="009F454B">
            <w:pPr>
              <w:jc w:val="center"/>
              <w:rPr>
                <w:rFonts w:ascii="Calibri Light" w:hAnsi="Calibri Light" w:cs="Arial"/>
                <w:sz w:val="24"/>
                <w:szCs w:val="24"/>
                <w:lang w:val="pt-BR"/>
              </w:rPr>
            </w:pPr>
            <m:oMathPara>
              <m:oMath>
                <m:rad>
                  <m:radPr>
                    <m:degHide m:val="1"/>
                    <m:ctrlPr>
                      <w:rPr>
                        <w:rFonts w:ascii="Cambria Math" w:hAnsi="Cambria Math" w:cs="Arial"/>
                        <w:i/>
                        <w:sz w:val="24"/>
                        <w:szCs w:val="24"/>
                        <w:lang w:val="pt-BR"/>
                      </w:rPr>
                    </m:ctrlPr>
                  </m:radPr>
                  <m:deg/>
                  <m:e>
                    <m:r>
                      <w:rPr>
                        <w:rFonts w:ascii="Cambria Math" w:hAnsi="Cambria Math" w:cs="Arial"/>
                        <w:sz w:val="24"/>
                        <w:szCs w:val="24"/>
                        <w:lang w:val="pt-BR"/>
                      </w:rPr>
                      <m:t>n</m:t>
                    </m:r>
                  </m:e>
                </m:rad>
              </m:oMath>
            </m:oMathPara>
          </w:p>
        </w:tc>
        <w:tc>
          <w:tcPr>
            <w:tcW w:w="1408" w:type="dxa"/>
            <w:shd w:val="clear" w:color="auto" w:fill="auto"/>
            <w:vAlign w:val="center"/>
          </w:tcPr>
          <w:p w14:paraId="294888C3" w14:textId="77777777" w:rsidR="003C6296" w:rsidRPr="00665F65" w:rsidRDefault="00665F65" w:rsidP="009F454B">
            <w:pPr>
              <w:jc w:val="center"/>
              <w:rPr>
                <w:rFonts w:ascii="Calibri Light" w:eastAsia="Franklin Gothic Medium" w:hAnsi="Calibri Light"/>
                <w:sz w:val="24"/>
                <w:szCs w:val="24"/>
                <w:lang w:val="pt-BR"/>
              </w:rPr>
            </w:pPr>
            <m:oMathPara>
              <m:oMath>
                <m:r>
                  <w:rPr>
                    <w:rFonts w:ascii="Cambria Math" w:hAnsi="Cambria Math" w:cs="Arial"/>
                    <w:sz w:val="24"/>
                    <w:szCs w:val="24"/>
                    <w:lang w:val="pt-BR"/>
                  </w:rPr>
                  <m:t>s/</m:t>
                </m:r>
                <m:rad>
                  <m:radPr>
                    <m:degHide m:val="1"/>
                    <m:ctrlPr>
                      <w:rPr>
                        <w:rFonts w:ascii="Cambria Math" w:hAnsi="Cambria Math" w:cs="Arial"/>
                        <w:i/>
                        <w:sz w:val="24"/>
                        <w:szCs w:val="24"/>
                        <w:lang w:val="pt-BR"/>
                      </w:rPr>
                    </m:ctrlPr>
                  </m:radPr>
                  <m:deg/>
                  <m:e>
                    <m:r>
                      <w:rPr>
                        <w:rFonts w:ascii="Cambria Math" w:hAnsi="Cambria Math" w:cs="Arial"/>
                        <w:sz w:val="24"/>
                        <w:szCs w:val="24"/>
                        <w:lang w:val="pt-BR"/>
                      </w:rPr>
                      <m:t>n</m:t>
                    </m:r>
                  </m:e>
                </m:rad>
              </m:oMath>
            </m:oMathPara>
          </w:p>
        </w:tc>
      </w:tr>
      <w:tr w:rsidR="003C6296" w:rsidRPr="006C22C1" w14:paraId="6CC810DB" w14:textId="77777777" w:rsidTr="00354524">
        <w:trPr>
          <w:jc w:val="center"/>
        </w:trPr>
        <w:tc>
          <w:tcPr>
            <w:tcW w:w="4488" w:type="dxa"/>
            <w:shd w:val="clear" w:color="auto" w:fill="auto"/>
            <w:vAlign w:val="center"/>
          </w:tcPr>
          <w:p w14:paraId="25202646" w14:textId="77777777" w:rsidR="003C6296" w:rsidRPr="006C22C1" w:rsidRDefault="003C6296" w:rsidP="006C22C1">
            <w:pPr>
              <w:jc w:val="both"/>
              <w:rPr>
                <w:rFonts w:ascii="Calibri Light" w:hAnsi="Calibri Light" w:cs="Arial"/>
                <w:sz w:val="24"/>
                <w:szCs w:val="24"/>
                <w:lang w:val="pt-BR"/>
              </w:rPr>
            </w:pPr>
            <w:r w:rsidRPr="006C22C1">
              <w:rPr>
                <w:rFonts w:ascii="Calibri Light" w:hAnsi="Calibri Light" w:cs="Arial"/>
                <w:sz w:val="24"/>
                <w:szCs w:val="24"/>
                <w:lang w:val="pt-BR"/>
              </w:rPr>
              <w:t>Incerteza herdada do certificado de calibração</w:t>
            </w:r>
          </w:p>
        </w:tc>
        <w:tc>
          <w:tcPr>
            <w:tcW w:w="719" w:type="dxa"/>
            <w:shd w:val="clear" w:color="auto" w:fill="auto"/>
            <w:vAlign w:val="center"/>
          </w:tcPr>
          <w:p w14:paraId="5D691C80" w14:textId="77777777" w:rsidR="003C6296"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B</w:t>
            </w:r>
          </w:p>
        </w:tc>
        <w:tc>
          <w:tcPr>
            <w:tcW w:w="1775" w:type="dxa"/>
            <w:shd w:val="clear" w:color="auto" w:fill="auto"/>
            <w:vAlign w:val="center"/>
          </w:tcPr>
          <w:p w14:paraId="247748DF" w14:textId="77777777" w:rsidR="003C6296"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Normal</w:t>
            </w:r>
          </w:p>
        </w:tc>
        <w:tc>
          <w:tcPr>
            <w:tcW w:w="1189" w:type="dxa"/>
            <w:shd w:val="clear" w:color="auto" w:fill="auto"/>
            <w:vAlign w:val="center"/>
          </w:tcPr>
          <w:p w14:paraId="0F335BD8" w14:textId="77777777" w:rsidR="003C6296"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k</w:t>
            </w:r>
          </w:p>
        </w:tc>
        <w:tc>
          <w:tcPr>
            <w:tcW w:w="1408" w:type="dxa"/>
            <w:shd w:val="clear" w:color="auto" w:fill="auto"/>
            <w:vAlign w:val="center"/>
          </w:tcPr>
          <w:p w14:paraId="40573639" w14:textId="77777777" w:rsidR="003C6296"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u</w:t>
            </w:r>
            <w:r w:rsidRPr="006C22C1">
              <w:rPr>
                <w:rFonts w:ascii="Calibri Light" w:hAnsi="Calibri Light" w:cs="Arial"/>
                <w:sz w:val="24"/>
                <w:szCs w:val="24"/>
                <w:vertAlign w:val="subscript"/>
                <w:lang w:val="pt-BR"/>
              </w:rPr>
              <w:t>i</w:t>
            </w:r>
            <w:r w:rsidRPr="006C22C1">
              <w:rPr>
                <w:rFonts w:ascii="Calibri Light" w:hAnsi="Calibri Light" w:cs="Arial"/>
                <w:sz w:val="24"/>
                <w:szCs w:val="24"/>
                <w:lang w:val="pt-BR"/>
              </w:rPr>
              <w:t>/k</w:t>
            </w:r>
          </w:p>
        </w:tc>
      </w:tr>
      <w:tr w:rsidR="003C6296" w:rsidRPr="006C22C1" w14:paraId="1AC27E3A" w14:textId="77777777" w:rsidTr="00354524">
        <w:trPr>
          <w:jc w:val="center"/>
        </w:trPr>
        <w:tc>
          <w:tcPr>
            <w:tcW w:w="4488" w:type="dxa"/>
            <w:shd w:val="clear" w:color="auto" w:fill="auto"/>
            <w:vAlign w:val="center"/>
          </w:tcPr>
          <w:p w14:paraId="523B8DD4" w14:textId="77777777" w:rsidR="003C6296" w:rsidRPr="006C22C1" w:rsidRDefault="003C6296" w:rsidP="006C22C1">
            <w:pPr>
              <w:jc w:val="both"/>
              <w:rPr>
                <w:rFonts w:ascii="Calibri Light" w:hAnsi="Calibri Light" w:cs="Arial"/>
                <w:sz w:val="24"/>
                <w:szCs w:val="24"/>
                <w:lang w:val="pt-BR"/>
              </w:rPr>
            </w:pPr>
            <w:r w:rsidRPr="006C22C1">
              <w:rPr>
                <w:rFonts w:ascii="Calibri Light" w:hAnsi="Calibri Light" w:cs="Arial"/>
                <w:sz w:val="24"/>
                <w:szCs w:val="24"/>
                <w:lang w:val="pt-BR"/>
              </w:rPr>
              <w:t>Incerteza da resolução do instrumento de medição</w:t>
            </w:r>
          </w:p>
        </w:tc>
        <w:tc>
          <w:tcPr>
            <w:tcW w:w="719" w:type="dxa"/>
            <w:shd w:val="clear" w:color="auto" w:fill="auto"/>
            <w:vAlign w:val="center"/>
          </w:tcPr>
          <w:p w14:paraId="51BCE9FD" w14:textId="77777777" w:rsidR="003C6296"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B</w:t>
            </w:r>
          </w:p>
        </w:tc>
        <w:tc>
          <w:tcPr>
            <w:tcW w:w="1775" w:type="dxa"/>
            <w:shd w:val="clear" w:color="auto" w:fill="auto"/>
            <w:vAlign w:val="center"/>
          </w:tcPr>
          <w:p w14:paraId="57695EEF" w14:textId="77777777" w:rsidR="005C3BC9"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 xml:space="preserve">Retangular </w:t>
            </w:r>
          </w:p>
          <w:p w14:paraId="006BD05E" w14:textId="77777777" w:rsidR="005C3BC9"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 xml:space="preserve">ou </w:t>
            </w:r>
          </w:p>
          <w:p w14:paraId="43255BF2" w14:textId="77777777" w:rsidR="003C6296"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 xml:space="preserve">Triangular </w:t>
            </w:r>
          </w:p>
        </w:tc>
        <w:tc>
          <w:tcPr>
            <w:tcW w:w="1189" w:type="dxa"/>
            <w:shd w:val="clear" w:color="auto" w:fill="auto"/>
            <w:vAlign w:val="center"/>
          </w:tcPr>
          <w:p w14:paraId="0B453CCB" w14:textId="77777777" w:rsidR="003C6296" w:rsidRPr="00665F65" w:rsidRDefault="003E2A05" w:rsidP="009F454B">
            <w:pPr>
              <w:jc w:val="center"/>
              <w:rPr>
                <w:rFonts w:ascii="Calibri Light" w:hAnsi="Calibri Light" w:cs="Arial"/>
                <w:sz w:val="24"/>
                <w:szCs w:val="24"/>
                <w:lang w:val="pt-BR"/>
              </w:rPr>
            </w:pPr>
            <m:oMathPara>
              <m:oMath>
                <m:rad>
                  <m:radPr>
                    <m:degHide m:val="1"/>
                    <m:ctrlPr>
                      <w:rPr>
                        <w:rFonts w:ascii="Cambria Math" w:hAnsi="Cambria Math" w:cs="Arial"/>
                        <w:i/>
                        <w:sz w:val="24"/>
                        <w:szCs w:val="24"/>
                        <w:lang w:val="pt-BR"/>
                      </w:rPr>
                    </m:ctrlPr>
                  </m:radPr>
                  <m:deg/>
                  <m:e>
                    <m:r>
                      <w:rPr>
                        <w:rFonts w:ascii="Cambria Math" w:hAnsi="Cambria Math" w:cs="Arial"/>
                        <w:sz w:val="24"/>
                        <w:szCs w:val="24"/>
                        <w:lang w:val="pt-BR"/>
                      </w:rPr>
                      <m:t>3</m:t>
                    </m:r>
                  </m:e>
                </m:rad>
                <m:r>
                  <w:rPr>
                    <w:rFonts w:ascii="Cambria Math" w:hAnsi="Cambria Math" w:cs="Arial"/>
                    <w:sz w:val="24"/>
                    <w:szCs w:val="24"/>
                    <w:lang w:val="pt-BR"/>
                  </w:rPr>
                  <m:t>ou</m:t>
                </m:r>
                <m:rad>
                  <m:radPr>
                    <m:degHide m:val="1"/>
                    <m:ctrlPr>
                      <w:rPr>
                        <w:rFonts w:ascii="Cambria Math" w:hAnsi="Cambria Math" w:cs="Arial"/>
                        <w:i/>
                        <w:sz w:val="24"/>
                        <w:szCs w:val="24"/>
                        <w:lang w:val="pt-BR"/>
                      </w:rPr>
                    </m:ctrlPr>
                  </m:radPr>
                  <m:deg/>
                  <m:e>
                    <m:r>
                      <w:rPr>
                        <w:rFonts w:ascii="Cambria Math" w:hAnsi="Cambria Math" w:cs="Arial"/>
                        <w:sz w:val="24"/>
                        <w:szCs w:val="24"/>
                        <w:lang w:val="pt-BR"/>
                      </w:rPr>
                      <m:t>6</m:t>
                    </m:r>
                  </m:e>
                </m:rad>
              </m:oMath>
            </m:oMathPara>
          </w:p>
        </w:tc>
        <w:tc>
          <w:tcPr>
            <w:tcW w:w="1408" w:type="dxa"/>
            <w:shd w:val="clear" w:color="auto" w:fill="auto"/>
            <w:vAlign w:val="center"/>
          </w:tcPr>
          <w:p w14:paraId="7A39E992" w14:textId="77777777" w:rsidR="003C6296" w:rsidRPr="00665F65" w:rsidRDefault="003E2A05" w:rsidP="009F454B">
            <w:pPr>
              <w:jc w:val="center"/>
              <w:rPr>
                <w:rFonts w:ascii="Calibri Light" w:eastAsia="Franklin Gothic Medium" w:hAnsi="Calibri Light"/>
                <w:sz w:val="24"/>
                <w:szCs w:val="24"/>
                <w:lang w:val="pt-BR"/>
              </w:rPr>
            </w:pPr>
            <m:oMathPara>
              <m:oMath>
                <m:f>
                  <m:fPr>
                    <m:ctrlPr>
                      <w:rPr>
                        <w:rFonts w:ascii="Cambria Math" w:eastAsia="Franklin Gothic Medium" w:hAnsi="Cambria Math"/>
                        <w:i/>
                        <w:sz w:val="24"/>
                        <w:szCs w:val="24"/>
                        <w:lang w:val="pt-BR"/>
                      </w:rPr>
                    </m:ctrlPr>
                  </m:fPr>
                  <m:num>
                    <m:r>
                      <w:rPr>
                        <w:rFonts w:ascii="Cambria Math" w:eastAsia="Franklin Gothic Medium" w:hAnsi="Cambria Math"/>
                        <w:sz w:val="24"/>
                        <w:szCs w:val="24"/>
                        <w:lang w:val="pt-BR"/>
                      </w:rPr>
                      <m:t>R/2</m:t>
                    </m:r>
                  </m:num>
                  <m:den>
                    <m:rad>
                      <m:radPr>
                        <m:degHide m:val="1"/>
                        <m:ctrlPr>
                          <w:rPr>
                            <w:rFonts w:ascii="Cambria Math" w:eastAsia="Franklin Gothic Medium" w:hAnsi="Cambria Math"/>
                            <w:i/>
                            <w:sz w:val="24"/>
                            <w:szCs w:val="24"/>
                            <w:lang w:val="pt-BR"/>
                          </w:rPr>
                        </m:ctrlPr>
                      </m:radPr>
                      <m:deg/>
                      <m:e>
                        <m:r>
                          <w:rPr>
                            <w:rFonts w:ascii="Cambria Math" w:eastAsia="Franklin Gothic Medium" w:hAnsi="Cambria Math"/>
                            <w:sz w:val="24"/>
                            <w:szCs w:val="24"/>
                            <w:lang w:val="pt-BR"/>
                          </w:rPr>
                          <m:t>3</m:t>
                        </m:r>
                      </m:e>
                    </m:rad>
                  </m:den>
                </m:f>
                <m:r>
                  <w:rPr>
                    <w:rFonts w:ascii="Cambria Math" w:eastAsia="Franklin Gothic Medium" w:hAnsi="Cambria Math"/>
                    <w:sz w:val="24"/>
                    <w:szCs w:val="24"/>
                    <w:lang w:val="pt-BR"/>
                  </w:rPr>
                  <m:t>ou</m:t>
                </m:r>
                <m:f>
                  <m:fPr>
                    <m:ctrlPr>
                      <w:rPr>
                        <w:rFonts w:ascii="Cambria Math" w:eastAsia="Franklin Gothic Medium" w:hAnsi="Cambria Math"/>
                        <w:i/>
                        <w:sz w:val="24"/>
                        <w:szCs w:val="24"/>
                        <w:lang w:val="pt-BR"/>
                      </w:rPr>
                    </m:ctrlPr>
                  </m:fPr>
                  <m:num>
                    <m:r>
                      <w:rPr>
                        <w:rFonts w:ascii="Cambria Math" w:eastAsia="Franklin Gothic Medium" w:hAnsi="Cambria Math"/>
                        <w:sz w:val="24"/>
                        <w:szCs w:val="24"/>
                        <w:lang w:val="pt-BR"/>
                      </w:rPr>
                      <m:t>R/2</m:t>
                    </m:r>
                  </m:num>
                  <m:den>
                    <m:rad>
                      <m:radPr>
                        <m:degHide m:val="1"/>
                        <m:ctrlPr>
                          <w:rPr>
                            <w:rFonts w:ascii="Cambria Math" w:eastAsia="Franklin Gothic Medium" w:hAnsi="Cambria Math"/>
                            <w:i/>
                            <w:sz w:val="24"/>
                            <w:szCs w:val="24"/>
                            <w:lang w:val="pt-BR"/>
                          </w:rPr>
                        </m:ctrlPr>
                      </m:radPr>
                      <m:deg/>
                      <m:e>
                        <m:r>
                          <w:rPr>
                            <w:rFonts w:ascii="Cambria Math" w:eastAsia="Franklin Gothic Medium" w:hAnsi="Cambria Math"/>
                            <w:sz w:val="24"/>
                            <w:szCs w:val="24"/>
                            <w:lang w:val="pt-BR"/>
                          </w:rPr>
                          <m:t>6</m:t>
                        </m:r>
                      </m:e>
                    </m:rad>
                  </m:den>
                </m:f>
              </m:oMath>
            </m:oMathPara>
          </w:p>
        </w:tc>
      </w:tr>
      <w:tr w:rsidR="003C6296" w:rsidRPr="006C22C1" w14:paraId="0A6E3F47" w14:textId="77777777" w:rsidTr="00354524">
        <w:trPr>
          <w:jc w:val="center"/>
        </w:trPr>
        <w:tc>
          <w:tcPr>
            <w:tcW w:w="4488" w:type="dxa"/>
            <w:shd w:val="clear" w:color="auto" w:fill="auto"/>
            <w:vAlign w:val="center"/>
          </w:tcPr>
          <w:p w14:paraId="32713809" w14:textId="77777777" w:rsidR="003C6296" w:rsidRPr="006C22C1" w:rsidRDefault="003C6296" w:rsidP="006C22C1">
            <w:pPr>
              <w:jc w:val="both"/>
              <w:rPr>
                <w:rFonts w:ascii="Calibri Light" w:hAnsi="Calibri Light" w:cs="Arial"/>
                <w:sz w:val="24"/>
                <w:szCs w:val="24"/>
                <w:lang w:val="pt-BR"/>
              </w:rPr>
            </w:pPr>
            <w:r w:rsidRPr="006C22C1">
              <w:rPr>
                <w:rFonts w:ascii="Calibri Light" w:hAnsi="Calibri Light" w:cs="Arial"/>
                <w:sz w:val="24"/>
                <w:szCs w:val="24"/>
                <w:lang w:val="pt-BR"/>
              </w:rPr>
              <w:t xml:space="preserve">Incerteza devido a histerese do </w:t>
            </w:r>
            <w:r w:rsidR="009F454B">
              <w:rPr>
                <w:rFonts w:ascii="Calibri Light" w:hAnsi="Calibri Light" w:cs="Arial"/>
                <w:sz w:val="24"/>
                <w:szCs w:val="24"/>
                <w:lang w:val="pt-BR"/>
              </w:rPr>
              <w:t>instrumento de medição</w:t>
            </w:r>
            <w:r w:rsidRPr="006C22C1">
              <w:rPr>
                <w:rFonts w:ascii="Calibri Light" w:hAnsi="Calibri Light" w:cs="Arial"/>
                <w:sz w:val="24"/>
                <w:szCs w:val="24"/>
                <w:lang w:val="pt-BR"/>
              </w:rPr>
              <w:t xml:space="preserve"> </w:t>
            </w:r>
          </w:p>
        </w:tc>
        <w:tc>
          <w:tcPr>
            <w:tcW w:w="719" w:type="dxa"/>
            <w:shd w:val="clear" w:color="auto" w:fill="auto"/>
            <w:vAlign w:val="center"/>
          </w:tcPr>
          <w:p w14:paraId="3C7F7741" w14:textId="77777777" w:rsidR="003C6296"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B</w:t>
            </w:r>
          </w:p>
        </w:tc>
        <w:tc>
          <w:tcPr>
            <w:tcW w:w="1775" w:type="dxa"/>
            <w:shd w:val="clear" w:color="auto" w:fill="auto"/>
            <w:vAlign w:val="center"/>
          </w:tcPr>
          <w:p w14:paraId="010EC51F" w14:textId="77777777" w:rsidR="003C6296" w:rsidRPr="006C22C1" w:rsidRDefault="003C6296" w:rsidP="006C22C1">
            <w:pPr>
              <w:jc w:val="center"/>
              <w:rPr>
                <w:rFonts w:ascii="Calibri Light" w:hAnsi="Calibri Light" w:cs="Arial"/>
                <w:sz w:val="24"/>
                <w:szCs w:val="24"/>
                <w:lang w:val="pt-BR"/>
              </w:rPr>
            </w:pPr>
            <w:r w:rsidRPr="006C22C1">
              <w:rPr>
                <w:rFonts w:ascii="Calibri Light" w:hAnsi="Calibri Light" w:cs="Arial"/>
                <w:sz w:val="24"/>
                <w:szCs w:val="24"/>
                <w:lang w:val="pt-BR"/>
              </w:rPr>
              <w:t xml:space="preserve">Retangular </w:t>
            </w:r>
          </w:p>
        </w:tc>
        <w:tc>
          <w:tcPr>
            <w:tcW w:w="1189" w:type="dxa"/>
            <w:shd w:val="clear" w:color="auto" w:fill="auto"/>
            <w:vAlign w:val="center"/>
          </w:tcPr>
          <w:p w14:paraId="2EACD4D5" w14:textId="77777777" w:rsidR="003C6296" w:rsidRPr="00665F65" w:rsidRDefault="003E2A05" w:rsidP="009F454B">
            <w:pPr>
              <w:jc w:val="center"/>
              <w:rPr>
                <w:rFonts w:ascii="Calibri Light" w:hAnsi="Calibri Light" w:cs="Arial"/>
                <w:sz w:val="24"/>
                <w:szCs w:val="24"/>
                <w:lang w:val="pt-BR"/>
              </w:rPr>
            </w:pPr>
            <m:oMathPara>
              <m:oMath>
                <m:rad>
                  <m:radPr>
                    <m:degHide m:val="1"/>
                    <m:ctrlPr>
                      <w:rPr>
                        <w:rFonts w:ascii="Cambria Math" w:hAnsi="Cambria Math" w:cs="Arial"/>
                        <w:i/>
                        <w:sz w:val="24"/>
                        <w:szCs w:val="24"/>
                        <w:lang w:val="pt-BR"/>
                      </w:rPr>
                    </m:ctrlPr>
                  </m:radPr>
                  <m:deg/>
                  <m:e>
                    <m:r>
                      <w:rPr>
                        <w:rFonts w:ascii="Cambria Math" w:hAnsi="Cambria Math" w:cs="Arial"/>
                        <w:sz w:val="24"/>
                        <w:szCs w:val="24"/>
                        <w:lang w:val="pt-BR"/>
                      </w:rPr>
                      <m:t>3</m:t>
                    </m:r>
                  </m:e>
                </m:rad>
              </m:oMath>
            </m:oMathPara>
          </w:p>
        </w:tc>
        <w:tc>
          <w:tcPr>
            <w:tcW w:w="1408" w:type="dxa"/>
            <w:shd w:val="clear" w:color="auto" w:fill="auto"/>
            <w:vAlign w:val="center"/>
          </w:tcPr>
          <w:p w14:paraId="376DCD6A" w14:textId="77777777" w:rsidR="003C6296" w:rsidRPr="00665F65" w:rsidRDefault="003E2A05" w:rsidP="009F454B">
            <w:pPr>
              <w:jc w:val="center"/>
              <w:rPr>
                <w:rFonts w:ascii="Calibri Light" w:eastAsia="Franklin Gothic Medium" w:hAnsi="Calibri Light"/>
                <w:sz w:val="24"/>
                <w:szCs w:val="24"/>
                <w:lang w:val="pt-BR"/>
              </w:rPr>
            </w:pPr>
            <m:oMathPara>
              <m:oMath>
                <m:f>
                  <m:fPr>
                    <m:ctrlPr>
                      <w:rPr>
                        <w:rFonts w:ascii="Cambria Math" w:eastAsia="Franklin Gothic Medium" w:hAnsi="Cambria Math"/>
                        <w:i/>
                        <w:sz w:val="24"/>
                        <w:szCs w:val="24"/>
                        <w:lang w:val="pt-BR"/>
                      </w:rPr>
                    </m:ctrlPr>
                  </m:fPr>
                  <m:num>
                    <m:r>
                      <w:rPr>
                        <w:rFonts w:ascii="Cambria Math" w:eastAsia="Franklin Gothic Medium" w:hAnsi="Cambria Math"/>
                        <w:sz w:val="24"/>
                        <w:szCs w:val="24"/>
                        <w:lang w:val="pt-BR"/>
                      </w:rPr>
                      <m:t>H/2</m:t>
                    </m:r>
                  </m:num>
                  <m:den>
                    <m:rad>
                      <m:radPr>
                        <m:degHide m:val="1"/>
                        <m:ctrlPr>
                          <w:rPr>
                            <w:rFonts w:ascii="Cambria Math" w:eastAsia="Franklin Gothic Medium" w:hAnsi="Cambria Math"/>
                            <w:i/>
                            <w:sz w:val="24"/>
                            <w:szCs w:val="24"/>
                            <w:lang w:val="pt-BR"/>
                          </w:rPr>
                        </m:ctrlPr>
                      </m:radPr>
                      <m:deg/>
                      <m:e>
                        <m:r>
                          <w:rPr>
                            <w:rFonts w:ascii="Cambria Math" w:eastAsia="Franklin Gothic Medium" w:hAnsi="Cambria Math"/>
                            <w:sz w:val="24"/>
                            <w:szCs w:val="24"/>
                            <w:lang w:val="pt-BR"/>
                          </w:rPr>
                          <m:t>3</m:t>
                        </m:r>
                      </m:e>
                    </m:rad>
                  </m:den>
                </m:f>
              </m:oMath>
            </m:oMathPara>
          </w:p>
        </w:tc>
      </w:tr>
    </w:tbl>
    <w:p w14:paraId="427E47D5" w14:textId="77777777" w:rsidR="003C6296" w:rsidRDefault="003C6296" w:rsidP="003C6296">
      <w:pPr>
        <w:spacing w:line="360" w:lineRule="auto"/>
        <w:jc w:val="both"/>
        <w:rPr>
          <w:rFonts w:ascii="Calibri Light" w:hAnsi="Calibri Light" w:cs="Arial"/>
          <w:sz w:val="24"/>
          <w:szCs w:val="24"/>
          <w:lang w:val="pt-BR"/>
        </w:rPr>
      </w:pPr>
      <w:r w:rsidRPr="009F454B">
        <w:rPr>
          <w:rFonts w:ascii="Calibri Light" w:hAnsi="Calibri Light" w:cs="Arial"/>
          <w:sz w:val="24"/>
          <w:szCs w:val="24"/>
          <w:lang w:val="pt-BR"/>
        </w:rPr>
        <w:t xml:space="preserve">A tabela acima apresenta algumas fontes de incertezas de medição. Para que saibamos todos as fontes que possam interessar numa medição ou calibração, devemos estudar as normas de calibração de cada área, fazer cursos específicos relacionados a área de interesse, por exemplo: </w:t>
      </w:r>
    </w:p>
    <w:p w14:paraId="01968356" w14:textId="77777777" w:rsidR="003C6296" w:rsidRDefault="003C6296" w:rsidP="003C6296">
      <w:pPr>
        <w:spacing w:line="360" w:lineRule="auto"/>
        <w:jc w:val="both"/>
        <w:rPr>
          <w:rFonts w:ascii="Calibri Light" w:hAnsi="Calibri Light" w:cs="Arial"/>
          <w:sz w:val="24"/>
          <w:szCs w:val="24"/>
          <w:lang w:val="pt-BR"/>
        </w:rPr>
      </w:pPr>
    </w:p>
    <w:p w14:paraId="06391C43" w14:textId="77777777" w:rsidR="003C6296" w:rsidRDefault="003C6296" w:rsidP="009F454B">
      <w:pPr>
        <w:pStyle w:val="PargrafodaLista"/>
        <w:numPr>
          <w:ilvl w:val="0"/>
          <w:numId w:val="17"/>
        </w:numPr>
        <w:spacing w:line="360" w:lineRule="auto"/>
        <w:jc w:val="both"/>
        <w:rPr>
          <w:rFonts w:ascii="Calibri Light" w:hAnsi="Calibri Light" w:cs="Arial"/>
          <w:sz w:val="24"/>
          <w:szCs w:val="24"/>
          <w:lang w:val="pt-BR"/>
        </w:rPr>
      </w:pPr>
      <w:r w:rsidRPr="009F454B">
        <w:rPr>
          <w:rFonts w:ascii="Calibri Light" w:hAnsi="Calibri Light" w:cs="Arial"/>
          <w:sz w:val="24"/>
          <w:szCs w:val="24"/>
          <w:lang w:val="pt-BR"/>
        </w:rPr>
        <w:t>cursos de calibração de balança;</w:t>
      </w:r>
    </w:p>
    <w:p w14:paraId="57FDFBA6" w14:textId="77777777" w:rsidR="003C6296" w:rsidRDefault="003C6296" w:rsidP="009F454B">
      <w:pPr>
        <w:pStyle w:val="PargrafodaLista"/>
        <w:numPr>
          <w:ilvl w:val="0"/>
          <w:numId w:val="17"/>
        </w:numPr>
        <w:spacing w:line="360" w:lineRule="auto"/>
        <w:jc w:val="both"/>
        <w:rPr>
          <w:rFonts w:ascii="Calibri Light" w:hAnsi="Calibri Light" w:cs="Arial"/>
          <w:sz w:val="24"/>
          <w:szCs w:val="24"/>
          <w:lang w:val="pt-BR"/>
        </w:rPr>
      </w:pPr>
      <w:r>
        <w:rPr>
          <w:rFonts w:ascii="Calibri Light" w:hAnsi="Calibri Light" w:cs="Arial"/>
          <w:sz w:val="24"/>
          <w:szCs w:val="24"/>
          <w:lang w:val="pt-BR"/>
        </w:rPr>
        <w:t>cursos de</w:t>
      </w:r>
      <w:r w:rsidRPr="009F454B">
        <w:rPr>
          <w:rFonts w:ascii="Calibri Light" w:hAnsi="Calibri Light" w:cs="Arial"/>
          <w:sz w:val="24"/>
          <w:szCs w:val="24"/>
          <w:lang w:val="pt-BR"/>
        </w:rPr>
        <w:t xml:space="preserve"> calibração de </w:t>
      </w:r>
      <w:r>
        <w:rPr>
          <w:rFonts w:ascii="Calibri Light" w:hAnsi="Calibri Light" w:cs="Arial"/>
          <w:sz w:val="24"/>
          <w:szCs w:val="24"/>
          <w:lang w:val="pt-BR"/>
        </w:rPr>
        <w:t>medidores de temperatura (</w:t>
      </w:r>
      <w:r w:rsidRPr="009F454B">
        <w:rPr>
          <w:rFonts w:ascii="Calibri Light" w:hAnsi="Calibri Light" w:cs="Arial"/>
          <w:sz w:val="24"/>
          <w:szCs w:val="24"/>
          <w:lang w:val="pt-BR"/>
        </w:rPr>
        <w:t xml:space="preserve">termopares; </w:t>
      </w:r>
      <w:r>
        <w:rPr>
          <w:rFonts w:ascii="Calibri Light" w:hAnsi="Calibri Light" w:cs="Arial"/>
          <w:sz w:val="24"/>
          <w:szCs w:val="24"/>
          <w:lang w:val="pt-BR"/>
        </w:rPr>
        <w:t>termômetros de liquido em vidro, termômetros de resistência de platina....)</w:t>
      </w:r>
    </w:p>
    <w:p w14:paraId="45ABF551" w14:textId="77777777" w:rsidR="003C6296" w:rsidRDefault="003C6296" w:rsidP="009F454B">
      <w:pPr>
        <w:pStyle w:val="PargrafodaLista"/>
        <w:numPr>
          <w:ilvl w:val="0"/>
          <w:numId w:val="17"/>
        </w:numPr>
        <w:spacing w:line="360" w:lineRule="auto"/>
        <w:jc w:val="both"/>
        <w:rPr>
          <w:rFonts w:ascii="Calibri Light" w:hAnsi="Calibri Light" w:cs="Arial"/>
          <w:sz w:val="24"/>
          <w:szCs w:val="24"/>
          <w:lang w:val="pt-BR"/>
        </w:rPr>
      </w:pPr>
      <w:r>
        <w:rPr>
          <w:rFonts w:ascii="Calibri Light" w:hAnsi="Calibri Light" w:cs="Arial"/>
          <w:sz w:val="24"/>
          <w:szCs w:val="24"/>
          <w:lang w:val="pt-BR"/>
        </w:rPr>
        <w:t xml:space="preserve">cursos de calibração de manômetros </w:t>
      </w:r>
    </w:p>
    <w:p w14:paraId="70EEEF20" w14:textId="77777777" w:rsidR="001C029F" w:rsidRPr="009F454B" w:rsidRDefault="006777C3" w:rsidP="001C029F">
      <w:pPr>
        <w:spacing w:line="360" w:lineRule="auto"/>
        <w:jc w:val="both"/>
        <w:rPr>
          <w:rFonts w:ascii="Calibri Light" w:hAnsi="Calibri Light" w:cs="Arial"/>
          <w:sz w:val="24"/>
          <w:szCs w:val="24"/>
          <w:lang w:val="pt-BR"/>
        </w:rPr>
      </w:pPr>
      <w:r>
        <w:rPr>
          <w:rFonts w:ascii="Calibri Light" w:hAnsi="Calibri Light" w:cs="Arial"/>
          <w:sz w:val="24"/>
          <w:szCs w:val="24"/>
          <w:lang w:val="pt-BR"/>
        </w:rPr>
        <w:br/>
        <w:t>Enf</w:t>
      </w:r>
      <w:r w:rsidR="001C029F">
        <w:rPr>
          <w:rFonts w:ascii="Calibri Light" w:hAnsi="Calibri Light" w:cs="Arial"/>
          <w:sz w:val="24"/>
          <w:szCs w:val="24"/>
          <w:lang w:val="pt-BR"/>
        </w:rPr>
        <w:t xml:space="preserve">im, existem diversos cursos de calibração oferecidos no mercado e a Sociedade Brasileira de Metrologia oferece muitos deles. </w:t>
      </w:r>
    </w:p>
    <w:p w14:paraId="1958A280" w14:textId="77777777" w:rsidR="00197E4B" w:rsidRPr="00D571B0" w:rsidRDefault="00197E4B"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Você terá agora todos os valores padronizados de cada fonte de incerteza. Mas ainda não acabou...</w:t>
      </w:r>
    </w:p>
    <w:p w14:paraId="785ED659" w14:textId="77777777" w:rsidR="00197E4B" w:rsidRPr="00D571B0" w:rsidRDefault="00197E4B" w:rsidP="00302D02">
      <w:pPr>
        <w:spacing w:line="360" w:lineRule="auto"/>
        <w:jc w:val="both"/>
        <w:rPr>
          <w:rFonts w:ascii="Calibri Light" w:hAnsi="Calibri Light" w:cs="Arial"/>
          <w:sz w:val="24"/>
          <w:szCs w:val="24"/>
          <w:lang w:val="pt-BR"/>
        </w:rPr>
      </w:pPr>
    </w:p>
    <w:p w14:paraId="695209F8" w14:textId="77777777" w:rsidR="00547F88" w:rsidRPr="00D571B0" w:rsidRDefault="00547F88" w:rsidP="0003578C">
      <w:pPr>
        <w:spacing w:line="360" w:lineRule="auto"/>
        <w:jc w:val="both"/>
        <w:rPr>
          <w:rFonts w:ascii="Calibri Light" w:hAnsi="Calibri Light" w:cs="Arial"/>
          <w:b/>
          <w:sz w:val="24"/>
          <w:szCs w:val="24"/>
          <w:lang w:val="pt-BR"/>
        </w:rPr>
      </w:pPr>
      <w:r w:rsidRPr="00D571B0">
        <w:rPr>
          <w:rFonts w:ascii="Calibri Light" w:hAnsi="Calibri Light" w:cs="Arial"/>
          <w:b/>
          <w:sz w:val="24"/>
          <w:szCs w:val="24"/>
          <w:lang w:val="pt-BR"/>
        </w:rPr>
        <w:lastRenderedPageBreak/>
        <w:t>E o terceiro passo é...</w:t>
      </w:r>
    </w:p>
    <w:p w14:paraId="0B554FD4" w14:textId="77777777" w:rsidR="00197E4B" w:rsidRPr="00D571B0" w:rsidRDefault="00197E4B" w:rsidP="00DF3A66">
      <w:pPr>
        <w:pStyle w:val="Ttulo1"/>
        <w:numPr>
          <w:ilvl w:val="1"/>
          <w:numId w:val="25"/>
        </w:numPr>
        <w:tabs>
          <w:tab w:val="left" w:pos="993"/>
        </w:tabs>
        <w:rPr>
          <w:lang w:val="pt-BR"/>
        </w:rPr>
      </w:pPr>
      <w:bookmarkStart w:id="5" w:name="_Toc51945078"/>
      <w:r w:rsidRPr="00D571B0">
        <w:rPr>
          <w:lang w:val="pt-BR"/>
        </w:rPr>
        <w:t>Estimando os coeficientes de sensibilidade e graus de liberdade</w:t>
      </w:r>
      <w:bookmarkEnd w:id="5"/>
    </w:p>
    <w:p w14:paraId="62E43E99" w14:textId="77777777" w:rsidR="0040258B" w:rsidRPr="00D571B0" w:rsidRDefault="0040258B" w:rsidP="00302D02">
      <w:pPr>
        <w:spacing w:line="360" w:lineRule="auto"/>
        <w:jc w:val="both"/>
        <w:rPr>
          <w:rFonts w:ascii="Calibri Light" w:hAnsi="Calibri Light" w:cs="Arial"/>
          <w:sz w:val="24"/>
          <w:szCs w:val="24"/>
          <w:lang w:val="pt-BR"/>
        </w:rPr>
      </w:pPr>
    </w:p>
    <w:p w14:paraId="69425177" w14:textId="77777777" w:rsidR="00197E4B" w:rsidRPr="00D571B0" w:rsidRDefault="00197E4B"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Essa etapa é talvez a que dê mais trabalho ao metrologista, principalmente no que se refere à determinação dos </w:t>
      </w:r>
      <w:hyperlink r:id="rId16" w:history="1">
        <w:r w:rsidRPr="00D571B0">
          <w:rPr>
            <w:rStyle w:val="Hyperlink"/>
            <w:rFonts w:ascii="Calibri Light" w:hAnsi="Calibri Light"/>
            <w:lang w:val="pt-BR"/>
          </w:rPr>
          <w:t>coeficientes de sensibilidade</w:t>
        </w:r>
      </w:hyperlink>
      <w:r w:rsidRPr="00D571B0">
        <w:rPr>
          <w:rFonts w:ascii="Calibri Light" w:hAnsi="Calibri Light" w:cs="Arial"/>
          <w:sz w:val="24"/>
          <w:szCs w:val="24"/>
          <w:lang w:val="pt-BR"/>
        </w:rPr>
        <w:t xml:space="preserve">. </w:t>
      </w:r>
    </w:p>
    <w:p w14:paraId="303C32ED" w14:textId="77777777" w:rsidR="00280E59" w:rsidRDefault="00A826C4"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Se a medição envolver uma grandeza definida por uma função, certamente iremos nos deparar com coeficientes de sensibilidade, ou seja, teremos que calcular algumas </w:t>
      </w:r>
      <w:hyperlink r:id="rId17" w:history="1">
        <w:r w:rsidRPr="00D571B0">
          <w:rPr>
            <w:rStyle w:val="Hyperlink"/>
            <w:rFonts w:ascii="Calibri Light" w:hAnsi="Calibri Light"/>
            <w:lang w:val="pt-BR"/>
          </w:rPr>
          <w:t>derivadas parciais</w:t>
        </w:r>
      </w:hyperlink>
      <w:r w:rsidRPr="00D571B0">
        <w:rPr>
          <w:rFonts w:ascii="Calibri Light" w:hAnsi="Calibri Light" w:cs="Arial"/>
          <w:sz w:val="24"/>
          <w:szCs w:val="24"/>
          <w:lang w:val="pt-BR"/>
        </w:rPr>
        <w:t xml:space="preserve">... Além disso, é fundamental que determinemos o número de </w:t>
      </w:r>
      <w:hyperlink r:id="rId18" w:history="1">
        <w:r w:rsidRPr="00D571B0">
          <w:rPr>
            <w:rStyle w:val="Hyperlink"/>
            <w:rFonts w:ascii="Calibri Light" w:hAnsi="Calibri Light"/>
            <w:lang w:val="pt-BR"/>
          </w:rPr>
          <w:t>graus de liberdade</w:t>
        </w:r>
      </w:hyperlink>
      <w:r w:rsidRPr="00D571B0">
        <w:rPr>
          <w:rFonts w:ascii="Calibri Light" w:hAnsi="Calibri Light" w:cs="Arial"/>
          <w:sz w:val="24"/>
          <w:szCs w:val="24"/>
          <w:lang w:val="pt-BR"/>
        </w:rPr>
        <w:t xml:space="preserve"> de cada fonte </w:t>
      </w:r>
      <w:r w:rsidR="008965B2">
        <w:rPr>
          <w:rFonts w:ascii="Calibri Light" w:hAnsi="Calibri Light" w:cs="Arial"/>
          <w:sz w:val="24"/>
          <w:szCs w:val="24"/>
          <w:lang w:val="pt-BR"/>
        </w:rPr>
        <w:t xml:space="preserve">de </w:t>
      </w:r>
      <w:r w:rsidRPr="00D571B0">
        <w:rPr>
          <w:rFonts w:ascii="Calibri Light" w:hAnsi="Calibri Light" w:cs="Arial"/>
          <w:sz w:val="24"/>
          <w:szCs w:val="24"/>
          <w:lang w:val="pt-BR"/>
        </w:rPr>
        <w:t xml:space="preserve">incerteza, sendo essa etapa fundamental para que obtenhamos o </w:t>
      </w:r>
      <w:hyperlink r:id="rId19" w:history="1">
        <w:r w:rsidRPr="00D571B0">
          <w:rPr>
            <w:rStyle w:val="Hyperlink"/>
            <w:rFonts w:ascii="Calibri Light" w:hAnsi="Calibri Light"/>
            <w:lang w:val="pt-BR"/>
          </w:rPr>
          <w:t>fator de abrangência</w:t>
        </w:r>
      </w:hyperlink>
      <w:r w:rsidRPr="00D571B0">
        <w:rPr>
          <w:rFonts w:ascii="Calibri Light" w:hAnsi="Calibri Light" w:cs="Arial"/>
          <w:sz w:val="24"/>
          <w:szCs w:val="24"/>
          <w:lang w:val="pt-BR"/>
        </w:rPr>
        <w:t xml:space="preserve"> da incerteza expandida.</w:t>
      </w:r>
    </w:p>
    <w:p w14:paraId="107A68C5" w14:textId="77777777" w:rsidR="00354524" w:rsidRPr="00D571B0" w:rsidRDefault="00354524" w:rsidP="00302D02">
      <w:pPr>
        <w:spacing w:line="360" w:lineRule="auto"/>
        <w:jc w:val="both"/>
        <w:rPr>
          <w:rFonts w:ascii="Calibri Light" w:hAnsi="Calibri Light" w:cs="Arial"/>
          <w:sz w:val="24"/>
          <w:szCs w:val="24"/>
          <w:lang w:val="pt-BR"/>
        </w:rPr>
      </w:pPr>
    </w:p>
    <w:p w14:paraId="431209A9" w14:textId="77777777" w:rsidR="00547F88" w:rsidRPr="00D571B0" w:rsidRDefault="00547F88" w:rsidP="0003578C">
      <w:pPr>
        <w:spacing w:line="360" w:lineRule="auto"/>
        <w:jc w:val="both"/>
        <w:rPr>
          <w:rFonts w:ascii="Calibri Light" w:hAnsi="Calibri Light" w:cs="Arial"/>
          <w:b/>
          <w:sz w:val="24"/>
          <w:szCs w:val="24"/>
          <w:lang w:val="pt-BR"/>
        </w:rPr>
      </w:pPr>
      <w:r w:rsidRPr="00D571B0">
        <w:rPr>
          <w:rFonts w:ascii="Calibri Light" w:hAnsi="Calibri Light" w:cs="Arial"/>
          <w:b/>
          <w:sz w:val="24"/>
          <w:szCs w:val="24"/>
          <w:lang w:val="pt-BR"/>
        </w:rPr>
        <w:t xml:space="preserve">E o </w:t>
      </w:r>
      <w:r w:rsidR="0003578C" w:rsidRPr="00D571B0">
        <w:rPr>
          <w:rFonts w:ascii="Calibri Light" w:hAnsi="Calibri Light" w:cs="Arial"/>
          <w:b/>
          <w:sz w:val="24"/>
          <w:szCs w:val="24"/>
          <w:lang w:val="pt-BR"/>
        </w:rPr>
        <w:t>quarto</w:t>
      </w:r>
      <w:r w:rsidRPr="00D571B0">
        <w:rPr>
          <w:rFonts w:ascii="Calibri Light" w:hAnsi="Calibri Light" w:cs="Arial"/>
          <w:b/>
          <w:sz w:val="24"/>
          <w:szCs w:val="24"/>
          <w:lang w:val="pt-BR"/>
        </w:rPr>
        <w:t xml:space="preserve"> passo é...</w:t>
      </w:r>
    </w:p>
    <w:p w14:paraId="260965CC" w14:textId="77777777" w:rsidR="00A826C4" w:rsidRPr="00D571B0" w:rsidRDefault="0093252F" w:rsidP="00DF3A66">
      <w:pPr>
        <w:pStyle w:val="Ttulo1"/>
        <w:numPr>
          <w:ilvl w:val="1"/>
          <w:numId w:val="25"/>
        </w:numPr>
        <w:tabs>
          <w:tab w:val="left" w:pos="993"/>
        </w:tabs>
        <w:rPr>
          <w:lang w:val="pt-BR"/>
        </w:rPr>
      </w:pPr>
      <w:bookmarkStart w:id="6" w:name="_Toc51945079"/>
      <w:r w:rsidRPr="00D571B0">
        <w:rPr>
          <w:lang w:val="pt-BR"/>
        </w:rPr>
        <w:t>Combinando e expandindo a incerteza</w:t>
      </w:r>
      <w:bookmarkEnd w:id="6"/>
    </w:p>
    <w:p w14:paraId="51930EF0" w14:textId="77777777" w:rsidR="00AD57C9" w:rsidRPr="00D571B0" w:rsidRDefault="00AD57C9" w:rsidP="00302D02">
      <w:pPr>
        <w:spacing w:line="360" w:lineRule="auto"/>
        <w:jc w:val="both"/>
        <w:rPr>
          <w:rFonts w:ascii="Calibri Light" w:hAnsi="Calibri Light" w:cs="Arial"/>
          <w:sz w:val="24"/>
          <w:szCs w:val="24"/>
          <w:lang w:val="pt-BR"/>
        </w:rPr>
      </w:pPr>
    </w:p>
    <w:p w14:paraId="11B0E023" w14:textId="77777777" w:rsidR="0093252F" w:rsidRPr="00D571B0" w:rsidRDefault="00A47DDC"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Após obtermos</w:t>
      </w:r>
      <w:r w:rsidR="0093252F" w:rsidRPr="00D571B0">
        <w:rPr>
          <w:rFonts w:ascii="Calibri Light" w:hAnsi="Calibri Light" w:cs="Arial"/>
          <w:sz w:val="24"/>
          <w:szCs w:val="24"/>
          <w:lang w:val="pt-BR"/>
        </w:rPr>
        <w:t xml:space="preserve"> a incerteza padronizada de cada uma das fontes, podemos combiná-las por meio da fórmula vista na aula 04:</w:t>
      </w:r>
    </w:p>
    <w:p w14:paraId="4993551D" w14:textId="77777777" w:rsidR="0093252F" w:rsidRPr="00665F65" w:rsidRDefault="003E2A05" w:rsidP="0093252F">
      <w:pPr>
        <w:rPr>
          <w:rFonts w:ascii="Calibri Light" w:hAnsi="Calibri Light"/>
          <w:i/>
        </w:rPr>
      </w:pPr>
      <m:oMathPara>
        <m:oMath>
          <m:sSub>
            <m:sSubPr>
              <m:ctrlPr>
                <w:rPr>
                  <w:rFonts w:ascii="Cambria Math" w:hAnsi="Cambria Math"/>
                  <w:i/>
                </w:rPr>
              </m:ctrlPr>
            </m:sSubPr>
            <m:e>
              <m:r>
                <w:rPr>
                  <w:rFonts w:ascii="Cambria Math" w:hAnsi="Cambria Math"/>
                </w:rPr>
                <m:t>u</m:t>
              </m:r>
            </m:e>
            <m:sub>
              <m:r>
                <w:rPr>
                  <w:rFonts w:ascii="Cambria Math" w:hAnsi="Cambria Math"/>
                </w:rPr>
                <m:t>C</m:t>
              </m:r>
            </m:sub>
          </m:sSub>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u</m:t>
                  </m:r>
                </m:e>
                <m:sub>
                  <m:r>
                    <w:rPr>
                      <w:rFonts w:ascii="Cambria Math" w:hAnsi="Cambria Math"/>
                    </w:rPr>
                    <m:t>a</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b</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c</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d</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n</m:t>
                  </m:r>
                </m:sub>
                <m:sup>
                  <m:r>
                    <w:rPr>
                      <w:rFonts w:ascii="Cambria Math" w:hAnsi="Cambria Math"/>
                    </w:rPr>
                    <m:t>2</m:t>
                  </m:r>
                </m:sup>
              </m:sSubSup>
            </m:e>
          </m:rad>
        </m:oMath>
      </m:oMathPara>
    </w:p>
    <w:p w14:paraId="34350E6E" w14:textId="77777777" w:rsidR="0093252F" w:rsidRPr="00D571B0" w:rsidRDefault="0093252F" w:rsidP="00302D02">
      <w:pPr>
        <w:spacing w:line="360" w:lineRule="auto"/>
        <w:jc w:val="both"/>
        <w:rPr>
          <w:rFonts w:ascii="Calibri Light" w:hAnsi="Calibri Light" w:cs="Arial"/>
          <w:sz w:val="24"/>
          <w:szCs w:val="24"/>
          <w:lang w:val="pt-BR"/>
        </w:rPr>
      </w:pPr>
    </w:p>
    <w:p w14:paraId="72776414" w14:textId="77777777" w:rsidR="0093252F" w:rsidRPr="00D571B0" w:rsidRDefault="0093252F" w:rsidP="00302D02">
      <w:pPr>
        <w:spacing w:line="360" w:lineRule="auto"/>
        <w:jc w:val="both"/>
        <w:rPr>
          <w:rFonts w:ascii="Calibri Light" w:hAnsi="Calibri Light" w:cs="Arial"/>
          <w:sz w:val="24"/>
          <w:lang w:val="pt-BR"/>
        </w:rPr>
      </w:pPr>
      <w:r w:rsidRPr="00D571B0">
        <w:rPr>
          <w:rFonts w:ascii="Calibri Light" w:hAnsi="Calibri Light" w:cs="Arial"/>
          <w:sz w:val="24"/>
          <w:szCs w:val="24"/>
          <w:lang w:val="pt-BR"/>
        </w:rPr>
        <w:t xml:space="preserve">E após determinarmos o número de graus de liberdade pela fórmula de </w:t>
      </w:r>
      <w:proofErr w:type="spellStart"/>
      <w:r w:rsidR="00476673" w:rsidRPr="00D571B0">
        <w:rPr>
          <w:rFonts w:ascii="Calibri Light" w:hAnsi="Calibri Light" w:cs="Arial"/>
          <w:sz w:val="24"/>
          <w:lang w:val="pt-BR"/>
        </w:rPr>
        <w:t>Welch-Satterthwaite</w:t>
      </w:r>
      <w:proofErr w:type="spellEnd"/>
      <w:r w:rsidR="00476673" w:rsidRPr="00D571B0">
        <w:rPr>
          <w:rFonts w:ascii="Calibri Light" w:hAnsi="Calibri Light" w:cs="Arial"/>
          <w:sz w:val="24"/>
          <w:lang w:val="pt-BR"/>
        </w:rPr>
        <w:t>:</w:t>
      </w:r>
    </w:p>
    <w:p w14:paraId="69475676" w14:textId="77777777" w:rsidR="00476673" w:rsidRPr="00665F65" w:rsidRDefault="003E2A05" w:rsidP="00476673">
      <w:pPr>
        <w:rPr>
          <w:rFonts w:ascii="Calibri Light" w:hAnsi="Calibri Light"/>
        </w:rPr>
      </w:pPr>
      <m:oMathPara>
        <m:oMath>
          <m:sSub>
            <m:sSubPr>
              <m:ctrlPr>
                <w:rPr>
                  <w:rFonts w:ascii="Cambria Math" w:hAnsi="Cambria Math"/>
                  <w:i/>
                </w:rPr>
              </m:ctrlPr>
            </m:sSubPr>
            <m:e>
              <m:r>
                <w:rPr>
                  <w:rFonts w:ascii="Cambria Math" w:hAnsi="Cambria Math"/>
                </w:rPr>
                <m:t>v</m:t>
              </m:r>
            </m:e>
            <m:sub>
              <m:r>
                <w:rPr>
                  <w:rFonts w:ascii="Cambria Math" w:hAnsi="Cambria Math"/>
                </w:rPr>
                <m:t>eff</m:t>
              </m:r>
            </m:sub>
          </m:sSub>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m:rPr>
                      <m:sty m:val="p"/>
                    </m:rPr>
                    <w:rPr>
                      <w:rFonts w:ascii="Cambria Math" w:hAnsi="Cambria Math"/>
                    </w:rPr>
                    <m:t>U</m:t>
                  </m:r>
                </m:e>
                <m:sub>
                  <m:r>
                    <m:rPr>
                      <m:sty m:val="p"/>
                    </m:rPr>
                    <w:rPr>
                      <w:rFonts w:ascii="Cambria Math" w:hAnsi="Cambria Math"/>
                    </w:rPr>
                    <m:t>c</m:t>
                  </m:r>
                </m:sub>
                <m:sup>
                  <m:r>
                    <m:rPr>
                      <m:sty m:val="p"/>
                    </m:rPr>
                    <w:rPr>
                      <w:rFonts w:ascii="Cambria Math" w:hAnsi="Cambria Math"/>
                    </w:rPr>
                    <m:t>4</m:t>
                  </m:r>
                </m:sup>
              </m:sSubSup>
            </m:num>
            <m:den>
              <m:nary>
                <m:naryPr>
                  <m:chr m:val="∑"/>
                  <m:limLoc m:val="undOvr"/>
                  <m:ctrlPr>
                    <w:rPr>
                      <w:rFonts w:ascii="Cambria Math" w:hAnsi="Cambria Math"/>
                    </w:rPr>
                  </m:ctrlPr>
                </m:naryPr>
                <m:sub>
                  <m:r>
                    <m:rPr>
                      <m:sty m:val="p"/>
                    </m:rPr>
                    <w:rPr>
                      <w:rFonts w:ascii="Cambria Math" w:hAnsi="Cambria Math"/>
                    </w:rPr>
                    <m:t>i=1</m:t>
                  </m:r>
                </m:sub>
                <m:sup>
                  <m:r>
                    <m:rPr>
                      <m:sty m:val="p"/>
                    </m:rPr>
                    <w:rPr>
                      <w:rFonts w:ascii="Cambria Math" w:hAnsi="Cambria Math"/>
                    </w:rPr>
                    <m:t>n</m:t>
                  </m:r>
                </m:sup>
                <m:e>
                  <m:f>
                    <m:fPr>
                      <m:ctrlPr>
                        <w:rPr>
                          <w:rFonts w:ascii="Cambria Math" w:hAnsi="Cambria Math"/>
                        </w:rPr>
                      </m:ctrlPr>
                    </m:fPr>
                    <m:num>
                      <m:sSubSup>
                        <m:sSubSupPr>
                          <m:ctrlPr>
                            <w:rPr>
                              <w:rFonts w:ascii="Cambria Math" w:hAnsi="Cambria Math"/>
                            </w:rPr>
                          </m:ctrlPr>
                        </m:sSubSupPr>
                        <m:e>
                          <m:r>
                            <m:rPr>
                              <m:sty m:val="p"/>
                            </m:rPr>
                            <w:rPr>
                              <w:rFonts w:ascii="Cambria Math" w:hAnsi="Cambria Math"/>
                            </w:rPr>
                            <m:t>U</m:t>
                          </m:r>
                        </m:e>
                        <m:sub>
                          <m:r>
                            <m:rPr>
                              <m:sty m:val="p"/>
                            </m:rPr>
                            <w:rPr>
                              <w:rFonts w:ascii="Cambria Math" w:hAnsi="Cambria Math"/>
                            </w:rPr>
                            <m:t>i</m:t>
                          </m:r>
                        </m:sub>
                        <m:sup>
                          <m:r>
                            <m:rPr>
                              <m:sty m:val="p"/>
                            </m:rPr>
                            <w:rPr>
                              <w:rFonts w:ascii="Cambria Math" w:hAnsi="Cambria Math"/>
                            </w:rPr>
                            <m:t>4</m:t>
                          </m:r>
                        </m:sup>
                      </m:sSubSup>
                    </m:num>
                    <m:den>
                      <m:sSub>
                        <m:sSubPr>
                          <m:ctrlPr>
                            <w:rPr>
                              <w:rFonts w:ascii="Cambria Math" w:hAnsi="Cambria Math"/>
                              <w:i/>
                            </w:rPr>
                          </m:ctrlPr>
                        </m:sSubPr>
                        <m:e>
                          <m:r>
                            <w:rPr>
                              <w:rFonts w:ascii="Cambria Math" w:hAnsi="Cambria Math"/>
                            </w:rPr>
                            <m:t>v</m:t>
                          </m:r>
                        </m:e>
                        <m:sub>
                          <m:r>
                            <w:rPr>
                              <w:rFonts w:ascii="Cambria Math" w:hAnsi="Cambria Math"/>
                            </w:rPr>
                            <m:t>i</m:t>
                          </m:r>
                        </m:sub>
                      </m:sSub>
                    </m:den>
                  </m:f>
                </m:e>
              </m:nary>
            </m:den>
          </m:f>
        </m:oMath>
      </m:oMathPara>
    </w:p>
    <w:p w14:paraId="70CCEF2A" w14:textId="77777777" w:rsidR="00476673" w:rsidRPr="00D571B0" w:rsidRDefault="00476673" w:rsidP="00302D02">
      <w:pPr>
        <w:spacing w:line="360" w:lineRule="auto"/>
        <w:jc w:val="both"/>
        <w:rPr>
          <w:rFonts w:ascii="Calibri Light" w:hAnsi="Calibri Light" w:cs="Arial"/>
          <w:sz w:val="24"/>
          <w:szCs w:val="24"/>
          <w:lang w:val="pt-BR"/>
        </w:rPr>
      </w:pPr>
    </w:p>
    <w:p w14:paraId="01001998" w14:textId="77777777" w:rsidR="00476673" w:rsidRPr="00D571B0" w:rsidRDefault="00476673"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E com esse valor podemos determinar o fator de abrangência k para o nível de confiança desejado para essa medição, </w:t>
      </w:r>
      <w:r w:rsidR="00A47DDC" w:rsidRPr="00D571B0">
        <w:rPr>
          <w:rFonts w:ascii="Calibri Light" w:hAnsi="Calibri Light" w:cs="Arial"/>
          <w:sz w:val="24"/>
          <w:szCs w:val="24"/>
          <w:lang w:val="pt-BR"/>
        </w:rPr>
        <w:t xml:space="preserve">por meio </w:t>
      </w:r>
      <w:r w:rsidRPr="00D571B0">
        <w:rPr>
          <w:rFonts w:ascii="Calibri Light" w:hAnsi="Calibri Light" w:cs="Arial"/>
          <w:sz w:val="24"/>
          <w:szCs w:val="24"/>
          <w:lang w:val="pt-BR"/>
        </w:rPr>
        <w:t xml:space="preserve">do qual iremos expandir a incerteza </w:t>
      </w:r>
      <w:r w:rsidR="00A47DDC" w:rsidRPr="00D571B0">
        <w:rPr>
          <w:rFonts w:ascii="Calibri Light" w:hAnsi="Calibri Light" w:cs="Arial"/>
          <w:sz w:val="24"/>
          <w:szCs w:val="24"/>
          <w:lang w:val="pt-BR"/>
        </w:rPr>
        <w:t xml:space="preserve">utilizando </w:t>
      </w:r>
      <w:r w:rsidR="008533F4">
        <w:rPr>
          <w:rFonts w:ascii="Calibri Light" w:hAnsi="Calibri Light" w:cs="Arial"/>
          <w:sz w:val="24"/>
          <w:szCs w:val="24"/>
          <w:lang w:val="pt-BR"/>
        </w:rPr>
        <w:t xml:space="preserve">a </w:t>
      </w:r>
      <w:r w:rsidRPr="00D571B0">
        <w:rPr>
          <w:rFonts w:ascii="Calibri Light" w:hAnsi="Calibri Light" w:cs="Arial"/>
          <w:sz w:val="24"/>
          <w:szCs w:val="24"/>
          <w:lang w:val="pt-BR"/>
        </w:rPr>
        <w:t>fórmula abaixo:</w:t>
      </w:r>
    </w:p>
    <w:p w14:paraId="7BE28F17" w14:textId="77777777" w:rsidR="00476673" w:rsidRPr="00665F65" w:rsidRDefault="00665F65" w:rsidP="00476673">
      <w:pPr>
        <w:rPr>
          <w:rFonts w:ascii="Calibri Light" w:hAnsi="Calibri Light"/>
          <w:i/>
        </w:rPr>
      </w:pPr>
      <m:oMathPara>
        <m:oMath>
          <m:r>
            <w:rPr>
              <w:rFonts w:ascii="Cambria Math" w:hAnsi="Cambria Math"/>
            </w:rPr>
            <w:lastRenderedPageBreak/>
            <m:t>U=k×</m:t>
          </m:r>
          <m:sSub>
            <m:sSubPr>
              <m:ctrlPr>
                <w:rPr>
                  <w:rFonts w:ascii="Cambria Math" w:hAnsi="Cambria Math"/>
                  <w:i/>
                </w:rPr>
              </m:ctrlPr>
            </m:sSubPr>
            <m:e>
              <m:r>
                <w:rPr>
                  <w:rFonts w:ascii="Cambria Math" w:hAnsi="Cambria Math"/>
                </w:rPr>
                <m:t>u</m:t>
              </m:r>
            </m:e>
            <m:sub>
              <m:r>
                <w:rPr>
                  <w:rFonts w:ascii="Cambria Math" w:hAnsi="Cambria Math"/>
                </w:rPr>
                <m:t>c</m:t>
              </m:r>
            </m:sub>
          </m:sSub>
        </m:oMath>
      </m:oMathPara>
      <w:bookmarkStart w:id="7" w:name="_2._Incerteza_expandida_U_-_II"/>
      <w:bookmarkStart w:id="8" w:name="_bookmark57"/>
      <w:bookmarkEnd w:id="7"/>
      <w:bookmarkEnd w:id="8"/>
    </w:p>
    <w:p w14:paraId="3D98725F" w14:textId="77777777" w:rsidR="00476673" w:rsidRPr="00D571B0" w:rsidRDefault="00476673" w:rsidP="00302D02">
      <w:pPr>
        <w:spacing w:line="360" w:lineRule="auto"/>
        <w:jc w:val="both"/>
        <w:rPr>
          <w:rFonts w:ascii="Calibri Light" w:hAnsi="Calibri Light" w:cs="Arial"/>
          <w:sz w:val="24"/>
          <w:szCs w:val="24"/>
          <w:lang w:val="pt-BR"/>
        </w:rPr>
      </w:pPr>
    </w:p>
    <w:p w14:paraId="1C68860C" w14:textId="77777777" w:rsidR="00476673" w:rsidRPr="00D571B0" w:rsidRDefault="00476673"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Onde </w:t>
      </w:r>
      <w:r w:rsidR="008533F4">
        <w:rPr>
          <w:rFonts w:ascii="Calibri Light" w:hAnsi="Calibri Light" w:cs="Arial"/>
          <w:b/>
          <w:i/>
          <w:sz w:val="24"/>
          <w:szCs w:val="24"/>
          <w:lang w:val="pt-BR"/>
        </w:rPr>
        <w:t>U</w:t>
      </w:r>
      <w:r w:rsidRPr="00D571B0">
        <w:rPr>
          <w:rFonts w:ascii="Calibri Light" w:hAnsi="Calibri Light" w:cs="Arial"/>
          <w:sz w:val="24"/>
          <w:szCs w:val="24"/>
          <w:lang w:val="pt-BR"/>
        </w:rPr>
        <w:t xml:space="preserve"> é a incerteza expandida para a medição em questão, ou seja, o valor final que será </w:t>
      </w:r>
      <w:r w:rsidR="00A47DDC" w:rsidRPr="00D571B0">
        <w:rPr>
          <w:rFonts w:ascii="Calibri Light" w:hAnsi="Calibri Light" w:cs="Arial"/>
          <w:sz w:val="24"/>
          <w:szCs w:val="24"/>
          <w:lang w:val="pt-BR"/>
        </w:rPr>
        <w:t xml:space="preserve">utilizado </w:t>
      </w:r>
      <w:r w:rsidRPr="00D571B0">
        <w:rPr>
          <w:rFonts w:ascii="Calibri Light" w:hAnsi="Calibri Light" w:cs="Arial"/>
          <w:sz w:val="24"/>
          <w:szCs w:val="24"/>
          <w:lang w:val="pt-BR"/>
        </w:rPr>
        <w:t>juntamente com o resultado da medição:</w:t>
      </w:r>
    </w:p>
    <w:p w14:paraId="70EB4489" w14:textId="77777777" w:rsidR="00476673" w:rsidRPr="00D571B0" w:rsidRDefault="00476673" w:rsidP="00302D02">
      <w:pPr>
        <w:spacing w:line="360" w:lineRule="auto"/>
        <w:jc w:val="both"/>
        <w:rPr>
          <w:rFonts w:ascii="Calibri Light" w:hAnsi="Calibri Light" w:cs="Arial"/>
          <w:sz w:val="24"/>
          <w:szCs w:val="24"/>
          <w:lang w:val="pt-BR"/>
        </w:rPr>
      </w:pPr>
    </w:p>
    <w:p w14:paraId="0CB1353B" w14:textId="77777777" w:rsidR="00476673" w:rsidRPr="00665F65" w:rsidRDefault="00665F65" w:rsidP="00302D02">
      <w:pPr>
        <w:spacing w:line="360" w:lineRule="auto"/>
        <w:jc w:val="both"/>
        <w:rPr>
          <w:rFonts w:ascii="Calibri Light" w:eastAsia="Times New Roman" w:hAnsi="Calibri Light" w:cs="Arial"/>
          <w:sz w:val="24"/>
          <w:szCs w:val="24"/>
          <w:lang w:val="pt-BR"/>
        </w:rPr>
      </w:pPr>
      <m:oMathPara>
        <m:oMath>
          <m:r>
            <w:rPr>
              <w:rFonts w:ascii="Cambria Math" w:hAnsi="Cambria Math" w:cs="Arial"/>
              <w:sz w:val="24"/>
              <w:szCs w:val="24"/>
              <w:lang w:val="pt-BR"/>
            </w:rPr>
            <m:t>Resultado da Medição=X±U</m:t>
          </m:r>
        </m:oMath>
      </m:oMathPara>
    </w:p>
    <w:p w14:paraId="0553DCD9" w14:textId="77777777" w:rsidR="00E55B3D" w:rsidRPr="006C22C1" w:rsidRDefault="00E55B3D" w:rsidP="00302D02">
      <w:pPr>
        <w:spacing w:line="360" w:lineRule="auto"/>
        <w:jc w:val="both"/>
        <w:rPr>
          <w:rFonts w:ascii="Calibri Light" w:eastAsia="Times New Roman" w:hAnsi="Calibri Light" w:cs="Arial"/>
          <w:sz w:val="24"/>
          <w:szCs w:val="24"/>
          <w:lang w:val="pt-BR"/>
        </w:rPr>
      </w:pPr>
    </w:p>
    <w:p w14:paraId="7D4C1E16" w14:textId="77777777" w:rsidR="00D61939" w:rsidRPr="00D571B0" w:rsidRDefault="00476673"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Quer ver como esse passo a passo funciona na prática? </w:t>
      </w:r>
    </w:p>
    <w:p w14:paraId="6C2B271A" w14:textId="77777777" w:rsidR="00476673" w:rsidRPr="00D571B0" w:rsidRDefault="00476673"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Então acompanhe</w:t>
      </w:r>
      <w:r w:rsidR="00D61939" w:rsidRPr="00D571B0">
        <w:rPr>
          <w:rFonts w:ascii="Calibri Light" w:hAnsi="Calibri Light" w:cs="Arial"/>
          <w:sz w:val="24"/>
          <w:szCs w:val="24"/>
          <w:lang w:val="pt-BR"/>
        </w:rPr>
        <w:t>...</w:t>
      </w:r>
    </w:p>
    <w:p w14:paraId="4E880D0D" w14:textId="77777777" w:rsidR="00D61939" w:rsidRPr="00D571B0" w:rsidRDefault="00D61939" w:rsidP="00DE3263">
      <w:pPr>
        <w:pStyle w:val="Ttulo1"/>
        <w:numPr>
          <w:ilvl w:val="0"/>
          <w:numId w:val="25"/>
        </w:numPr>
        <w:ind w:left="426" w:hanging="426"/>
        <w:rPr>
          <w:lang w:val="pt-BR"/>
        </w:rPr>
      </w:pPr>
      <w:bookmarkStart w:id="9" w:name="_Toc51945080"/>
      <w:r w:rsidRPr="00D571B0">
        <w:rPr>
          <w:lang w:val="pt-BR"/>
        </w:rPr>
        <w:t xml:space="preserve">Exemplo </w:t>
      </w:r>
      <w:r w:rsidR="007665AB" w:rsidRPr="00D571B0">
        <w:rPr>
          <w:lang w:val="pt-BR"/>
        </w:rPr>
        <w:t>prático</w:t>
      </w:r>
      <w:r w:rsidRPr="00D571B0">
        <w:rPr>
          <w:lang w:val="pt-BR"/>
        </w:rPr>
        <w:t>:</w:t>
      </w:r>
      <w:bookmarkEnd w:id="9"/>
    </w:p>
    <w:p w14:paraId="54698842" w14:textId="77777777" w:rsidR="00D61939" w:rsidRPr="00D571B0" w:rsidRDefault="00D61939" w:rsidP="00D61939">
      <w:pPr>
        <w:rPr>
          <w:rFonts w:ascii="Calibri Light" w:hAnsi="Calibri Light"/>
          <w:lang w:val="pt-BR"/>
        </w:rPr>
      </w:pPr>
    </w:p>
    <w:p w14:paraId="6F9D3253" w14:textId="7D705744" w:rsidR="007665AB" w:rsidRPr="00D571B0" w:rsidRDefault="00587576" w:rsidP="00302D02">
      <w:pPr>
        <w:spacing w:line="360" w:lineRule="auto"/>
        <w:jc w:val="both"/>
        <w:rPr>
          <w:rFonts w:ascii="Calibri Light" w:hAnsi="Calibri Light" w:cs="Arial"/>
          <w:sz w:val="24"/>
          <w:szCs w:val="24"/>
          <w:lang w:val="pt-BR"/>
        </w:rPr>
      </w:pPr>
      <w:r>
        <w:rPr>
          <w:noProof/>
          <w:lang w:val="pt-BR" w:eastAsia="pt-BR"/>
        </w:rPr>
        <w:drawing>
          <wp:anchor distT="140208" distB="334137" distL="242316" distR="447421" simplePos="0" relativeHeight="251651072" behindDoc="0" locked="0" layoutInCell="1" allowOverlap="1" wp14:anchorId="31B00B0E" wp14:editId="373B6FD4">
            <wp:simplePos x="0" y="0"/>
            <wp:positionH relativeFrom="margin">
              <wp:posOffset>250100</wp:posOffset>
            </wp:positionH>
            <wp:positionV relativeFrom="paragraph">
              <wp:posOffset>487136</wp:posOffset>
            </wp:positionV>
            <wp:extent cx="2279650" cy="1709420"/>
            <wp:effectExtent l="152400" t="152400" r="368300" b="367030"/>
            <wp:wrapSquare wrapText="bothSides"/>
            <wp:docPr id="27" name="Imagem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m 39"/>
                    <pic:cNvPicPr/>
                  </pic:nvPicPr>
                  <pic:blipFill>
                    <a:blip r:embed="rId20">
                      <a:extLst>
                        <a:ext uri="{28A0092B-C50C-407E-A947-70E740481C1C}">
                          <a14:useLocalDpi xmlns:a14="http://schemas.microsoft.com/office/drawing/2010/main" val="0"/>
                        </a:ext>
                      </a:extLst>
                    </a:blip>
                    <a:stretch>
                      <a:fillRect/>
                    </a:stretch>
                  </pic:blipFill>
                  <pic:spPr>
                    <a:xfrm>
                      <a:off x="0" y="0"/>
                      <a:ext cx="2279650" cy="170942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007665AB" w:rsidRPr="00D571B0">
        <w:rPr>
          <w:rFonts w:ascii="Calibri Light" w:hAnsi="Calibri Light" w:cs="Arial"/>
          <w:sz w:val="24"/>
          <w:szCs w:val="24"/>
          <w:lang w:val="pt-BR"/>
        </w:rPr>
        <w:t xml:space="preserve">Situação hipotética: </w:t>
      </w:r>
      <w:r w:rsidR="00C4287E" w:rsidRPr="00D571B0">
        <w:rPr>
          <w:rFonts w:ascii="Calibri Light" w:hAnsi="Calibri Light" w:cs="Arial"/>
          <w:sz w:val="24"/>
          <w:szCs w:val="24"/>
          <w:lang w:val="pt-BR"/>
        </w:rPr>
        <w:t>Pesagem de amostras de pães em uma indústria alimentícia.</w:t>
      </w:r>
    </w:p>
    <w:p w14:paraId="7CA09EFF" w14:textId="528CC50D" w:rsidR="007665AB" w:rsidRPr="00D571B0" w:rsidRDefault="007665AB" w:rsidP="00302D02">
      <w:pPr>
        <w:spacing w:line="360" w:lineRule="auto"/>
        <w:jc w:val="both"/>
        <w:rPr>
          <w:rFonts w:ascii="Calibri Light" w:hAnsi="Calibri Light" w:cs="Arial"/>
          <w:sz w:val="24"/>
          <w:szCs w:val="24"/>
          <w:lang w:val="pt-BR"/>
        </w:rPr>
      </w:pPr>
    </w:p>
    <w:p w14:paraId="39009ECA" w14:textId="787BFCF3" w:rsidR="006F6FAF" w:rsidRPr="00D571B0" w:rsidRDefault="00C4287E"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Massa nominal de cada pão, </w:t>
      </w:r>
      <w:r w:rsidR="009D740F">
        <w:rPr>
          <w:rFonts w:ascii="Calibri Light" w:hAnsi="Calibri Light" w:cs="Arial"/>
          <w:sz w:val="24"/>
          <w:szCs w:val="24"/>
          <w:lang w:val="pt-BR"/>
        </w:rPr>
        <w:t>50g</w:t>
      </w:r>
    </w:p>
    <w:p w14:paraId="67D8727D" w14:textId="4ADC3367" w:rsidR="006F6FAF" w:rsidRPr="00D571B0" w:rsidRDefault="006F6FAF" w:rsidP="00302D02">
      <w:pPr>
        <w:spacing w:line="360" w:lineRule="auto"/>
        <w:jc w:val="both"/>
        <w:rPr>
          <w:rFonts w:ascii="Calibri Light" w:hAnsi="Calibri Light" w:cs="Arial"/>
          <w:sz w:val="24"/>
          <w:szCs w:val="24"/>
          <w:lang w:val="pt-BR"/>
        </w:rPr>
      </w:pPr>
    </w:p>
    <w:p w14:paraId="75AD0DB5" w14:textId="77777777" w:rsidR="00C4287E" w:rsidRDefault="00C4287E"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O operador fez 5 amostragens em um lote, pesou e anotou os resultados. A média dos valores foi </w:t>
      </w:r>
      <w:r w:rsidR="009D740F">
        <w:rPr>
          <w:rFonts w:ascii="Calibri Light" w:hAnsi="Calibri Light" w:cs="Arial"/>
          <w:sz w:val="24"/>
          <w:szCs w:val="24"/>
          <w:lang w:val="pt-BR"/>
        </w:rPr>
        <w:t>49,8g</w:t>
      </w:r>
      <w:r w:rsidRPr="00D571B0">
        <w:rPr>
          <w:rFonts w:ascii="Calibri Light" w:hAnsi="Calibri Light" w:cs="Arial"/>
          <w:sz w:val="24"/>
          <w:szCs w:val="24"/>
          <w:lang w:val="pt-BR"/>
        </w:rPr>
        <w:t>, e o desvio padrão foi de 0,</w:t>
      </w:r>
      <w:r w:rsidR="009D740F">
        <w:rPr>
          <w:rFonts w:ascii="Calibri Light" w:hAnsi="Calibri Light" w:cs="Arial"/>
          <w:sz w:val="24"/>
          <w:szCs w:val="24"/>
          <w:lang w:val="pt-BR"/>
        </w:rPr>
        <w:t>2</w:t>
      </w:r>
      <w:r w:rsidRPr="00D571B0">
        <w:rPr>
          <w:rFonts w:ascii="Calibri Light" w:hAnsi="Calibri Light" w:cs="Arial"/>
          <w:sz w:val="24"/>
          <w:szCs w:val="24"/>
          <w:lang w:val="pt-BR"/>
        </w:rPr>
        <w:t>g. A balança possui incerteza</w:t>
      </w:r>
      <w:r w:rsidR="009D740F">
        <w:rPr>
          <w:rFonts w:ascii="Calibri Light" w:hAnsi="Calibri Light" w:cs="Arial"/>
          <w:sz w:val="24"/>
          <w:szCs w:val="24"/>
          <w:lang w:val="pt-BR"/>
        </w:rPr>
        <w:t xml:space="preserve"> de medição de 0,1g, oriunda do seu </w:t>
      </w:r>
      <w:r w:rsidRPr="00D571B0">
        <w:rPr>
          <w:rFonts w:ascii="Calibri Light" w:hAnsi="Calibri Light" w:cs="Arial"/>
          <w:sz w:val="24"/>
          <w:szCs w:val="24"/>
          <w:lang w:val="pt-BR"/>
        </w:rPr>
        <w:t xml:space="preserve">  certificado de calibração, com k igual a 2</w:t>
      </w:r>
      <w:r w:rsidR="009D740F">
        <w:rPr>
          <w:rFonts w:ascii="Calibri Light" w:hAnsi="Calibri Light" w:cs="Arial"/>
          <w:sz w:val="24"/>
          <w:szCs w:val="24"/>
          <w:lang w:val="pt-BR"/>
        </w:rPr>
        <w:t>,15</w:t>
      </w:r>
      <w:r w:rsidRPr="00D571B0">
        <w:rPr>
          <w:rFonts w:ascii="Calibri Light" w:hAnsi="Calibri Light" w:cs="Arial"/>
          <w:sz w:val="24"/>
          <w:szCs w:val="24"/>
          <w:lang w:val="pt-BR"/>
        </w:rPr>
        <w:t>, e resolução de 0,1g.</w:t>
      </w:r>
    </w:p>
    <w:p w14:paraId="0B5D9BD3" w14:textId="77777777" w:rsidR="00587576" w:rsidRPr="00D571B0" w:rsidRDefault="00587576" w:rsidP="00302D02">
      <w:pPr>
        <w:spacing w:line="360" w:lineRule="auto"/>
        <w:jc w:val="both"/>
        <w:rPr>
          <w:rFonts w:ascii="Calibri Light" w:hAnsi="Calibri Light" w:cs="Arial"/>
          <w:sz w:val="24"/>
          <w:szCs w:val="24"/>
          <w:lang w:val="pt-BR"/>
        </w:rPr>
      </w:pPr>
    </w:p>
    <w:p w14:paraId="0AF3D2F7" w14:textId="77777777" w:rsidR="003D14DF" w:rsidRPr="00D571B0" w:rsidRDefault="0003578C" w:rsidP="00DF3A66">
      <w:pPr>
        <w:pStyle w:val="Ttulo1"/>
        <w:numPr>
          <w:ilvl w:val="1"/>
          <w:numId w:val="25"/>
        </w:numPr>
        <w:tabs>
          <w:tab w:val="left" w:pos="993"/>
        </w:tabs>
        <w:rPr>
          <w:lang w:val="pt-BR"/>
        </w:rPr>
      </w:pPr>
      <w:bookmarkStart w:id="10" w:name="_Toc51945081"/>
      <w:r w:rsidRPr="00D571B0">
        <w:rPr>
          <w:lang w:val="pt-BR"/>
        </w:rPr>
        <w:t xml:space="preserve">Primeiro passo - </w:t>
      </w:r>
      <w:r w:rsidR="00C22CD9" w:rsidRPr="00D571B0">
        <w:rPr>
          <w:lang w:val="pt-BR"/>
        </w:rPr>
        <w:t>Lista</w:t>
      </w:r>
      <w:r w:rsidRPr="00D571B0">
        <w:rPr>
          <w:lang w:val="pt-BR"/>
        </w:rPr>
        <w:t>ndo</w:t>
      </w:r>
      <w:r w:rsidR="00C22CD9" w:rsidRPr="00D571B0">
        <w:rPr>
          <w:lang w:val="pt-BR"/>
        </w:rPr>
        <w:t xml:space="preserve"> as fontes de incerteza</w:t>
      </w:r>
      <w:bookmarkEnd w:id="10"/>
    </w:p>
    <w:p w14:paraId="46F10B19" w14:textId="77777777" w:rsidR="00A25DE9" w:rsidRPr="00D571B0" w:rsidRDefault="00A25DE9" w:rsidP="00A25DE9">
      <w:pPr>
        <w:spacing w:line="360" w:lineRule="auto"/>
        <w:jc w:val="both"/>
        <w:rPr>
          <w:rFonts w:ascii="Calibri Light" w:hAnsi="Calibri Light"/>
          <w:lang w:val="pt-BR"/>
        </w:rPr>
      </w:pPr>
    </w:p>
    <w:p w14:paraId="28438EDB" w14:textId="77777777" w:rsidR="0088704F" w:rsidRDefault="00A25DE9" w:rsidP="00D5155F">
      <w:pPr>
        <w:spacing w:line="360" w:lineRule="auto"/>
        <w:jc w:val="both"/>
        <w:rPr>
          <w:rFonts w:ascii="Calibri Light" w:hAnsi="Calibri Light" w:cs="Arial"/>
          <w:sz w:val="24"/>
          <w:szCs w:val="24"/>
          <w:lang w:val="pt-BR"/>
        </w:rPr>
      </w:pPr>
      <w:r w:rsidRPr="0047438A">
        <w:rPr>
          <w:rFonts w:ascii="Calibri Light" w:hAnsi="Calibri Light" w:cs="Arial"/>
          <w:sz w:val="24"/>
          <w:szCs w:val="24"/>
          <w:lang w:val="pt-BR"/>
        </w:rPr>
        <w:t>Obs.:</w:t>
      </w:r>
      <w:r w:rsidRPr="00D571B0">
        <w:rPr>
          <w:rFonts w:ascii="Calibri Light" w:hAnsi="Calibri Light" w:cs="Arial"/>
          <w:sz w:val="24"/>
          <w:szCs w:val="24"/>
          <w:lang w:val="pt-BR"/>
        </w:rPr>
        <w:t xml:space="preserve"> Aqui, as fontes de incerteza são o desvio padrão da repetição das medidas</w:t>
      </w:r>
      <w:r w:rsidR="00B10964" w:rsidRPr="0047438A">
        <w:rPr>
          <w:rFonts w:ascii="Calibri Light" w:hAnsi="Calibri Light" w:cs="Arial"/>
          <w:sz w:val="24"/>
          <w:szCs w:val="24"/>
          <w:lang w:val="pt-BR"/>
        </w:rPr>
        <w:t xml:space="preserve"> e a incerteza do</w:t>
      </w:r>
      <w:r w:rsidRPr="00D571B0">
        <w:rPr>
          <w:rFonts w:ascii="Calibri Light" w:hAnsi="Calibri Light" w:cs="Arial"/>
          <w:sz w:val="24"/>
          <w:szCs w:val="24"/>
          <w:lang w:val="pt-BR"/>
        </w:rPr>
        <w:t xml:space="preserve"> </w:t>
      </w:r>
      <w:r w:rsidRPr="00D571B0">
        <w:rPr>
          <w:rFonts w:ascii="Calibri Light" w:hAnsi="Calibri Light" w:cs="Arial"/>
          <w:sz w:val="24"/>
          <w:szCs w:val="24"/>
          <w:lang w:val="pt-BR"/>
        </w:rPr>
        <w:lastRenderedPageBreak/>
        <w:t>certificado de calibração da balança.</w:t>
      </w:r>
      <w:r w:rsidR="00E75840">
        <w:rPr>
          <w:rFonts w:ascii="Calibri Light" w:hAnsi="Calibri Light" w:cs="Arial"/>
          <w:sz w:val="24"/>
          <w:szCs w:val="24"/>
          <w:lang w:val="pt-BR"/>
        </w:rPr>
        <w:t xml:space="preserve"> A resolução da balança não entrará como fonte de incerteza de medição, uma vez que já entrou quando da calibração da balança, que originou a incerteza do certificado da mesma.</w:t>
      </w:r>
      <w:r w:rsidR="0088704F">
        <w:rPr>
          <w:rFonts w:ascii="Calibri Light" w:hAnsi="Calibri Light" w:cs="Arial"/>
          <w:sz w:val="24"/>
          <w:szCs w:val="24"/>
          <w:lang w:val="pt-BR"/>
        </w:rPr>
        <w:t xml:space="preserve"> </w:t>
      </w:r>
    </w:p>
    <w:p w14:paraId="42CC3A0E" w14:textId="77777777" w:rsidR="0088704F" w:rsidRDefault="0088704F" w:rsidP="00D5155F">
      <w:pPr>
        <w:spacing w:line="360" w:lineRule="auto"/>
        <w:jc w:val="both"/>
        <w:rPr>
          <w:rFonts w:ascii="Calibri Light" w:hAnsi="Calibri Light" w:cs="Arial"/>
          <w:sz w:val="24"/>
          <w:szCs w:val="24"/>
          <w:lang w:val="pt-BR"/>
        </w:rPr>
      </w:pPr>
    </w:p>
    <w:p w14:paraId="2FDC0467" w14:textId="77777777" w:rsidR="00F36E2B" w:rsidRPr="00D5155F" w:rsidRDefault="0003578C" w:rsidP="00DF3A66">
      <w:pPr>
        <w:pStyle w:val="Ttulo1"/>
        <w:numPr>
          <w:ilvl w:val="1"/>
          <w:numId w:val="25"/>
        </w:numPr>
        <w:tabs>
          <w:tab w:val="left" w:pos="993"/>
        </w:tabs>
        <w:rPr>
          <w:lang w:val="pt-BR"/>
        </w:rPr>
      </w:pPr>
      <w:bookmarkStart w:id="11" w:name="_Toc51945082"/>
      <w:r w:rsidRPr="00D5155F">
        <w:rPr>
          <w:lang w:val="pt-BR"/>
        </w:rPr>
        <w:t xml:space="preserve">Segundo passo - </w:t>
      </w:r>
      <w:r w:rsidR="00F36E2B" w:rsidRPr="00D5155F">
        <w:rPr>
          <w:lang w:val="pt-BR"/>
        </w:rPr>
        <w:t>Estimando o valor de cada fonte de incerteza</w:t>
      </w:r>
      <w:bookmarkEnd w:id="11"/>
      <w:r w:rsidR="003D14DF" w:rsidRPr="00D5155F">
        <w:rPr>
          <w:lang w:val="pt-BR"/>
        </w:rPr>
        <w:tab/>
      </w:r>
    </w:p>
    <w:p w14:paraId="26A1AAAD" w14:textId="77777777" w:rsidR="00D42DFB" w:rsidRPr="00D571B0" w:rsidRDefault="00D42DFB" w:rsidP="00D42DFB">
      <w:pPr>
        <w:pStyle w:val="Textodecomentrio"/>
        <w:rPr>
          <w:rFonts w:ascii="Calibri Light" w:hAnsi="Calibri Light"/>
          <w:color w:val="00B050"/>
          <w:lang w:val="pt-BR"/>
        </w:rPr>
      </w:pPr>
    </w:p>
    <w:p w14:paraId="231D7EB9" w14:textId="77777777" w:rsidR="00354524" w:rsidRDefault="00354524" w:rsidP="00D42DFB">
      <w:pPr>
        <w:spacing w:line="360" w:lineRule="auto"/>
        <w:jc w:val="both"/>
        <w:rPr>
          <w:rFonts w:ascii="Calibri Light" w:hAnsi="Calibri Light" w:cs="Arial"/>
          <w:b/>
          <w:sz w:val="24"/>
          <w:szCs w:val="24"/>
          <w:lang w:val="pt-BR"/>
        </w:rPr>
      </w:pPr>
    </w:p>
    <w:p w14:paraId="3D934ACF" w14:textId="77777777" w:rsidR="00D42DFB" w:rsidRDefault="00D42DFB" w:rsidP="00D42DFB">
      <w:pPr>
        <w:spacing w:line="360" w:lineRule="auto"/>
        <w:jc w:val="both"/>
        <w:rPr>
          <w:rFonts w:ascii="Calibri Light" w:hAnsi="Calibri Light" w:cs="Arial"/>
          <w:sz w:val="24"/>
          <w:szCs w:val="24"/>
          <w:lang w:val="pt-BR"/>
        </w:rPr>
      </w:pPr>
      <w:r w:rsidRPr="00D571B0">
        <w:rPr>
          <w:rFonts w:ascii="Calibri Light" w:hAnsi="Calibri Light" w:cs="Arial"/>
          <w:b/>
          <w:sz w:val="24"/>
          <w:szCs w:val="24"/>
          <w:lang w:val="pt-BR"/>
        </w:rPr>
        <w:t>Obs.:</w:t>
      </w:r>
      <w:r w:rsidRPr="00D571B0">
        <w:rPr>
          <w:rFonts w:ascii="Calibri Light" w:hAnsi="Calibri Light" w:cs="Arial"/>
          <w:sz w:val="24"/>
          <w:szCs w:val="24"/>
          <w:lang w:val="pt-BR"/>
        </w:rPr>
        <w:t xml:space="preserve"> Para calcular o valor da incerteza dividimos o seu valor pelo divisor característico.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8"/>
        <w:gridCol w:w="842"/>
        <w:gridCol w:w="1485"/>
        <w:gridCol w:w="994"/>
        <w:gridCol w:w="1529"/>
      </w:tblGrid>
      <w:tr w:rsidR="00E75840" w:rsidRPr="006C22C1" w14:paraId="6165DD12" w14:textId="77777777" w:rsidTr="00C72244">
        <w:trPr>
          <w:jc w:val="center"/>
        </w:trPr>
        <w:tc>
          <w:tcPr>
            <w:tcW w:w="4502" w:type="dxa"/>
            <w:shd w:val="clear" w:color="auto" w:fill="0070C0"/>
            <w:vAlign w:val="center"/>
          </w:tcPr>
          <w:p w14:paraId="56A9CB9A" w14:textId="77777777" w:rsidR="00E75840" w:rsidRPr="00C72244" w:rsidRDefault="00E75840"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Fonte de Incerteza</w:t>
            </w:r>
          </w:p>
        </w:tc>
        <w:tc>
          <w:tcPr>
            <w:tcW w:w="843" w:type="dxa"/>
            <w:shd w:val="clear" w:color="auto" w:fill="0070C0"/>
            <w:vAlign w:val="center"/>
          </w:tcPr>
          <w:p w14:paraId="4AF4BC12" w14:textId="77777777" w:rsidR="00E75840" w:rsidRPr="00C72244" w:rsidRDefault="00E75840"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Valor</w:t>
            </w:r>
          </w:p>
        </w:tc>
        <w:tc>
          <w:tcPr>
            <w:tcW w:w="1485" w:type="dxa"/>
            <w:shd w:val="clear" w:color="auto" w:fill="0070C0"/>
            <w:vAlign w:val="center"/>
          </w:tcPr>
          <w:p w14:paraId="29DFD250" w14:textId="77777777" w:rsidR="00E75840" w:rsidRPr="00C72244" w:rsidRDefault="00E75840"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Distribuição</w:t>
            </w:r>
          </w:p>
        </w:tc>
        <w:tc>
          <w:tcPr>
            <w:tcW w:w="994" w:type="dxa"/>
            <w:shd w:val="clear" w:color="auto" w:fill="0070C0"/>
            <w:vAlign w:val="center"/>
          </w:tcPr>
          <w:p w14:paraId="0A93FD64" w14:textId="77777777" w:rsidR="00E75840" w:rsidRPr="00C72244" w:rsidRDefault="00E75840"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Divisor</w:t>
            </w:r>
          </w:p>
        </w:tc>
        <w:tc>
          <w:tcPr>
            <w:tcW w:w="1529" w:type="dxa"/>
            <w:shd w:val="clear" w:color="auto" w:fill="0070C0"/>
            <w:vAlign w:val="center"/>
          </w:tcPr>
          <w:p w14:paraId="6A6C8CE3" w14:textId="77777777" w:rsidR="00E75840" w:rsidRPr="00C72244" w:rsidRDefault="00E75840" w:rsidP="00354524">
            <w:pPr>
              <w:spacing w:before="120"/>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Incerteza padronizada</w:t>
            </w:r>
          </w:p>
        </w:tc>
      </w:tr>
      <w:tr w:rsidR="00E75840" w:rsidRPr="006C22C1" w14:paraId="5E43E188" w14:textId="77777777" w:rsidTr="006C22C1">
        <w:trPr>
          <w:jc w:val="center"/>
        </w:trPr>
        <w:tc>
          <w:tcPr>
            <w:tcW w:w="4502" w:type="dxa"/>
            <w:shd w:val="clear" w:color="auto" w:fill="auto"/>
            <w:vAlign w:val="center"/>
          </w:tcPr>
          <w:p w14:paraId="1BDED801" w14:textId="77777777" w:rsidR="00E75840" w:rsidRPr="006C22C1" w:rsidRDefault="00E75840" w:rsidP="006C22C1">
            <w:pPr>
              <w:spacing w:line="276" w:lineRule="auto"/>
              <w:jc w:val="both"/>
              <w:rPr>
                <w:rFonts w:ascii="Calibri Light" w:hAnsi="Calibri Light" w:cs="Arial"/>
                <w:sz w:val="24"/>
                <w:szCs w:val="24"/>
                <w:lang w:val="pt-BR"/>
              </w:rPr>
            </w:pPr>
            <w:r w:rsidRPr="006C22C1">
              <w:rPr>
                <w:rFonts w:ascii="Calibri Light" w:hAnsi="Calibri Light" w:cs="Arial"/>
                <w:sz w:val="24"/>
                <w:szCs w:val="24"/>
                <w:lang w:val="pt-BR"/>
              </w:rPr>
              <w:t xml:space="preserve">Desvio padrão </w:t>
            </w:r>
          </w:p>
        </w:tc>
        <w:tc>
          <w:tcPr>
            <w:tcW w:w="843" w:type="dxa"/>
            <w:shd w:val="clear" w:color="auto" w:fill="auto"/>
            <w:vAlign w:val="center"/>
          </w:tcPr>
          <w:p w14:paraId="4F115762" w14:textId="77777777" w:rsidR="00E75840" w:rsidRPr="006C22C1" w:rsidRDefault="00E75840" w:rsidP="006C22C1">
            <w:pPr>
              <w:spacing w:line="276" w:lineRule="auto"/>
              <w:jc w:val="center"/>
              <w:rPr>
                <w:rFonts w:ascii="Calibri Light" w:hAnsi="Calibri Light" w:cs="Arial"/>
                <w:sz w:val="24"/>
                <w:szCs w:val="24"/>
                <w:lang w:val="pt-BR"/>
              </w:rPr>
            </w:pPr>
            <w:r w:rsidRPr="006C22C1">
              <w:rPr>
                <w:rFonts w:ascii="Calibri Light" w:hAnsi="Calibri Light" w:cs="Arial"/>
                <w:sz w:val="24"/>
                <w:szCs w:val="24"/>
                <w:lang w:val="pt-BR"/>
              </w:rPr>
              <w:t>0,</w:t>
            </w:r>
            <w:r w:rsidR="00F56F05" w:rsidRPr="006C22C1">
              <w:rPr>
                <w:rFonts w:ascii="Calibri Light" w:hAnsi="Calibri Light" w:cs="Arial"/>
                <w:sz w:val="24"/>
                <w:szCs w:val="24"/>
                <w:lang w:val="pt-BR"/>
              </w:rPr>
              <w:t>2</w:t>
            </w:r>
            <w:r w:rsidRPr="006C22C1">
              <w:rPr>
                <w:rFonts w:ascii="Calibri Light" w:hAnsi="Calibri Light" w:cs="Arial"/>
                <w:sz w:val="24"/>
                <w:szCs w:val="24"/>
                <w:lang w:val="pt-BR"/>
              </w:rPr>
              <w:t>g</w:t>
            </w:r>
          </w:p>
        </w:tc>
        <w:tc>
          <w:tcPr>
            <w:tcW w:w="1485" w:type="dxa"/>
            <w:shd w:val="clear" w:color="auto" w:fill="auto"/>
            <w:vAlign w:val="center"/>
          </w:tcPr>
          <w:p w14:paraId="67522D35" w14:textId="77777777" w:rsidR="00E75840" w:rsidRPr="006C22C1" w:rsidRDefault="00E75840" w:rsidP="006C22C1">
            <w:pPr>
              <w:spacing w:line="276" w:lineRule="auto"/>
              <w:jc w:val="center"/>
              <w:rPr>
                <w:rFonts w:ascii="Calibri Light" w:hAnsi="Calibri Light" w:cs="Arial"/>
                <w:sz w:val="24"/>
                <w:szCs w:val="24"/>
                <w:lang w:val="pt-BR"/>
              </w:rPr>
            </w:pPr>
            <w:r w:rsidRPr="006C22C1">
              <w:rPr>
                <w:rFonts w:ascii="Calibri Light" w:hAnsi="Calibri Light" w:cs="Arial"/>
                <w:sz w:val="24"/>
                <w:szCs w:val="24"/>
                <w:lang w:val="pt-BR"/>
              </w:rPr>
              <w:t>t-</w:t>
            </w:r>
            <w:proofErr w:type="spellStart"/>
            <w:r w:rsidRPr="006C22C1">
              <w:rPr>
                <w:rFonts w:ascii="Calibri Light" w:hAnsi="Calibri Light" w:cs="Arial"/>
                <w:sz w:val="24"/>
                <w:szCs w:val="24"/>
                <w:lang w:val="pt-BR"/>
              </w:rPr>
              <w:t>student</w:t>
            </w:r>
            <w:proofErr w:type="spellEnd"/>
          </w:p>
        </w:tc>
        <w:tc>
          <w:tcPr>
            <w:tcW w:w="994" w:type="dxa"/>
            <w:shd w:val="clear" w:color="auto" w:fill="auto"/>
            <w:vAlign w:val="center"/>
          </w:tcPr>
          <w:p w14:paraId="569D2597" w14:textId="77777777" w:rsidR="00E75840" w:rsidRPr="00665F65" w:rsidRDefault="003E2A05" w:rsidP="0012659C">
            <w:pPr>
              <w:spacing w:line="276" w:lineRule="auto"/>
              <w:jc w:val="center"/>
              <w:rPr>
                <w:rFonts w:ascii="Calibri Light" w:hAnsi="Calibri Light" w:cs="Arial"/>
                <w:sz w:val="24"/>
                <w:szCs w:val="24"/>
                <w:lang w:val="pt-BR"/>
              </w:rPr>
            </w:pPr>
            <m:oMathPara>
              <m:oMath>
                <m:rad>
                  <m:radPr>
                    <m:degHide m:val="1"/>
                    <m:ctrlPr>
                      <w:rPr>
                        <w:rFonts w:ascii="Cambria Math" w:hAnsi="Cambria Math" w:cs="Arial"/>
                        <w:i/>
                        <w:sz w:val="24"/>
                        <w:szCs w:val="24"/>
                        <w:lang w:val="pt-BR"/>
                      </w:rPr>
                    </m:ctrlPr>
                  </m:radPr>
                  <m:deg/>
                  <m:e>
                    <m:r>
                      <w:rPr>
                        <w:rFonts w:ascii="Cambria Math" w:hAnsi="Cambria Math" w:cs="Arial"/>
                        <w:sz w:val="24"/>
                        <w:szCs w:val="24"/>
                        <w:lang w:val="pt-BR"/>
                      </w:rPr>
                      <m:t>5</m:t>
                    </m:r>
                  </m:e>
                </m:rad>
              </m:oMath>
            </m:oMathPara>
          </w:p>
        </w:tc>
        <w:tc>
          <w:tcPr>
            <w:tcW w:w="1529" w:type="dxa"/>
            <w:shd w:val="clear" w:color="auto" w:fill="auto"/>
            <w:vAlign w:val="center"/>
          </w:tcPr>
          <w:p w14:paraId="65B7FBCD" w14:textId="77777777" w:rsidR="00E75840" w:rsidRPr="00665F65" w:rsidRDefault="003E2A05" w:rsidP="0012659C">
            <w:pPr>
              <w:spacing w:line="276" w:lineRule="auto"/>
              <w:jc w:val="both"/>
              <w:rPr>
                <w:rFonts w:ascii="Calibri Light" w:hAnsi="Calibri Light" w:cs="Arial"/>
                <w:sz w:val="24"/>
                <w:szCs w:val="24"/>
                <w:lang w:val="pt-BR"/>
              </w:rPr>
            </w:pPr>
            <m:oMathPara>
              <m:oMath>
                <m:f>
                  <m:fPr>
                    <m:ctrlPr>
                      <w:rPr>
                        <w:rFonts w:ascii="Cambria Math" w:hAnsi="Cambria Math" w:cs="Arial"/>
                        <w:i/>
                        <w:sz w:val="24"/>
                        <w:szCs w:val="24"/>
                        <w:lang w:val="pt-BR"/>
                      </w:rPr>
                    </m:ctrlPr>
                  </m:fPr>
                  <m:num>
                    <m:r>
                      <w:rPr>
                        <w:rFonts w:ascii="Cambria Math" w:hAnsi="Cambria Math" w:cs="Arial"/>
                        <w:sz w:val="24"/>
                        <w:szCs w:val="24"/>
                        <w:lang w:val="pt-BR"/>
                      </w:rPr>
                      <m:t>0,2</m:t>
                    </m:r>
                  </m:num>
                  <m:den>
                    <m:rad>
                      <m:radPr>
                        <m:degHide m:val="1"/>
                        <m:ctrlPr>
                          <w:rPr>
                            <w:rFonts w:ascii="Cambria Math" w:hAnsi="Cambria Math" w:cs="Arial"/>
                            <w:i/>
                            <w:sz w:val="24"/>
                            <w:szCs w:val="24"/>
                            <w:lang w:val="pt-BR"/>
                          </w:rPr>
                        </m:ctrlPr>
                      </m:radPr>
                      <m:deg/>
                      <m:e>
                        <m:r>
                          <w:rPr>
                            <w:rFonts w:ascii="Cambria Math" w:hAnsi="Cambria Math" w:cs="Arial"/>
                            <w:sz w:val="24"/>
                            <w:szCs w:val="24"/>
                            <w:lang w:val="pt-BR"/>
                          </w:rPr>
                          <m:t>5</m:t>
                        </m:r>
                      </m:e>
                    </m:rad>
                  </m:den>
                </m:f>
              </m:oMath>
            </m:oMathPara>
          </w:p>
        </w:tc>
      </w:tr>
      <w:tr w:rsidR="00E75840" w:rsidRPr="006C22C1" w14:paraId="5C38FBAD" w14:textId="77777777" w:rsidTr="006C22C1">
        <w:trPr>
          <w:jc w:val="center"/>
        </w:trPr>
        <w:tc>
          <w:tcPr>
            <w:tcW w:w="4502" w:type="dxa"/>
            <w:shd w:val="clear" w:color="auto" w:fill="auto"/>
            <w:vAlign w:val="center"/>
          </w:tcPr>
          <w:p w14:paraId="6D2FF41F" w14:textId="77777777" w:rsidR="00E75840" w:rsidRPr="006C22C1" w:rsidRDefault="00F56F05" w:rsidP="006C22C1">
            <w:pPr>
              <w:spacing w:line="276" w:lineRule="auto"/>
              <w:jc w:val="both"/>
              <w:rPr>
                <w:rFonts w:ascii="Calibri Light" w:hAnsi="Calibri Light" w:cs="Arial"/>
                <w:sz w:val="24"/>
                <w:szCs w:val="24"/>
                <w:lang w:val="pt-BR"/>
              </w:rPr>
            </w:pPr>
            <w:r w:rsidRPr="006C22C1">
              <w:rPr>
                <w:rFonts w:ascii="Calibri Light" w:hAnsi="Calibri Light" w:cs="Arial"/>
                <w:sz w:val="24"/>
                <w:szCs w:val="24"/>
                <w:lang w:val="pt-BR"/>
              </w:rPr>
              <w:t>Incerteza oriunda do certificado da balança</w:t>
            </w:r>
          </w:p>
        </w:tc>
        <w:tc>
          <w:tcPr>
            <w:tcW w:w="843" w:type="dxa"/>
            <w:shd w:val="clear" w:color="auto" w:fill="auto"/>
            <w:vAlign w:val="center"/>
          </w:tcPr>
          <w:p w14:paraId="63B541AB" w14:textId="77777777" w:rsidR="00E75840" w:rsidRPr="006C22C1" w:rsidRDefault="00F56F05" w:rsidP="006C22C1">
            <w:pPr>
              <w:spacing w:line="276" w:lineRule="auto"/>
              <w:jc w:val="center"/>
              <w:rPr>
                <w:rFonts w:ascii="Calibri Light" w:hAnsi="Calibri Light" w:cs="Arial"/>
                <w:sz w:val="24"/>
                <w:szCs w:val="24"/>
                <w:lang w:val="pt-BR"/>
              </w:rPr>
            </w:pPr>
            <w:r w:rsidRPr="006C22C1">
              <w:rPr>
                <w:rFonts w:ascii="Calibri Light" w:hAnsi="Calibri Light" w:cs="Arial"/>
                <w:sz w:val="24"/>
                <w:szCs w:val="24"/>
                <w:lang w:val="pt-BR"/>
              </w:rPr>
              <w:t>0,1g</w:t>
            </w:r>
          </w:p>
        </w:tc>
        <w:tc>
          <w:tcPr>
            <w:tcW w:w="1485" w:type="dxa"/>
            <w:shd w:val="clear" w:color="auto" w:fill="auto"/>
            <w:vAlign w:val="center"/>
          </w:tcPr>
          <w:p w14:paraId="3BA5396D" w14:textId="77777777" w:rsidR="00E75840" w:rsidRPr="006C22C1" w:rsidRDefault="00F56F05" w:rsidP="006C22C1">
            <w:pPr>
              <w:spacing w:line="276" w:lineRule="auto"/>
              <w:jc w:val="center"/>
              <w:rPr>
                <w:rFonts w:ascii="Calibri Light" w:hAnsi="Calibri Light" w:cs="Arial"/>
                <w:sz w:val="24"/>
                <w:szCs w:val="24"/>
                <w:lang w:val="pt-BR"/>
              </w:rPr>
            </w:pPr>
            <w:r w:rsidRPr="006C22C1">
              <w:rPr>
                <w:rFonts w:ascii="Calibri Light" w:hAnsi="Calibri Light" w:cs="Arial"/>
                <w:sz w:val="24"/>
                <w:szCs w:val="24"/>
                <w:lang w:val="pt-BR"/>
              </w:rPr>
              <w:t>Normal</w:t>
            </w:r>
          </w:p>
        </w:tc>
        <w:tc>
          <w:tcPr>
            <w:tcW w:w="994" w:type="dxa"/>
            <w:shd w:val="clear" w:color="auto" w:fill="auto"/>
            <w:vAlign w:val="center"/>
          </w:tcPr>
          <w:p w14:paraId="4C98F18C" w14:textId="77777777" w:rsidR="00E75840" w:rsidRPr="006C22C1" w:rsidRDefault="00F56F05" w:rsidP="006C22C1">
            <w:pPr>
              <w:spacing w:line="276" w:lineRule="auto"/>
              <w:jc w:val="center"/>
              <w:rPr>
                <w:rFonts w:ascii="Calibri Light" w:hAnsi="Calibri Light" w:cs="Arial"/>
                <w:sz w:val="24"/>
                <w:szCs w:val="24"/>
                <w:lang w:val="pt-BR"/>
              </w:rPr>
            </w:pPr>
            <w:r w:rsidRPr="006C22C1">
              <w:rPr>
                <w:rFonts w:ascii="Calibri Light" w:hAnsi="Calibri Light" w:cs="Arial"/>
                <w:sz w:val="24"/>
                <w:szCs w:val="24"/>
                <w:lang w:val="pt-BR"/>
              </w:rPr>
              <w:t>2,15</w:t>
            </w:r>
          </w:p>
        </w:tc>
        <w:tc>
          <w:tcPr>
            <w:tcW w:w="1529" w:type="dxa"/>
            <w:shd w:val="clear" w:color="auto" w:fill="auto"/>
            <w:vAlign w:val="center"/>
          </w:tcPr>
          <w:p w14:paraId="227777BB" w14:textId="77777777" w:rsidR="00E75840" w:rsidRPr="00665F65" w:rsidRDefault="003E2A05" w:rsidP="0012659C">
            <w:pPr>
              <w:spacing w:line="276" w:lineRule="auto"/>
              <w:jc w:val="both"/>
              <w:rPr>
                <w:rFonts w:ascii="Calibri Light" w:hAnsi="Calibri Light" w:cs="Arial"/>
                <w:sz w:val="24"/>
                <w:szCs w:val="24"/>
                <w:lang w:val="pt-BR"/>
              </w:rPr>
            </w:pPr>
            <m:oMathPara>
              <m:oMath>
                <m:f>
                  <m:fPr>
                    <m:ctrlPr>
                      <w:rPr>
                        <w:rFonts w:ascii="Cambria Math" w:hAnsi="Cambria Math" w:cs="Arial"/>
                        <w:i/>
                        <w:sz w:val="24"/>
                        <w:szCs w:val="24"/>
                        <w:lang w:val="pt-BR"/>
                      </w:rPr>
                    </m:ctrlPr>
                  </m:fPr>
                  <m:num>
                    <m:r>
                      <w:rPr>
                        <w:rFonts w:ascii="Cambria Math" w:hAnsi="Cambria Math" w:cs="Arial"/>
                        <w:sz w:val="24"/>
                        <w:szCs w:val="24"/>
                        <w:lang w:val="pt-BR"/>
                      </w:rPr>
                      <m:t>0,1</m:t>
                    </m:r>
                  </m:num>
                  <m:den>
                    <m:r>
                      <w:rPr>
                        <w:rFonts w:ascii="Cambria Math" w:hAnsi="Cambria Math" w:cs="Arial"/>
                        <w:sz w:val="24"/>
                        <w:szCs w:val="24"/>
                        <w:lang w:val="pt-BR"/>
                      </w:rPr>
                      <m:t>2,15</m:t>
                    </m:r>
                  </m:den>
                </m:f>
              </m:oMath>
            </m:oMathPara>
          </w:p>
        </w:tc>
      </w:tr>
    </w:tbl>
    <w:p w14:paraId="111C0546" w14:textId="77777777" w:rsidR="00DF3A66" w:rsidRDefault="00DF3A66" w:rsidP="00DF3A66">
      <w:pPr>
        <w:rPr>
          <w:lang w:val="pt-BR"/>
        </w:rPr>
      </w:pPr>
    </w:p>
    <w:p w14:paraId="7B0317B5" w14:textId="77777777" w:rsidR="00C22CD9" w:rsidRPr="00D571B0" w:rsidRDefault="0003578C" w:rsidP="00354524">
      <w:pPr>
        <w:pStyle w:val="Ttulo1"/>
        <w:numPr>
          <w:ilvl w:val="1"/>
          <w:numId w:val="25"/>
        </w:numPr>
        <w:tabs>
          <w:tab w:val="left" w:pos="993"/>
        </w:tabs>
        <w:jc w:val="both"/>
        <w:rPr>
          <w:lang w:val="pt-BR"/>
        </w:rPr>
      </w:pPr>
      <w:bookmarkStart w:id="12" w:name="_Toc51945083"/>
      <w:r w:rsidRPr="00DF3A66">
        <w:rPr>
          <w:lang w:val="pt-BR"/>
        </w:rPr>
        <w:t>Terceiro</w:t>
      </w:r>
      <w:r w:rsidRPr="00D571B0">
        <w:rPr>
          <w:lang w:val="pt-BR"/>
        </w:rPr>
        <w:t xml:space="preserve"> passo - </w:t>
      </w:r>
      <w:r w:rsidR="00F36E2B" w:rsidRPr="00D571B0">
        <w:rPr>
          <w:lang w:val="pt-BR"/>
        </w:rPr>
        <w:t>Estimando os coeficientes de sensibilidade e graus de liberdade</w:t>
      </w:r>
      <w:bookmarkEnd w:id="12"/>
    </w:p>
    <w:p w14:paraId="40B16D52" w14:textId="77777777" w:rsidR="0087562B" w:rsidRPr="00D571B0" w:rsidRDefault="0087562B" w:rsidP="00302D02">
      <w:pPr>
        <w:spacing w:line="360" w:lineRule="auto"/>
        <w:jc w:val="both"/>
        <w:rPr>
          <w:rFonts w:ascii="Calibri Light" w:hAnsi="Calibri Light" w:cs="Arial"/>
          <w:sz w:val="24"/>
          <w:szCs w:val="24"/>
          <w:lang w:val="pt-BR"/>
        </w:rPr>
      </w:pPr>
    </w:p>
    <w:p w14:paraId="71BBB249" w14:textId="77777777" w:rsidR="00824C9E" w:rsidRDefault="00F36E2B" w:rsidP="00D5155F">
      <w:pPr>
        <w:spacing w:line="360" w:lineRule="auto"/>
        <w:ind w:right="-8"/>
        <w:jc w:val="both"/>
        <w:rPr>
          <w:rFonts w:ascii="Calibri Light" w:hAnsi="Calibri Light"/>
          <w:lang w:val="pt-BR"/>
        </w:rPr>
      </w:pPr>
      <w:r w:rsidRPr="00D571B0">
        <w:rPr>
          <w:rFonts w:ascii="Calibri Light" w:hAnsi="Calibri Light" w:cs="Arial"/>
          <w:sz w:val="24"/>
          <w:szCs w:val="24"/>
          <w:lang w:val="pt-BR"/>
        </w:rPr>
        <w:t xml:space="preserve">Como não temos nenhuma função envolvida, todos os coeficientes de sensibilidade </w:t>
      </w:r>
      <w:r w:rsidR="00DF7E18" w:rsidRPr="00D571B0">
        <w:rPr>
          <w:rFonts w:ascii="Calibri Light" w:hAnsi="Calibri Light" w:cs="Arial"/>
          <w:sz w:val="24"/>
          <w:szCs w:val="24"/>
          <w:lang w:val="pt-BR"/>
        </w:rPr>
        <w:t>terão valor</w:t>
      </w:r>
      <w:r w:rsidRPr="00D571B0">
        <w:rPr>
          <w:rFonts w:ascii="Calibri Light" w:hAnsi="Calibri Light" w:cs="Arial"/>
          <w:sz w:val="24"/>
          <w:szCs w:val="24"/>
          <w:lang w:val="pt-BR"/>
        </w:rPr>
        <w:t xml:space="preserve"> igual a 1</w:t>
      </w:r>
      <w:r w:rsidR="00FE15C8" w:rsidRPr="00D571B0">
        <w:rPr>
          <w:rFonts w:ascii="Calibri Light" w:hAnsi="Calibri Light" w:cs="Arial"/>
          <w:sz w:val="24"/>
          <w:szCs w:val="24"/>
          <w:lang w:val="pt-BR"/>
        </w:rPr>
        <w:t>.</w:t>
      </w:r>
      <w:r w:rsidR="00DF7E18" w:rsidRPr="00D571B0">
        <w:rPr>
          <w:rFonts w:ascii="Calibri Light" w:hAnsi="Calibri Light" w:cs="Arial"/>
          <w:sz w:val="24"/>
          <w:szCs w:val="24"/>
          <w:lang w:val="pt-BR"/>
        </w:rPr>
        <w:t xml:space="preserve"> Lembrando que a </w:t>
      </w:r>
      <w:r w:rsidR="00DF7E18" w:rsidRPr="00D571B0">
        <w:rPr>
          <w:rFonts w:ascii="Calibri Light" w:hAnsi="Calibri Light"/>
          <w:lang w:val="pt-BR"/>
        </w:rPr>
        <w:t xml:space="preserve">formula para calcular o número de graus de Liberdade: </w:t>
      </w:r>
      <w:r w:rsidR="00DF7E18" w:rsidRPr="00D571B0">
        <w:rPr>
          <w:rFonts w:ascii="Calibri Light" w:hAnsi="Calibri Light"/>
          <w:b/>
          <w:i/>
          <w:lang w:val="pt-BR"/>
        </w:rPr>
        <w:t>v = n - 1</w:t>
      </w:r>
      <w:r w:rsidR="00DF7E18" w:rsidRPr="00D571B0">
        <w:rPr>
          <w:rFonts w:ascii="Calibri Light" w:hAnsi="Calibri Light"/>
          <w:lang w:val="pt-BR"/>
        </w:rPr>
        <w:t xml:space="preserve">, onde </w:t>
      </w:r>
      <w:r w:rsidR="00DF7E18" w:rsidRPr="00D571B0">
        <w:rPr>
          <w:rFonts w:ascii="Calibri Light" w:hAnsi="Calibri Light"/>
          <w:b/>
          <w:i/>
          <w:lang w:val="pt-BR"/>
        </w:rPr>
        <w:t>n</w:t>
      </w:r>
      <w:r w:rsidR="00DF7E18" w:rsidRPr="00D571B0">
        <w:rPr>
          <w:rFonts w:ascii="Calibri Light" w:hAnsi="Calibri Light"/>
          <w:lang w:val="pt-BR"/>
        </w:rPr>
        <w:t xml:space="preserve"> é o tamanho da amostra.</w:t>
      </w:r>
    </w:p>
    <w:p w14:paraId="48B39002" w14:textId="77777777" w:rsidR="00675EA0" w:rsidRPr="00D5155F" w:rsidRDefault="00675EA0" w:rsidP="00D5155F">
      <w:pPr>
        <w:spacing w:line="360" w:lineRule="auto"/>
        <w:ind w:right="-8"/>
        <w:jc w:val="both"/>
        <w:rPr>
          <w:rFonts w:ascii="Calibri Light" w:hAnsi="Calibri Light" w:cs="Arial"/>
          <w:sz w:val="24"/>
          <w:szCs w:val="24"/>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5"/>
        <w:gridCol w:w="758"/>
        <w:gridCol w:w="1400"/>
        <w:gridCol w:w="909"/>
        <w:gridCol w:w="1464"/>
        <w:gridCol w:w="1444"/>
        <w:gridCol w:w="1178"/>
      </w:tblGrid>
      <w:tr w:rsidR="00824C9E" w:rsidRPr="00354524" w14:paraId="7AA19B4C" w14:textId="77777777" w:rsidTr="00C72244">
        <w:trPr>
          <w:jc w:val="center"/>
        </w:trPr>
        <w:tc>
          <w:tcPr>
            <w:tcW w:w="2551" w:type="dxa"/>
            <w:shd w:val="clear" w:color="auto" w:fill="0070C0"/>
            <w:vAlign w:val="center"/>
          </w:tcPr>
          <w:p w14:paraId="2BA86F60" w14:textId="77777777" w:rsidR="00824C9E" w:rsidRPr="00C72244" w:rsidRDefault="00824C9E"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Fonte de Incerteza</w:t>
            </w:r>
          </w:p>
        </w:tc>
        <w:tc>
          <w:tcPr>
            <w:tcW w:w="771" w:type="dxa"/>
            <w:shd w:val="clear" w:color="auto" w:fill="0070C0"/>
            <w:vAlign w:val="center"/>
          </w:tcPr>
          <w:p w14:paraId="77C576C3" w14:textId="77777777" w:rsidR="00824C9E" w:rsidRPr="00C72244" w:rsidRDefault="00824C9E"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Valor</w:t>
            </w:r>
          </w:p>
        </w:tc>
        <w:tc>
          <w:tcPr>
            <w:tcW w:w="1413" w:type="dxa"/>
            <w:shd w:val="clear" w:color="auto" w:fill="0070C0"/>
            <w:vAlign w:val="center"/>
          </w:tcPr>
          <w:p w14:paraId="6D69FC37" w14:textId="77777777" w:rsidR="00824C9E" w:rsidRPr="00C72244" w:rsidRDefault="00824C9E"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Distribuição</w:t>
            </w:r>
          </w:p>
        </w:tc>
        <w:tc>
          <w:tcPr>
            <w:tcW w:w="922" w:type="dxa"/>
            <w:shd w:val="clear" w:color="auto" w:fill="0070C0"/>
            <w:vAlign w:val="center"/>
          </w:tcPr>
          <w:p w14:paraId="15FDC10B" w14:textId="77777777" w:rsidR="00824C9E" w:rsidRPr="00C72244" w:rsidRDefault="00824C9E"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Divisor</w:t>
            </w:r>
          </w:p>
        </w:tc>
        <w:tc>
          <w:tcPr>
            <w:tcW w:w="1463" w:type="dxa"/>
            <w:shd w:val="clear" w:color="auto" w:fill="0070C0"/>
            <w:vAlign w:val="center"/>
          </w:tcPr>
          <w:p w14:paraId="42E38E99" w14:textId="77777777" w:rsidR="00824C9E" w:rsidRPr="00C72244" w:rsidRDefault="00824C9E" w:rsidP="00650529">
            <w:pPr>
              <w:spacing w:before="120" w:line="360" w:lineRule="auto"/>
              <w:jc w:val="center"/>
              <w:rPr>
                <w:rFonts w:ascii="Calibri Light" w:hAnsi="Calibri Light" w:cs="Arial"/>
                <w:b/>
                <w:color w:val="FFFFFF" w:themeColor="background1"/>
                <w:sz w:val="24"/>
                <w:szCs w:val="24"/>
                <w:lang w:val="pt-BR"/>
              </w:rPr>
            </w:pPr>
            <w:proofErr w:type="spellStart"/>
            <w:r w:rsidRPr="00C72244">
              <w:rPr>
                <w:rFonts w:ascii="Calibri Light" w:hAnsi="Calibri Light" w:cs="Arial"/>
                <w:b/>
                <w:color w:val="FFFFFF" w:themeColor="background1"/>
                <w:sz w:val="24"/>
                <w:szCs w:val="24"/>
                <w:lang w:val="pt-BR"/>
              </w:rPr>
              <w:t>Coef</w:t>
            </w:r>
            <w:proofErr w:type="spellEnd"/>
            <w:r w:rsidRPr="00C72244">
              <w:rPr>
                <w:rFonts w:ascii="Calibri Light" w:hAnsi="Calibri Light" w:cs="Arial"/>
                <w:b/>
                <w:color w:val="FFFFFF" w:themeColor="background1"/>
                <w:sz w:val="24"/>
                <w:szCs w:val="24"/>
                <w:lang w:val="pt-BR"/>
              </w:rPr>
              <w:t xml:space="preserve"> de sensibilidade</w:t>
            </w:r>
          </w:p>
        </w:tc>
        <w:tc>
          <w:tcPr>
            <w:tcW w:w="1457" w:type="dxa"/>
            <w:shd w:val="clear" w:color="auto" w:fill="0070C0"/>
            <w:vAlign w:val="center"/>
          </w:tcPr>
          <w:p w14:paraId="2EE267FD" w14:textId="77777777" w:rsidR="00824C9E" w:rsidRPr="00C72244" w:rsidRDefault="00824C9E"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 xml:space="preserve">Incerteza </w:t>
            </w:r>
          </w:p>
          <w:p w14:paraId="3EBC17AC" w14:textId="77777777" w:rsidR="00824C9E" w:rsidRPr="00C72244" w:rsidRDefault="00824C9E"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padronizada</w:t>
            </w:r>
          </w:p>
        </w:tc>
        <w:tc>
          <w:tcPr>
            <w:tcW w:w="987" w:type="dxa"/>
            <w:shd w:val="clear" w:color="auto" w:fill="0070C0"/>
            <w:vAlign w:val="center"/>
          </w:tcPr>
          <w:p w14:paraId="50E4F541" w14:textId="77777777" w:rsidR="00824C9E" w:rsidRPr="00C72244" w:rsidRDefault="00A15016" w:rsidP="00354524">
            <w:pPr>
              <w:spacing w:before="120"/>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Graus de Liberdade</w:t>
            </w:r>
          </w:p>
        </w:tc>
      </w:tr>
      <w:tr w:rsidR="00824C9E" w:rsidRPr="00D5155F" w14:paraId="106BA1B3" w14:textId="77777777" w:rsidTr="006C22C1">
        <w:trPr>
          <w:jc w:val="center"/>
        </w:trPr>
        <w:tc>
          <w:tcPr>
            <w:tcW w:w="2551" w:type="dxa"/>
            <w:shd w:val="clear" w:color="auto" w:fill="auto"/>
            <w:vAlign w:val="center"/>
          </w:tcPr>
          <w:p w14:paraId="24CFA6E6" w14:textId="77777777" w:rsidR="00824C9E" w:rsidRPr="006C22C1" w:rsidRDefault="00824C9E" w:rsidP="00D5155F">
            <w:pPr>
              <w:spacing w:line="360" w:lineRule="auto"/>
              <w:ind w:right="-8"/>
              <w:jc w:val="both"/>
              <w:rPr>
                <w:rFonts w:ascii="Calibri Light" w:hAnsi="Calibri Light" w:cs="Arial"/>
                <w:sz w:val="24"/>
                <w:szCs w:val="24"/>
                <w:lang w:val="pt-BR"/>
              </w:rPr>
            </w:pPr>
            <w:r w:rsidRPr="006C22C1">
              <w:rPr>
                <w:rFonts w:ascii="Calibri Light" w:hAnsi="Calibri Light" w:cs="Arial"/>
                <w:sz w:val="24"/>
                <w:szCs w:val="24"/>
                <w:lang w:val="pt-BR"/>
              </w:rPr>
              <w:lastRenderedPageBreak/>
              <w:t xml:space="preserve">Desvio padrão </w:t>
            </w:r>
          </w:p>
        </w:tc>
        <w:tc>
          <w:tcPr>
            <w:tcW w:w="771" w:type="dxa"/>
            <w:shd w:val="clear" w:color="auto" w:fill="auto"/>
            <w:vAlign w:val="center"/>
          </w:tcPr>
          <w:p w14:paraId="4D429BCC" w14:textId="77777777" w:rsidR="00824C9E" w:rsidRPr="006C22C1" w:rsidRDefault="00824C9E" w:rsidP="00D5155F">
            <w:pPr>
              <w:spacing w:line="360" w:lineRule="auto"/>
              <w:ind w:right="-8"/>
              <w:jc w:val="both"/>
              <w:rPr>
                <w:rFonts w:ascii="Calibri Light" w:hAnsi="Calibri Light" w:cs="Arial"/>
                <w:sz w:val="24"/>
                <w:szCs w:val="24"/>
                <w:lang w:val="pt-BR"/>
              </w:rPr>
            </w:pPr>
            <w:r w:rsidRPr="006C22C1">
              <w:rPr>
                <w:rFonts w:ascii="Calibri Light" w:hAnsi="Calibri Light" w:cs="Arial"/>
                <w:sz w:val="24"/>
                <w:szCs w:val="24"/>
                <w:lang w:val="pt-BR"/>
              </w:rPr>
              <w:t>0,2g</w:t>
            </w:r>
          </w:p>
        </w:tc>
        <w:tc>
          <w:tcPr>
            <w:tcW w:w="1413" w:type="dxa"/>
            <w:shd w:val="clear" w:color="auto" w:fill="auto"/>
            <w:vAlign w:val="center"/>
          </w:tcPr>
          <w:p w14:paraId="0F5FBD93" w14:textId="77777777" w:rsidR="00824C9E" w:rsidRPr="006C22C1" w:rsidRDefault="00824C9E" w:rsidP="00D5155F">
            <w:pPr>
              <w:spacing w:line="360" w:lineRule="auto"/>
              <w:ind w:right="-8"/>
              <w:jc w:val="both"/>
              <w:rPr>
                <w:rFonts w:ascii="Calibri Light" w:hAnsi="Calibri Light" w:cs="Arial"/>
                <w:sz w:val="24"/>
                <w:szCs w:val="24"/>
                <w:lang w:val="pt-BR"/>
              </w:rPr>
            </w:pPr>
            <w:r w:rsidRPr="006C22C1">
              <w:rPr>
                <w:rFonts w:ascii="Calibri Light" w:hAnsi="Calibri Light" w:cs="Arial"/>
                <w:sz w:val="24"/>
                <w:szCs w:val="24"/>
                <w:lang w:val="pt-BR"/>
              </w:rPr>
              <w:t>t-</w:t>
            </w:r>
            <w:proofErr w:type="spellStart"/>
            <w:r w:rsidRPr="006C22C1">
              <w:rPr>
                <w:rFonts w:ascii="Calibri Light" w:hAnsi="Calibri Light" w:cs="Arial"/>
                <w:sz w:val="24"/>
                <w:szCs w:val="24"/>
                <w:lang w:val="pt-BR"/>
              </w:rPr>
              <w:t>student</w:t>
            </w:r>
            <w:proofErr w:type="spellEnd"/>
          </w:p>
        </w:tc>
        <w:tc>
          <w:tcPr>
            <w:tcW w:w="922" w:type="dxa"/>
            <w:shd w:val="clear" w:color="auto" w:fill="auto"/>
            <w:vAlign w:val="center"/>
          </w:tcPr>
          <w:p w14:paraId="66F8696C" w14:textId="77777777" w:rsidR="00824C9E" w:rsidRPr="00665F65" w:rsidRDefault="003E2A05" w:rsidP="00D5155F">
            <w:pPr>
              <w:spacing w:line="360" w:lineRule="auto"/>
              <w:ind w:right="-8"/>
              <w:jc w:val="both"/>
              <w:rPr>
                <w:rFonts w:ascii="Calibri Light" w:hAnsi="Calibri Light" w:cs="Arial"/>
                <w:sz w:val="24"/>
                <w:szCs w:val="24"/>
                <w:lang w:val="pt-BR"/>
              </w:rPr>
            </w:pPr>
            <m:oMathPara>
              <m:oMath>
                <m:rad>
                  <m:radPr>
                    <m:degHide m:val="1"/>
                    <m:ctrlPr>
                      <w:rPr>
                        <w:rFonts w:ascii="Cambria Math" w:hAnsi="Cambria Math" w:cs="Arial"/>
                        <w:sz w:val="24"/>
                        <w:szCs w:val="24"/>
                        <w:lang w:val="pt-BR"/>
                      </w:rPr>
                    </m:ctrlPr>
                  </m:radPr>
                  <m:deg/>
                  <m:e>
                    <m:r>
                      <m:rPr>
                        <m:sty m:val="p"/>
                      </m:rPr>
                      <w:rPr>
                        <w:rFonts w:ascii="Cambria Math" w:hAnsi="Cambria Math" w:cs="Arial"/>
                        <w:sz w:val="24"/>
                        <w:szCs w:val="24"/>
                        <w:lang w:val="pt-BR"/>
                      </w:rPr>
                      <m:t>5</m:t>
                    </m:r>
                  </m:e>
                </m:rad>
              </m:oMath>
            </m:oMathPara>
          </w:p>
        </w:tc>
        <w:tc>
          <w:tcPr>
            <w:tcW w:w="1463" w:type="dxa"/>
            <w:shd w:val="clear" w:color="auto" w:fill="auto"/>
            <w:vAlign w:val="center"/>
          </w:tcPr>
          <w:p w14:paraId="62F136D7" w14:textId="77777777" w:rsidR="00824C9E" w:rsidRPr="00D5155F" w:rsidRDefault="00824C9E" w:rsidP="00D5155F">
            <w:pPr>
              <w:spacing w:line="360" w:lineRule="auto"/>
              <w:ind w:right="-8"/>
              <w:jc w:val="both"/>
              <w:rPr>
                <w:rFonts w:ascii="Calibri Light" w:hAnsi="Calibri Light" w:cs="Arial"/>
                <w:sz w:val="24"/>
                <w:szCs w:val="24"/>
                <w:lang w:val="pt-BR"/>
              </w:rPr>
            </w:pPr>
            <w:r w:rsidRPr="00D5155F">
              <w:rPr>
                <w:rFonts w:ascii="Calibri Light" w:hAnsi="Calibri Light" w:cs="Arial"/>
                <w:sz w:val="24"/>
                <w:szCs w:val="24"/>
                <w:lang w:val="pt-BR"/>
              </w:rPr>
              <w:t>1</w:t>
            </w:r>
          </w:p>
        </w:tc>
        <w:tc>
          <w:tcPr>
            <w:tcW w:w="1457" w:type="dxa"/>
            <w:shd w:val="clear" w:color="auto" w:fill="auto"/>
            <w:vAlign w:val="center"/>
          </w:tcPr>
          <w:p w14:paraId="5AD1B171" w14:textId="77777777" w:rsidR="00824C9E" w:rsidRPr="00665F65" w:rsidRDefault="003E2A05" w:rsidP="00D5155F">
            <w:pPr>
              <w:spacing w:line="360" w:lineRule="auto"/>
              <w:ind w:right="-8"/>
              <w:jc w:val="both"/>
              <w:rPr>
                <w:rFonts w:ascii="Calibri Light" w:hAnsi="Calibri Light" w:cs="Arial"/>
                <w:sz w:val="24"/>
                <w:szCs w:val="24"/>
                <w:lang w:val="pt-BR"/>
              </w:rPr>
            </w:pPr>
            <m:oMathPara>
              <m:oMath>
                <m:f>
                  <m:fPr>
                    <m:ctrlPr>
                      <w:rPr>
                        <w:rFonts w:ascii="Cambria Math" w:hAnsi="Cambria Math" w:cs="Arial"/>
                        <w:sz w:val="24"/>
                        <w:szCs w:val="24"/>
                        <w:lang w:val="pt-BR"/>
                      </w:rPr>
                    </m:ctrlPr>
                  </m:fPr>
                  <m:num>
                    <m:r>
                      <m:rPr>
                        <m:sty m:val="p"/>
                      </m:rPr>
                      <w:rPr>
                        <w:rFonts w:ascii="Cambria Math" w:hAnsi="Cambria Math" w:cs="Arial"/>
                        <w:sz w:val="24"/>
                        <w:szCs w:val="24"/>
                        <w:lang w:val="pt-BR"/>
                      </w:rPr>
                      <m:t>0,2</m:t>
                    </m:r>
                  </m:num>
                  <m:den>
                    <m:rad>
                      <m:radPr>
                        <m:degHide m:val="1"/>
                        <m:ctrlPr>
                          <w:rPr>
                            <w:rFonts w:ascii="Cambria Math" w:hAnsi="Cambria Math" w:cs="Arial"/>
                            <w:sz w:val="24"/>
                            <w:szCs w:val="24"/>
                            <w:lang w:val="pt-BR"/>
                          </w:rPr>
                        </m:ctrlPr>
                      </m:radPr>
                      <m:deg/>
                      <m:e>
                        <m:r>
                          <m:rPr>
                            <m:sty m:val="p"/>
                          </m:rPr>
                          <w:rPr>
                            <w:rFonts w:ascii="Cambria Math" w:hAnsi="Cambria Math" w:cs="Arial"/>
                            <w:sz w:val="24"/>
                            <w:szCs w:val="24"/>
                            <w:lang w:val="pt-BR"/>
                          </w:rPr>
                          <m:t>5</m:t>
                        </m:r>
                      </m:e>
                    </m:rad>
                  </m:den>
                </m:f>
              </m:oMath>
            </m:oMathPara>
          </w:p>
        </w:tc>
        <w:tc>
          <w:tcPr>
            <w:tcW w:w="987" w:type="dxa"/>
            <w:shd w:val="clear" w:color="auto" w:fill="auto"/>
            <w:vAlign w:val="center"/>
          </w:tcPr>
          <w:p w14:paraId="39912600" w14:textId="77777777" w:rsidR="00824C9E" w:rsidRPr="00D5155F" w:rsidRDefault="00A15016" w:rsidP="00D5155F">
            <w:pPr>
              <w:spacing w:line="360" w:lineRule="auto"/>
              <w:ind w:right="-8"/>
              <w:jc w:val="both"/>
              <w:rPr>
                <w:rFonts w:ascii="Calibri Light" w:hAnsi="Calibri Light" w:cs="Arial"/>
                <w:sz w:val="24"/>
                <w:szCs w:val="24"/>
                <w:lang w:val="pt-BR"/>
              </w:rPr>
            </w:pPr>
            <w:r w:rsidRPr="00D5155F">
              <w:rPr>
                <w:rFonts w:ascii="Calibri Light" w:hAnsi="Calibri Light" w:cs="Arial"/>
                <w:sz w:val="24"/>
                <w:szCs w:val="24"/>
                <w:lang w:val="pt-BR"/>
              </w:rPr>
              <w:t>5</w:t>
            </w:r>
          </w:p>
        </w:tc>
      </w:tr>
      <w:tr w:rsidR="00824C9E" w:rsidRPr="00D5155F" w14:paraId="2C5A1F38" w14:textId="77777777" w:rsidTr="006C22C1">
        <w:trPr>
          <w:jc w:val="center"/>
        </w:trPr>
        <w:tc>
          <w:tcPr>
            <w:tcW w:w="2551" w:type="dxa"/>
            <w:shd w:val="clear" w:color="auto" w:fill="auto"/>
            <w:vAlign w:val="center"/>
          </w:tcPr>
          <w:p w14:paraId="0C26FF63" w14:textId="77777777" w:rsidR="00824C9E" w:rsidRPr="006C22C1" w:rsidRDefault="00824C9E" w:rsidP="00D5155F">
            <w:pPr>
              <w:spacing w:line="360" w:lineRule="auto"/>
              <w:ind w:right="-8"/>
              <w:jc w:val="both"/>
              <w:rPr>
                <w:rFonts w:ascii="Calibri Light" w:hAnsi="Calibri Light" w:cs="Arial"/>
                <w:sz w:val="24"/>
                <w:szCs w:val="24"/>
                <w:lang w:val="pt-BR"/>
              </w:rPr>
            </w:pPr>
            <w:r w:rsidRPr="006C22C1">
              <w:rPr>
                <w:rFonts w:ascii="Calibri Light" w:hAnsi="Calibri Light" w:cs="Arial"/>
                <w:sz w:val="24"/>
                <w:szCs w:val="24"/>
                <w:lang w:val="pt-BR"/>
              </w:rPr>
              <w:t>Incerteza oriunda do certificado da balança</w:t>
            </w:r>
          </w:p>
        </w:tc>
        <w:tc>
          <w:tcPr>
            <w:tcW w:w="771" w:type="dxa"/>
            <w:shd w:val="clear" w:color="auto" w:fill="auto"/>
            <w:vAlign w:val="center"/>
          </w:tcPr>
          <w:p w14:paraId="4F2024A6" w14:textId="77777777" w:rsidR="00824C9E" w:rsidRPr="006C22C1" w:rsidRDefault="00824C9E" w:rsidP="00D5155F">
            <w:pPr>
              <w:spacing w:line="360" w:lineRule="auto"/>
              <w:ind w:right="-8"/>
              <w:jc w:val="both"/>
              <w:rPr>
                <w:rFonts w:ascii="Calibri Light" w:hAnsi="Calibri Light" w:cs="Arial"/>
                <w:sz w:val="24"/>
                <w:szCs w:val="24"/>
                <w:lang w:val="pt-BR"/>
              </w:rPr>
            </w:pPr>
            <w:r w:rsidRPr="006C22C1">
              <w:rPr>
                <w:rFonts w:ascii="Calibri Light" w:hAnsi="Calibri Light" w:cs="Arial"/>
                <w:sz w:val="24"/>
                <w:szCs w:val="24"/>
                <w:lang w:val="pt-BR"/>
              </w:rPr>
              <w:t>0,1g</w:t>
            </w:r>
          </w:p>
        </w:tc>
        <w:tc>
          <w:tcPr>
            <w:tcW w:w="1413" w:type="dxa"/>
            <w:shd w:val="clear" w:color="auto" w:fill="auto"/>
            <w:vAlign w:val="center"/>
          </w:tcPr>
          <w:p w14:paraId="1F2ACA2D" w14:textId="77777777" w:rsidR="00824C9E" w:rsidRPr="006C22C1" w:rsidRDefault="00824C9E" w:rsidP="00D5155F">
            <w:pPr>
              <w:spacing w:line="360" w:lineRule="auto"/>
              <w:ind w:right="-8"/>
              <w:jc w:val="both"/>
              <w:rPr>
                <w:rFonts w:ascii="Calibri Light" w:hAnsi="Calibri Light" w:cs="Arial"/>
                <w:sz w:val="24"/>
                <w:szCs w:val="24"/>
                <w:lang w:val="pt-BR"/>
              </w:rPr>
            </w:pPr>
            <w:r w:rsidRPr="006C22C1">
              <w:rPr>
                <w:rFonts w:ascii="Calibri Light" w:hAnsi="Calibri Light" w:cs="Arial"/>
                <w:sz w:val="24"/>
                <w:szCs w:val="24"/>
                <w:lang w:val="pt-BR"/>
              </w:rPr>
              <w:t>Normal</w:t>
            </w:r>
          </w:p>
        </w:tc>
        <w:tc>
          <w:tcPr>
            <w:tcW w:w="922" w:type="dxa"/>
            <w:shd w:val="clear" w:color="auto" w:fill="auto"/>
            <w:vAlign w:val="center"/>
          </w:tcPr>
          <w:p w14:paraId="479AD9F8" w14:textId="77777777" w:rsidR="00824C9E" w:rsidRPr="006C22C1" w:rsidRDefault="00824C9E" w:rsidP="00D5155F">
            <w:pPr>
              <w:spacing w:line="360" w:lineRule="auto"/>
              <w:ind w:right="-8"/>
              <w:jc w:val="both"/>
              <w:rPr>
                <w:rFonts w:ascii="Calibri Light" w:hAnsi="Calibri Light" w:cs="Arial"/>
                <w:sz w:val="24"/>
                <w:szCs w:val="24"/>
                <w:lang w:val="pt-BR"/>
              </w:rPr>
            </w:pPr>
            <w:r w:rsidRPr="006C22C1">
              <w:rPr>
                <w:rFonts w:ascii="Calibri Light" w:hAnsi="Calibri Light" w:cs="Arial"/>
                <w:sz w:val="24"/>
                <w:szCs w:val="24"/>
                <w:lang w:val="pt-BR"/>
              </w:rPr>
              <w:t>2,15</w:t>
            </w:r>
          </w:p>
        </w:tc>
        <w:tc>
          <w:tcPr>
            <w:tcW w:w="1463" w:type="dxa"/>
            <w:shd w:val="clear" w:color="auto" w:fill="auto"/>
            <w:vAlign w:val="center"/>
          </w:tcPr>
          <w:p w14:paraId="1AA8CCB9" w14:textId="77777777" w:rsidR="00824C9E" w:rsidRPr="00D5155F" w:rsidRDefault="00824C9E" w:rsidP="00D5155F">
            <w:pPr>
              <w:spacing w:line="360" w:lineRule="auto"/>
              <w:ind w:right="-8"/>
              <w:jc w:val="both"/>
              <w:rPr>
                <w:rFonts w:ascii="Calibri Light" w:hAnsi="Calibri Light" w:cs="Arial"/>
                <w:sz w:val="24"/>
                <w:szCs w:val="24"/>
                <w:lang w:val="pt-BR"/>
              </w:rPr>
            </w:pPr>
            <w:r w:rsidRPr="00D5155F">
              <w:rPr>
                <w:rFonts w:ascii="Calibri Light" w:hAnsi="Calibri Light" w:cs="Arial"/>
                <w:sz w:val="24"/>
                <w:szCs w:val="24"/>
                <w:lang w:val="pt-BR"/>
              </w:rPr>
              <w:t>1</w:t>
            </w:r>
          </w:p>
        </w:tc>
        <w:tc>
          <w:tcPr>
            <w:tcW w:w="1457" w:type="dxa"/>
            <w:shd w:val="clear" w:color="auto" w:fill="auto"/>
            <w:vAlign w:val="center"/>
          </w:tcPr>
          <w:p w14:paraId="58C28F93" w14:textId="77777777" w:rsidR="00824C9E" w:rsidRPr="00665F65" w:rsidRDefault="003E2A05" w:rsidP="00D5155F">
            <w:pPr>
              <w:spacing w:line="360" w:lineRule="auto"/>
              <w:ind w:right="-8"/>
              <w:jc w:val="both"/>
              <w:rPr>
                <w:rFonts w:ascii="Calibri Light" w:hAnsi="Calibri Light" w:cs="Arial"/>
                <w:sz w:val="24"/>
                <w:szCs w:val="24"/>
                <w:lang w:val="pt-BR"/>
              </w:rPr>
            </w:pPr>
            <m:oMathPara>
              <m:oMath>
                <m:f>
                  <m:fPr>
                    <m:ctrlPr>
                      <w:rPr>
                        <w:rFonts w:ascii="Cambria Math" w:hAnsi="Cambria Math" w:cs="Arial"/>
                        <w:sz w:val="24"/>
                        <w:szCs w:val="24"/>
                        <w:lang w:val="pt-BR"/>
                      </w:rPr>
                    </m:ctrlPr>
                  </m:fPr>
                  <m:num>
                    <m:r>
                      <m:rPr>
                        <m:sty m:val="p"/>
                      </m:rPr>
                      <w:rPr>
                        <w:rFonts w:ascii="Cambria Math" w:hAnsi="Cambria Math" w:cs="Arial"/>
                        <w:sz w:val="24"/>
                        <w:szCs w:val="24"/>
                        <w:lang w:val="pt-BR"/>
                      </w:rPr>
                      <m:t>0,1</m:t>
                    </m:r>
                  </m:num>
                  <m:den>
                    <m:r>
                      <m:rPr>
                        <m:sty m:val="p"/>
                      </m:rPr>
                      <w:rPr>
                        <w:rFonts w:ascii="Cambria Math" w:hAnsi="Cambria Math" w:cs="Arial"/>
                        <w:sz w:val="24"/>
                        <w:szCs w:val="24"/>
                        <w:lang w:val="pt-BR"/>
                      </w:rPr>
                      <m:t>2,15</m:t>
                    </m:r>
                  </m:den>
                </m:f>
              </m:oMath>
            </m:oMathPara>
          </w:p>
        </w:tc>
        <w:tc>
          <w:tcPr>
            <w:tcW w:w="987" w:type="dxa"/>
            <w:shd w:val="clear" w:color="auto" w:fill="auto"/>
            <w:vAlign w:val="center"/>
          </w:tcPr>
          <w:p w14:paraId="3B0AE759" w14:textId="77777777" w:rsidR="00824C9E" w:rsidRPr="00D5155F" w:rsidRDefault="00A15016" w:rsidP="00D5155F">
            <w:pPr>
              <w:spacing w:line="360" w:lineRule="auto"/>
              <w:ind w:right="-8"/>
              <w:jc w:val="both"/>
              <w:rPr>
                <w:rFonts w:ascii="Calibri Light" w:hAnsi="Calibri Light" w:cs="Arial"/>
                <w:sz w:val="24"/>
                <w:szCs w:val="24"/>
                <w:lang w:val="pt-BR"/>
              </w:rPr>
            </w:pPr>
            <w:r w:rsidRPr="00D5155F">
              <w:rPr>
                <w:rFonts w:ascii="Calibri Light" w:hAnsi="Calibri Light" w:cs="Arial"/>
                <w:sz w:val="24"/>
                <w:szCs w:val="24"/>
                <w:lang w:val="pt-BR"/>
              </w:rPr>
              <w:t>18</w:t>
            </w:r>
          </w:p>
        </w:tc>
      </w:tr>
    </w:tbl>
    <w:p w14:paraId="186C71AD" w14:textId="77777777" w:rsidR="0000565E" w:rsidRDefault="0000565E" w:rsidP="00D5155F">
      <w:pPr>
        <w:spacing w:line="360" w:lineRule="auto"/>
        <w:ind w:right="-8"/>
        <w:jc w:val="both"/>
        <w:rPr>
          <w:rFonts w:ascii="Calibri Light" w:hAnsi="Calibri Light" w:cs="Arial"/>
          <w:sz w:val="24"/>
          <w:szCs w:val="24"/>
          <w:lang w:val="pt-BR"/>
        </w:rPr>
      </w:pPr>
    </w:p>
    <w:p w14:paraId="1351B485" w14:textId="77777777" w:rsidR="0068371C" w:rsidRPr="00D571B0" w:rsidRDefault="0003578C" w:rsidP="00DF3A66">
      <w:pPr>
        <w:pStyle w:val="Ttulo1"/>
        <w:numPr>
          <w:ilvl w:val="1"/>
          <w:numId w:val="25"/>
        </w:numPr>
        <w:tabs>
          <w:tab w:val="left" w:pos="993"/>
        </w:tabs>
        <w:rPr>
          <w:lang w:val="pt-BR"/>
        </w:rPr>
      </w:pPr>
      <w:bookmarkStart w:id="13" w:name="_Toc51945084"/>
      <w:r w:rsidRPr="00D571B0">
        <w:rPr>
          <w:lang w:val="pt-BR"/>
        </w:rPr>
        <w:t xml:space="preserve">Quarto passo - </w:t>
      </w:r>
      <w:r w:rsidR="00FE15C8" w:rsidRPr="00D571B0">
        <w:rPr>
          <w:lang w:val="pt-BR"/>
        </w:rPr>
        <w:t>Combinando e expandindo a incerteza</w:t>
      </w:r>
      <w:bookmarkEnd w:id="13"/>
    </w:p>
    <w:p w14:paraId="40870E69" w14:textId="77777777" w:rsidR="00BA6AC2" w:rsidRPr="00D571B0" w:rsidRDefault="00BA6AC2" w:rsidP="00DE296A">
      <w:pPr>
        <w:spacing w:line="360" w:lineRule="auto"/>
        <w:jc w:val="both"/>
        <w:rPr>
          <w:rFonts w:ascii="Calibri Light" w:hAnsi="Calibri Light"/>
          <w:lang w:val="pt-BR"/>
        </w:rPr>
      </w:pPr>
    </w:p>
    <w:p w14:paraId="18409F8C" w14:textId="77777777" w:rsidR="00C24095" w:rsidRPr="00D571B0" w:rsidRDefault="00FE15C8"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Para combinar as incertezas padrão use</w:t>
      </w:r>
      <w:r w:rsidR="00C24095" w:rsidRPr="00D571B0">
        <w:rPr>
          <w:rFonts w:ascii="Calibri Light" w:hAnsi="Calibri Light" w:cs="Arial"/>
          <w:sz w:val="24"/>
          <w:szCs w:val="24"/>
          <w:lang w:val="pt-BR"/>
        </w:rPr>
        <w:t xml:space="preserve"> a fórmula:</w:t>
      </w:r>
    </w:p>
    <w:p w14:paraId="023589B1" w14:textId="77777777" w:rsidR="00DF7E18" w:rsidRPr="00D571B0" w:rsidRDefault="00DF7E18" w:rsidP="00302D02">
      <w:pPr>
        <w:spacing w:line="360" w:lineRule="auto"/>
        <w:jc w:val="both"/>
        <w:rPr>
          <w:rFonts w:ascii="Calibri Light" w:hAnsi="Calibri Light" w:cs="Arial"/>
          <w:sz w:val="24"/>
          <w:szCs w:val="24"/>
          <w:lang w:val="pt-BR"/>
        </w:rPr>
      </w:pPr>
    </w:p>
    <w:p w14:paraId="5AEFF7E2" w14:textId="77777777" w:rsidR="00C24095" w:rsidRPr="00665F65" w:rsidRDefault="003E2A05" w:rsidP="00C24095">
      <w:pPr>
        <w:rPr>
          <w:rFonts w:ascii="Calibri Light" w:eastAsia="Times New Roman" w:hAnsi="Calibri Light"/>
          <w:i/>
        </w:rPr>
      </w:pPr>
      <m:oMathPara>
        <m:oMath>
          <m:sSub>
            <m:sSubPr>
              <m:ctrlPr>
                <w:rPr>
                  <w:rFonts w:ascii="Cambria Math" w:hAnsi="Cambria Math"/>
                  <w:i/>
                </w:rPr>
              </m:ctrlPr>
            </m:sSubPr>
            <m:e>
              <m:r>
                <w:rPr>
                  <w:rFonts w:ascii="Cambria Math" w:hAnsi="Cambria Math"/>
                </w:rPr>
                <m:t>u</m:t>
              </m:r>
            </m:e>
            <m:sub>
              <m:r>
                <w:rPr>
                  <w:rFonts w:ascii="Cambria Math" w:hAnsi="Cambria Math"/>
                </w:rPr>
                <m:t>c</m:t>
              </m:r>
            </m:sub>
          </m:sSub>
          <m:r>
            <w:rPr>
              <w:rFonts w:ascii="Cambria Math" w:hAnsi="Cambria Math"/>
            </w:rPr>
            <m:t>=</m:t>
          </m:r>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u</m:t>
                  </m:r>
                </m:e>
                <m:sub>
                  <m:r>
                    <w:rPr>
                      <w:rFonts w:ascii="Cambria Math" w:hAnsi="Cambria Math"/>
                    </w:rPr>
                    <m:t>1</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2</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u</m:t>
                  </m:r>
                </m:e>
                <m:sub>
                  <m:r>
                    <w:rPr>
                      <w:rFonts w:ascii="Cambria Math" w:hAnsi="Cambria Math"/>
                    </w:rPr>
                    <m:t>3</m:t>
                  </m:r>
                </m:sub>
                <m:sup>
                  <m:r>
                    <w:rPr>
                      <w:rFonts w:ascii="Cambria Math" w:hAnsi="Cambria Math"/>
                    </w:rPr>
                    <m:t>2</m:t>
                  </m:r>
                </m:sup>
              </m:sSubSup>
            </m:e>
          </m:rad>
        </m:oMath>
      </m:oMathPara>
    </w:p>
    <w:p w14:paraId="430575DE" w14:textId="77777777" w:rsidR="00354524" w:rsidRDefault="00354524" w:rsidP="00C24095">
      <w:pPr>
        <w:rPr>
          <w:rFonts w:ascii="Calibri Light" w:hAnsi="Calibri Light" w:cs="Arial"/>
          <w:sz w:val="24"/>
          <w:szCs w:val="24"/>
          <w:lang w:val="pt-BR"/>
        </w:rPr>
      </w:pPr>
    </w:p>
    <w:p w14:paraId="43878B2F" w14:textId="77777777" w:rsidR="00C24095" w:rsidRPr="00D571B0" w:rsidRDefault="00C24095" w:rsidP="00C24095">
      <w:pPr>
        <w:rPr>
          <w:rFonts w:ascii="Calibri Light" w:hAnsi="Calibri Light" w:cs="Arial"/>
          <w:sz w:val="24"/>
          <w:szCs w:val="24"/>
          <w:lang w:val="pt-BR"/>
        </w:rPr>
      </w:pPr>
      <w:r w:rsidRPr="00D571B0">
        <w:rPr>
          <w:rFonts w:ascii="Calibri Light" w:hAnsi="Calibri Light" w:cs="Arial"/>
          <w:sz w:val="24"/>
          <w:szCs w:val="24"/>
          <w:lang w:val="pt-BR"/>
        </w:rPr>
        <w:t>No nosso caso temos:</w:t>
      </w:r>
    </w:p>
    <w:p w14:paraId="41F35321" w14:textId="77777777" w:rsidR="00C24095" w:rsidRPr="006C22C1" w:rsidRDefault="00C24095" w:rsidP="00C24095">
      <w:pPr>
        <w:rPr>
          <w:rFonts w:ascii="Calibri Light" w:eastAsia="Times New Roman" w:hAnsi="Calibri Light"/>
          <w:lang w:val="pt-BR"/>
        </w:rPr>
      </w:pPr>
    </w:p>
    <w:p w14:paraId="2EC8F6A6" w14:textId="77777777" w:rsidR="00C24095" w:rsidRPr="00665F65" w:rsidRDefault="003E2A05" w:rsidP="00C24095">
      <w:pPr>
        <w:rPr>
          <w:rFonts w:ascii="Calibri Light" w:eastAsia="Times New Roman" w:hAnsi="Calibri Light" w:cs="Arial"/>
          <w:sz w:val="24"/>
          <w:szCs w:val="24"/>
          <w:lang w:val="pt-BR"/>
        </w:rPr>
      </w:pPr>
      <m:oMathPara>
        <m:oMath>
          <m:sSub>
            <m:sSubPr>
              <m:ctrlPr>
                <w:rPr>
                  <w:rFonts w:ascii="Cambria Math" w:eastAsia="Times New Roman" w:hAnsi="Cambria Math" w:cs="Arial"/>
                  <w:i/>
                  <w:sz w:val="24"/>
                  <w:szCs w:val="24"/>
                  <w:lang w:val="pt-BR"/>
                </w:rPr>
              </m:ctrlPr>
            </m:sSubPr>
            <m:e>
              <m:r>
                <w:rPr>
                  <w:rFonts w:ascii="Cambria Math" w:eastAsia="Times New Roman" w:hAnsi="Cambria Math" w:cs="Arial"/>
                  <w:sz w:val="24"/>
                  <w:szCs w:val="24"/>
                  <w:lang w:val="pt-BR"/>
                </w:rPr>
                <m:t>u</m:t>
              </m:r>
            </m:e>
            <m:sub>
              <m:r>
                <w:rPr>
                  <w:rFonts w:ascii="Cambria Math" w:eastAsia="Times New Roman" w:hAnsi="Cambria Math" w:cs="Arial"/>
                  <w:sz w:val="24"/>
                  <w:szCs w:val="24"/>
                  <w:lang w:val="pt-BR"/>
                </w:rPr>
                <m:t>c</m:t>
              </m:r>
            </m:sub>
          </m:sSub>
          <m:r>
            <w:rPr>
              <w:rFonts w:ascii="Cambria Math" w:eastAsia="Times New Roman" w:hAnsi="Cambria Math" w:cs="Arial"/>
              <w:sz w:val="24"/>
              <w:szCs w:val="24"/>
              <w:lang w:val="pt-BR"/>
            </w:rPr>
            <m:t>=</m:t>
          </m:r>
          <m:rad>
            <m:radPr>
              <m:degHide m:val="1"/>
              <m:ctrlPr>
                <w:rPr>
                  <w:rFonts w:ascii="Cambria Math" w:eastAsia="Times New Roman" w:hAnsi="Cambria Math" w:cs="Arial"/>
                  <w:i/>
                  <w:sz w:val="24"/>
                  <w:szCs w:val="24"/>
                  <w:lang w:val="pt-BR"/>
                </w:rPr>
              </m:ctrlPr>
            </m:radPr>
            <m:deg/>
            <m:e>
              <m:sSup>
                <m:sSupPr>
                  <m:ctrlPr>
                    <w:rPr>
                      <w:rFonts w:ascii="Cambria Math" w:eastAsia="Times New Roman" w:hAnsi="Cambria Math" w:cs="Arial"/>
                      <w:i/>
                      <w:sz w:val="24"/>
                      <w:szCs w:val="24"/>
                      <w:lang w:val="pt-BR"/>
                    </w:rPr>
                  </m:ctrlPr>
                </m:sSupPr>
                <m:e>
                  <m:d>
                    <m:dPr>
                      <m:ctrlPr>
                        <w:rPr>
                          <w:rFonts w:ascii="Cambria Math" w:eastAsia="Times New Roman" w:hAnsi="Cambria Math" w:cs="Arial"/>
                          <w:i/>
                          <w:sz w:val="24"/>
                          <w:szCs w:val="24"/>
                          <w:lang w:val="pt-BR"/>
                        </w:rPr>
                      </m:ctrlPr>
                    </m:dPr>
                    <m:e>
                      <m:f>
                        <m:fPr>
                          <m:ctrlPr>
                            <w:rPr>
                              <w:rFonts w:ascii="Cambria Math" w:eastAsia="Times New Roman" w:hAnsi="Cambria Math" w:cs="Arial"/>
                              <w:i/>
                              <w:sz w:val="24"/>
                              <w:szCs w:val="24"/>
                              <w:lang w:val="pt-BR"/>
                            </w:rPr>
                          </m:ctrlPr>
                        </m:fPr>
                        <m:num>
                          <m:r>
                            <w:rPr>
                              <w:rFonts w:ascii="Cambria Math" w:eastAsia="Times New Roman" w:hAnsi="Cambria Math" w:cs="Arial"/>
                              <w:sz w:val="24"/>
                              <w:szCs w:val="24"/>
                              <w:lang w:val="pt-BR"/>
                            </w:rPr>
                            <m:t>0,2</m:t>
                          </m:r>
                        </m:num>
                        <m:den>
                          <m:rad>
                            <m:radPr>
                              <m:degHide m:val="1"/>
                              <m:ctrlPr>
                                <w:rPr>
                                  <w:rFonts w:ascii="Cambria Math" w:eastAsia="Times New Roman" w:hAnsi="Cambria Math" w:cs="Arial"/>
                                  <w:i/>
                                  <w:sz w:val="24"/>
                                  <w:szCs w:val="24"/>
                                  <w:lang w:val="pt-BR"/>
                                </w:rPr>
                              </m:ctrlPr>
                            </m:radPr>
                            <m:deg/>
                            <m:e>
                              <m:r>
                                <w:rPr>
                                  <w:rFonts w:ascii="Cambria Math" w:eastAsia="Times New Roman" w:hAnsi="Cambria Math" w:cs="Arial"/>
                                  <w:sz w:val="24"/>
                                  <w:szCs w:val="24"/>
                                  <w:lang w:val="pt-BR"/>
                                </w:rPr>
                                <m:t>5</m:t>
                              </m:r>
                            </m:e>
                          </m:rad>
                        </m:den>
                      </m:f>
                    </m:e>
                  </m:d>
                </m:e>
                <m:sup>
                  <m:r>
                    <w:rPr>
                      <w:rFonts w:ascii="Cambria Math" w:eastAsia="Times New Roman" w:hAnsi="Cambria Math" w:cs="Arial"/>
                      <w:sz w:val="24"/>
                      <w:szCs w:val="24"/>
                      <w:lang w:val="pt-BR"/>
                    </w:rPr>
                    <m:t>2</m:t>
                  </m:r>
                </m:sup>
              </m:sSup>
              <m:r>
                <w:rPr>
                  <w:rFonts w:ascii="Cambria Math" w:eastAsia="Times New Roman" w:hAnsi="Cambria Math" w:cs="Arial"/>
                  <w:sz w:val="24"/>
                  <w:szCs w:val="24"/>
                  <w:lang w:val="pt-BR"/>
                </w:rPr>
                <m:t>+</m:t>
              </m:r>
              <m:sSup>
                <m:sSupPr>
                  <m:ctrlPr>
                    <w:rPr>
                      <w:rFonts w:ascii="Cambria Math" w:eastAsia="Times New Roman" w:hAnsi="Cambria Math" w:cs="Arial"/>
                      <w:i/>
                      <w:sz w:val="24"/>
                      <w:szCs w:val="24"/>
                      <w:lang w:val="pt-BR"/>
                    </w:rPr>
                  </m:ctrlPr>
                </m:sSupPr>
                <m:e>
                  <m:d>
                    <m:dPr>
                      <m:ctrlPr>
                        <w:rPr>
                          <w:rFonts w:ascii="Cambria Math" w:eastAsia="Times New Roman" w:hAnsi="Cambria Math" w:cs="Arial"/>
                          <w:i/>
                          <w:sz w:val="24"/>
                          <w:szCs w:val="24"/>
                          <w:lang w:val="pt-BR"/>
                        </w:rPr>
                      </m:ctrlPr>
                    </m:dPr>
                    <m:e>
                      <m:f>
                        <m:fPr>
                          <m:ctrlPr>
                            <w:rPr>
                              <w:rFonts w:ascii="Cambria Math" w:eastAsia="Times New Roman" w:hAnsi="Cambria Math" w:cs="Arial"/>
                              <w:i/>
                              <w:sz w:val="24"/>
                              <w:szCs w:val="24"/>
                              <w:lang w:val="pt-BR"/>
                            </w:rPr>
                          </m:ctrlPr>
                        </m:fPr>
                        <m:num>
                          <m:r>
                            <w:rPr>
                              <w:rFonts w:ascii="Cambria Math" w:eastAsia="Times New Roman" w:hAnsi="Cambria Math" w:cs="Arial"/>
                              <w:sz w:val="24"/>
                              <w:szCs w:val="24"/>
                              <w:lang w:val="pt-BR"/>
                            </w:rPr>
                            <m:t>0,1</m:t>
                          </m:r>
                        </m:num>
                        <m:den>
                          <m:r>
                            <w:rPr>
                              <w:rFonts w:ascii="Cambria Math" w:eastAsia="Times New Roman" w:hAnsi="Cambria Math" w:cs="Arial"/>
                              <w:sz w:val="24"/>
                              <w:szCs w:val="24"/>
                              <w:lang w:val="pt-BR"/>
                            </w:rPr>
                            <m:t>2,15</m:t>
                          </m:r>
                        </m:den>
                      </m:f>
                    </m:e>
                  </m:d>
                </m:e>
                <m:sup>
                  <m:r>
                    <w:rPr>
                      <w:rFonts w:ascii="Cambria Math" w:eastAsia="Times New Roman" w:hAnsi="Cambria Math" w:cs="Arial"/>
                      <w:sz w:val="24"/>
                      <w:szCs w:val="24"/>
                      <w:lang w:val="pt-BR"/>
                    </w:rPr>
                    <m:t>2</m:t>
                  </m:r>
                </m:sup>
              </m:sSup>
            </m:e>
          </m:rad>
        </m:oMath>
      </m:oMathPara>
    </w:p>
    <w:p w14:paraId="6EAB1A17" w14:textId="77777777" w:rsidR="007A7C42" w:rsidRPr="006C22C1" w:rsidRDefault="007A7C42" w:rsidP="00C24095">
      <w:pPr>
        <w:rPr>
          <w:rFonts w:ascii="Calibri Light" w:eastAsia="Times New Roman" w:hAnsi="Calibri Light" w:cs="Arial"/>
          <w:sz w:val="24"/>
          <w:szCs w:val="24"/>
          <w:lang w:val="pt-BR"/>
        </w:rPr>
      </w:pPr>
    </w:p>
    <w:p w14:paraId="3514D1C0" w14:textId="77777777" w:rsidR="007A7C42" w:rsidRPr="00665F65" w:rsidRDefault="003E2A05" w:rsidP="00C24095">
      <w:pPr>
        <w:rPr>
          <w:rFonts w:ascii="Calibri Light" w:eastAsia="Times New Roman" w:hAnsi="Calibri Light" w:cs="Arial"/>
          <w:sz w:val="24"/>
          <w:szCs w:val="24"/>
          <w:lang w:val="pt-BR"/>
        </w:rPr>
      </w:pPr>
      <m:oMathPara>
        <m:oMath>
          <m:sSub>
            <m:sSubPr>
              <m:ctrlPr>
                <w:rPr>
                  <w:rFonts w:ascii="Cambria Math" w:eastAsia="Times New Roman" w:hAnsi="Cambria Math" w:cs="Arial"/>
                  <w:i/>
                  <w:sz w:val="24"/>
                  <w:szCs w:val="24"/>
                  <w:lang w:val="pt-BR"/>
                </w:rPr>
              </m:ctrlPr>
            </m:sSubPr>
            <m:e>
              <m:r>
                <w:rPr>
                  <w:rFonts w:ascii="Cambria Math" w:eastAsia="Times New Roman" w:hAnsi="Cambria Math" w:cs="Arial"/>
                  <w:sz w:val="24"/>
                  <w:szCs w:val="24"/>
                  <w:lang w:val="pt-BR"/>
                </w:rPr>
                <m:t>u</m:t>
              </m:r>
            </m:e>
            <m:sub>
              <m:r>
                <w:rPr>
                  <w:rFonts w:ascii="Cambria Math" w:eastAsia="Times New Roman" w:hAnsi="Cambria Math" w:cs="Arial"/>
                  <w:sz w:val="24"/>
                  <w:szCs w:val="24"/>
                  <w:lang w:val="pt-BR"/>
                </w:rPr>
                <m:t>c</m:t>
              </m:r>
            </m:sub>
          </m:sSub>
          <m:r>
            <w:rPr>
              <w:rFonts w:ascii="Cambria Math" w:eastAsia="Times New Roman" w:hAnsi="Cambria Math" w:cs="Arial"/>
              <w:sz w:val="24"/>
              <w:szCs w:val="24"/>
              <w:lang w:val="pt-BR"/>
            </w:rPr>
            <m:t>=</m:t>
          </m:r>
          <m:rad>
            <m:radPr>
              <m:degHide m:val="1"/>
              <m:ctrlPr>
                <w:rPr>
                  <w:rFonts w:ascii="Cambria Math" w:eastAsia="Times New Roman" w:hAnsi="Cambria Math" w:cs="Arial"/>
                  <w:i/>
                  <w:sz w:val="24"/>
                  <w:szCs w:val="24"/>
                  <w:lang w:val="pt-BR"/>
                </w:rPr>
              </m:ctrlPr>
            </m:radPr>
            <m:deg/>
            <m:e>
              <m:sSup>
                <m:sSupPr>
                  <m:ctrlPr>
                    <w:rPr>
                      <w:rFonts w:ascii="Cambria Math" w:eastAsia="Times New Roman" w:hAnsi="Cambria Math" w:cs="Arial"/>
                      <w:i/>
                      <w:sz w:val="24"/>
                      <w:szCs w:val="24"/>
                      <w:lang w:val="pt-BR"/>
                    </w:rPr>
                  </m:ctrlPr>
                </m:sSupPr>
                <m:e>
                  <m:r>
                    <w:rPr>
                      <w:rFonts w:ascii="Cambria Math" w:eastAsia="Times New Roman" w:hAnsi="Cambria Math" w:cs="Arial"/>
                      <w:sz w:val="24"/>
                      <w:szCs w:val="24"/>
                      <w:lang w:val="pt-BR"/>
                    </w:rPr>
                    <m:t>0,089442719</m:t>
                  </m:r>
                </m:e>
                <m:sup>
                  <m:r>
                    <w:rPr>
                      <w:rFonts w:ascii="Cambria Math" w:eastAsia="Times New Roman" w:hAnsi="Cambria Math" w:cs="Arial"/>
                      <w:sz w:val="24"/>
                      <w:szCs w:val="24"/>
                      <w:lang w:val="pt-BR"/>
                    </w:rPr>
                    <m:t>2</m:t>
                  </m:r>
                </m:sup>
              </m:sSup>
              <m:r>
                <w:rPr>
                  <w:rFonts w:ascii="Cambria Math" w:eastAsia="Times New Roman" w:hAnsi="Cambria Math" w:cs="Arial"/>
                  <w:sz w:val="24"/>
                  <w:szCs w:val="24"/>
                  <w:lang w:val="pt-BR"/>
                </w:rPr>
                <m:t>+</m:t>
              </m:r>
              <m:sSup>
                <m:sSupPr>
                  <m:ctrlPr>
                    <w:rPr>
                      <w:rFonts w:ascii="Cambria Math" w:eastAsia="Times New Roman" w:hAnsi="Cambria Math" w:cs="Arial"/>
                      <w:i/>
                      <w:sz w:val="24"/>
                      <w:szCs w:val="24"/>
                      <w:lang w:val="pt-BR"/>
                    </w:rPr>
                  </m:ctrlPr>
                </m:sSupPr>
                <m:e>
                  <m:r>
                    <w:rPr>
                      <w:rFonts w:ascii="Cambria Math" w:eastAsia="Times New Roman" w:hAnsi="Cambria Math" w:cs="Arial"/>
                      <w:sz w:val="24"/>
                      <w:szCs w:val="24"/>
                      <w:lang w:val="pt-BR"/>
                    </w:rPr>
                    <m:t>0,046511627</m:t>
                  </m:r>
                </m:e>
                <m:sup>
                  <m:r>
                    <w:rPr>
                      <w:rFonts w:ascii="Cambria Math" w:eastAsia="Times New Roman" w:hAnsi="Cambria Math" w:cs="Arial"/>
                      <w:sz w:val="24"/>
                      <w:szCs w:val="24"/>
                      <w:lang w:val="pt-BR"/>
                    </w:rPr>
                    <m:t>2</m:t>
                  </m:r>
                </m:sup>
              </m:sSup>
            </m:e>
          </m:rad>
        </m:oMath>
      </m:oMathPara>
    </w:p>
    <w:p w14:paraId="7ABF9414" w14:textId="77777777" w:rsidR="007A7C42" w:rsidRPr="006C22C1" w:rsidRDefault="007A7C42" w:rsidP="00C24095">
      <w:pPr>
        <w:rPr>
          <w:rFonts w:ascii="Calibri Light" w:eastAsia="Times New Roman" w:hAnsi="Calibri Light" w:cs="Arial"/>
          <w:sz w:val="24"/>
          <w:szCs w:val="24"/>
          <w:lang w:val="pt-BR"/>
        </w:rPr>
      </w:pPr>
    </w:p>
    <w:p w14:paraId="22A0C199" w14:textId="77777777" w:rsidR="007A7C42" w:rsidRPr="00665F65" w:rsidRDefault="003E2A05" w:rsidP="00D5155F">
      <w:pPr>
        <w:jc w:val="center"/>
        <w:rPr>
          <w:rFonts w:ascii="Calibri Light" w:eastAsia="Times New Roman" w:hAnsi="Calibri Light" w:cs="Arial"/>
          <w:sz w:val="24"/>
          <w:szCs w:val="24"/>
          <w:lang w:val="pt-BR"/>
        </w:rPr>
      </w:pPr>
      <m:oMathPara>
        <m:oMath>
          <m:sSub>
            <m:sSubPr>
              <m:ctrlPr>
                <w:rPr>
                  <w:rFonts w:ascii="Cambria Math" w:eastAsia="Times New Roman" w:hAnsi="Cambria Math" w:cs="Arial"/>
                  <w:i/>
                  <w:sz w:val="24"/>
                  <w:szCs w:val="24"/>
                  <w:lang w:val="pt-BR"/>
                </w:rPr>
              </m:ctrlPr>
            </m:sSubPr>
            <m:e>
              <m:r>
                <w:rPr>
                  <w:rFonts w:ascii="Cambria Math" w:eastAsia="Times New Roman" w:hAnsi="Cambria Math" w:cs="Arial"/>
                  <w:sz w:val="24"/>
                  <w:szCs w:val="24"/>
                  <w:lang w:val="pt-BR"/>
                </w:rPr>
                <m:t>u</m:t>
              </m:r>
            </m:e>
            <m:sub>
              <m:r>
                <w:rPr>
                  <w:rFonts w:ascii="Cambria Math" w:eastAsia="Times New Roman" w:hAnsi="Cambria Math" w:cs="Arial"/>
                  <w:sz w:val="24"/>
                  <w:szCs w:val="24"/>
                  <w:lang w:val="pt-BR"/>
                </w:rPr>
                <m:t>c</m:t>
              </m:r>
            </m:sub>
          </m:sSub>
          <m:r>
            <w:rPr>
              <w:rFonts w:ascii="Cambria Math" w:eastAsia="Times New Roman" w:hAnsi="Cambria Math" w:cs="Arial"/>
              <w:sz w:val="24"/>
              <w:szCs w:val="24"/>
              <w:lang w:val="pt-BR"/>
            </w:rPr>
            <m:t>=0,100813349 g</m:t>
          </m:r>
        </m:oMath>
      </m:oMathPara>
    </w:p>
    <w:p w14:paraId="0C2FC7A7" w14:textId="77777777" w:rsidR="007A7C42" w:rsidRPr="006C22C1" w:rsidRDefault="007A7C42" w:rsidP="00D5155F">
      <w:pPr>
        <w:jc w:val="center"/>
        <w:rPr>
          <w:rFonts w:ascii="Calibri Light" w:eastAsia="Times New Roman" w:hAnsi="Calibri Light" w:cs="Arial"/>
          <w:sz w:val="24"/>
          <w:szCs w:val="24"/>
          <w:lang w:val="pt-BR"/>
        </w:rPr>
      </w:pPr>
    </w:p>
    <w:p w14:paraId="200B0692" w14:textId="77777777" w:rsidR="007A7C42" w:rsidRPr="006C22C1" w:rsidRDefault="007A7C42" w:rsidP="00D5155F">
      <w:pPr>
        <w:jc w:val="both"/>
        <w:rPr>
          <w:rFonts w:ascii="Calibri Light" w:eastAsia="Times New Roman" w:hAnsi="Calibri Light" w:cs="Arial"/>
          <w:sz w:val="24"/>
          <w:szCs w:val="24"/>
          <w:lang w:val="pt-BR"/>
        </w:rPr>
      </w:pPr>
      <w:r w:rsidRPr="006C22C1">
        <w:rPr>
          <w:rFonts w:ascii="Calibri Light" w:eastAsia="Times New Roman" w:hAnsi="Calibri Light" w:cs="Arial"/>
          <w:sz w:val="24"/>
          <w:szCs w:val="24"/>
          <w:lang w:val="pt-BR"/>
        </w:rPr>
        <w:t xml:space="preserve">Após a expansão da incerteza combinada reduzimos o resultado para no máximo dois algarismos significativos. </w:t>
      </w:r>
    </w:p>
    <w:p w14:paraId="6207CBA8" w14:textId="77777777" w:rsidR="00DF7E18" w:rsidRPr="006C22C1" w:rsidRDefault="00DF7E18" w:rsidP="00C24095">
      <w:pPr>
        <w:rPr>
          <w:rFonts w:ascii="Calibri Light" w:eastAsia="Times New Roman" w:hAnsi="Calibri Light" w:cs="Arial"/>
          <w:sz w:val="24"/>
          <w:szCs w:val="24"/>
          <w:lang w:val="pt-BR"/>
        </w:rPr>
      </w:pPr>
    </w:p>
    <w:p w14:paraId="601CC3D8" w14:textId="77777777" w:rsidR="00EB6B08" w:rsidRPr="006C22C1" w:rsidRDefault="00EB6B08" w:rsidP="00C24095">
      <w:pPr>
        <w:rPr>
          <w:rFonts w:ascii="Calibri Light" w:eastAsia="Times New Roman" w:hAnsi="Calibri Light" w:cs="Arial"/>
          <w:sz w:val="24"/>
          <w:szCs w:val="24"/>
          <w:lang w:val="pt-BR"/>
        </w:rPr>
      </w:pPr>
      <w:r w:rsidRPr="006C22C1">
        <w:rPr>
          <w:rFonts w:ascii="Calibri Light" w:eastAsia="Times New Roman" w:hAnsi="Calibri Light" w:cs="Arial"/>
          <w:sz w:val="24"/>
          <w:szCs w:val="24"/>
          <w:lang w:val="pt-BR"/>
        </w:rPr>
        <w:t>Para encontrar o valor de graus de liberdade</w:t>
      </w:r>
      <w:r w:rsidR="009A45FD" w:rsidRPr="006C22C1">
        <w:rPr>
          <w:rFonts w:ascii="Calibri Light" w:eastAsia="Times New Roman" w:hAnsi="Calibri Light" w:cs="Arial"/>
          <w:sz w:val="24"/>
          <w:szCs w:val="24"/>
          <w:lang w:val="pt-BR"/>
        </w:rPr>
        <w:t xml:space="preserve"> efetivos</w:t>
      </w:r>
      <w:r w:rsidRPr="006C22C1">
        <w:rPr>
          <w:rFonts w:ascii="Calibri Light" w:eastAsia="Times New Roman" w:hAnsi="Calibri Light" w:cs="Arial"/>
          <w:sz w:val="24"/>
          <w:szCs w:val="24"/>
          <w:lang w:val="pt-BR"/>
        </w:rPr>
        <w:t>, usar a fórmula:</w:t>
      </w:r>
    </w:p>
    <w:p w14:paraId="4A92312D" w14:textId="77777777" w:rsidR="00EB6B08" w:rsidRPr="006C22C1" w:rsidRDefault="00EB6B08" w:rsidP="00C24095">
      <w:pPr>
        <w:rPr>
          <w:rFonts w:ascii="Calibri Light" w:eastAsia="Times New Roman" w:hAnsi="Calibri Light" w:cs="Arial"/>
          <w:sz w:val="24"/>
          <w:szCs w:val="24"/>
          <w:lang w:val="pt-BR"/>
        </w:rPr>
      </w:pPr>
    </w:p>
    <w:p w14:paraId="657560EA" w14:textId="77777777" w:rsidR="00FE15C8" w:rsidRPr="00D5155F" w:rsidRDefault="00FE15C8" w:rsidP="00FE15C8">
      <w:pPr>
        <w:rPr>
          <w:rFonts w:ascii="Calibri Light" w:hAnsi="Calibri Light"/>
          <w:lang w:val="pt-BR"/>
        </w:rPr>
      </w:pPr>
    </w:p>
    <w:p w14:paraId="6313DB7B" w14:textId="77777777" w:rsidR="00FE15C8" w:rsidRPr="00665F65" w:rsidRDefault="003E2A05" w:rsidP="00FE15C8">
      <w:pPr>
        <w:spacing w:line="360" w:lineRule="auto"/>
        <w:jc w:val="both"/>
        <w:rPr>
          <w:rFonts w:ascii="Calibri Light" w:eastAsia="Times New Roman" w:hAnsi="Calibri Light" w:cs="Arial"/>
          <w:sz w:val="24"/>
          <w:szCs w:val="24"/>
          <w:lang w:val="pt-BR"/>
        </w:rPr>
      </w:pPr>
      <m:oMathPara>
        <m:oMathParaPr>
          <m:jc m:val="center"/>
        </m:oMathParaPr>
        <m:oMath>
          <m:sSub>
            <m:sSubPr>
              <m:ctrlPr>
                <w:rPr>
                  <w:rFonts w:ascii="Cambria Math" w:hAnsi="Cambria Math" w:cs="Arial"/>
                  <w:i/>
                  <w:sz w:val="24"/>
                  <w:szCs w:val="24"/>
                  <w:lang w:val="pt-BR"/>
                </w:rPr>
              </m:ctrlPr>
            </m:sSubPr>
            <m:e>
              <m:r>
                <w:rPr>
                  <w:rFonts w:ascii="Cambria Math" w:hAnsi="Cambria Math" w:cs="Arial"/>
                  <w:sz w:val="24"/>
                  <w:szCs w:val="24"/>
                  <w:lang w:val="pt-BR"/>
                </w:rPr>
                <m:t>υ</m:t>
              </m:r>
            </m:e>
            <m:sub>
              <m:r>
                <w:rPr>
                  <w:rFonts w:ascii="Cambria Math" w:hAnsi="Cambria Math" w:cs="Arial"/>
                  <w:sz w:val="24"/>
                  <w:szCs w:val="24"/>
                  <w:lang w:val="pt-BR"/>
                </w:rPr>
                <m:t>eff</m:t>
              </m:r>
            </m:sub>
          </m:sSub>
          <m:r>
            <w:rPr>
              <w:rFonts w:ascii="Cambria Math" w:hAnsi="Cambria Math" w:cs="Arial"/>
              <w:sz w:val="24"/>
              <w:szCs w:val="24"/>
              <w:lang w:val="pt-BR"/>
            </w:rPr>
            <m:t>=</m:t>
          </m:r>
          <m:f>
            <m:fPr>
              <m:ctrlPr>
                <w:rPr>
                  <w:rFonts w:ascii="Cambria Math" w:hAnsi="Cambria Math" w:cs="Arial"/>
                  <w:i/>
                  <w:sz w:val="24"/>
                  <w:szCs w:val="24"/>
                  <w:lang w:val="pt-BR"/>
                </w:rPr>
              </m:ctrlPr>
            </m:fPr>
            <m:num>
              <m:sSubSup>
                <m:sSubSupPr>
                  <m:ctrlPr>
                    <w:rPr>
                      <w:rFonts w:ascii="Cambria Math" w:hAnsi="Cambria Math" w:cs="Arial"/>
                      <w:i/>
                      <w:sz w:val="24"/>
                      <w:szCs w:val="24"/>
                      <w:lang w:val="pt-BR"/>
                    </w:rPr>
                  </m:ctrlPr>
                </m:sSubSupPr>
                <m:e>
                  <m:r>
                    <w:rPr>
                      <w:rFonts w:ascii="Cambria Math" w:hAnsi="Cambria Math" w:cs="Arial"/>
                      <w:sz w:val="24"/>
                      <w:szCs w:val="24"/>
                      <w:lang w:val="pt-BR"/>
                    </w:rPr>
                    <m:t>u</m:t>
                  </m:r>
                </m:e>
                <m:sub>
                  <m:r>
                    <w:rPr>
                      <w:rFonts w:ascii="Cambria Math" w:hAnsi="Cambria Math" w:cs="Arial"/>
                      <w:sz w:val="24"/>
                      <w:szCs w:val="24"/>
                      <w:lang w:val="pt-BR"/>
                    </w:rPr>
                    <m:t>c</m:t>
                  </m:r>
                </m:sub>
                <m:sup>
                  <m:r>
                    <w:rPr>
                      <w:rFonts w:ascii="Cambria Math" w:hAnsi="Cambria Math" w:cs="Arial"/>
                      <w:sz w:val="24"/>
                      <w:szCs w:val="24"/>
                      <w:lang w:val="pt-BR"/>
                    </w:rPr>
                    <m:t>4</m:t>
                  </m:r>
                </m:sup>
              </m:sSubSup>
            </m:num>
            <m:den>
              <m:f>
                <m:fPr>
                  <m:ctrlPr>
                    <w:rPr>
                      <w:rFonts w:ascii="Cambria Math" w:hAnsi="Cambria Math" w:cs="Arial"/>
                      <w:i/>
                      <w:sz w:val="24"/>
                      <w:szCs w:val="24"/>
                      <w:lang w:val="pt-BR"/>
                    </w:rPr>
                  </m:ctrlPr>
                </m:fPr>
                <m:num>
                  <m:sSubSup>
                    <m:sSubSupPr>
                      <m:ctrlPr>
                        <w:rPr>
                          <w:rFonts w:ascii="Cambria Math" w:hAnsi="Cambria Math" w:cs="Arial"/>
                          <w:i/>
                          <w:sz w:val="24"/>
                          <w:szCs w:val="24"/>
                          <w:lang w:val="pt-BR"/>
                        </w:rPr>
                      </m:ctrlPr>
                    </m:sSubSupPr>
                    <m:e>
                      <m:r>
                        <w:rPr>
                          <w:rFonts w:ascii="Cambria Math" w:hAnsi="Cambria Math" w:cs="Arial"/>
                          <w:sz w:val="24"/>
                          <w:szCs w:val="24"/>
                          <w:lang w:val="pt-BR"/>
                        </w:rPr>
                        <m:t>u</m:t>
                      </m:r>
                    </m:e>
                    <m:sub>
                      <m:r>
                        <w:rPr>
                          <w:rFonts w:ascii="Cambria Math" w:hAnsi="Cambria Math" w:cs="Arial"/>
                          <w:sz w:val="24"/>
                          <w:szCs w:val="24"/>
                          <w:lang w:val="pt-BR"/>
                        </w:rPr>
                        <m:t>A</m:t>
                      </m:r>
                    </m:sub>
                    <m:sup>
                      <m:r>
                        <w:rPr>
                          <w:rFonts w:ascii="Cambria Math" w:hAnsi="Cambria Math" w:cs="Arial"/>
                          <w:sz w:val="24"/>
                          <w:szCs w:val="24"/>
                          <w:lang w:val="pt-BR"/>
                        </w:rPr>
                        <m:t>4</m:t>
                      </m:r>
                    </m:sup>
                  </m:sSubSup>
                </m:num>
                <m:den>
                  <m:r>
                    <w:rPr>
                      <w:rFonts w:ascii="Cambria Math" w:hAnsi="Cambria Math" w:cs="Arial"/>
                      <w:sz w:val="24"/>
                      <w:szCs w:val="24"/>
                      <w:lang w:val="pt-BR"/>
                    </w:rPr>
                    <m:t>4</m:t>
                  </m:r>
                </m:den>
              </m:f>
              <m:r>
                <w:rPr>
                  <w:rFonts w:ascii="Cambria Math" w:hAnsi="Cambria Math" w:cs="Arial"/>
                  <w:sz w:val="24"/>
                  <w:szCs w:val="24"/>
                  <w:lang w:val="pt-BR"/>
                </w:rPr>
                <m:t>+</m:t>
              </m:r>
              <m:f>
                <m:fPr>
                  <m:ctrlPr>
                    <w:rPr>
                      <w:rFonts w:ascii="Cambria Math" w:hAnsi="Cambria Math" w:cs="Arial"/>
                      <w:i/>
                      <w:sz w:val="24"/>
                      <w:szCs w:val="24"/>
                      <w:lang w:val="pt-BR"/>
                    </w:rPr>
                  </m:ctrlPr>
                </m:fPr>
                <m:num>
                  <m:sSubSup>
                    <m:sSubSupPr>
                      <m:ctrlPr>
                        <w:rPr>
                          <w:rFonts w:ascii="Cambria Math" w:hAnsi="Cambria Math" w:cs="Arial"/>
                          <w:i/>
                          <w:sz w:val="24"/>
                          <w:szCs w:val="24"/>
                          <w:lang w:val="pt-BR"/>
                        </w:rPr>
                      </m:ctrlPr>
                    </m:sSubSupPr>
                    <m:e>
                      <m:r>
                        <w:rPr>
                          <w:rFonts w:ascii="Cambria Math" w:hAnsi="Cambria Math" w:cs="Arial"/>
                          <w:sz w:val="24"/>
                          <w:szCs w:val="24"/>
                          <w:lang w:val="pt-BR"/>
                        </w:rPr>
                        <m:t>u</m:t>
                      </m:r>
                    </m:e>
                    <m:sub>
                      <m:r>
                        <w:rPr>
                          <w:rFonts w:ascii="Cambria Math" w:hAnsi="Cambria Math" w:cs="Arial"/>
                          <w:sz w:val="24"/>
                          <w:szCs w:val="24"/>
                          <w:lang w:val="pt-BR"/>
                        </w:rPr>
                        <m:t>certificado</m:t>
                      </m:r>
                    </m:sub>
                    <m:sup>
                      <m:r>
                        <w:rPr>
                          <w:rFonts w:ascii="Cambria Math" w:hAnsi="Cambria Math" w:cs="Arial"/>
                          <w:sz w:val="24"/>
                          <w:szCs w:val="24"/>
                          <w:lang w:val="pt-BR"/>
                        </w:rPr>
                        <m:t>4</m:t>
                      </m:r>
                    </m:sup>
                  </m:sSubSup>
                </m:num>
                <m:den>
                  <m:r>
                    <w:rPr>
                      <w:rFonts w:ascii="Cambria Math" w:hAnsi="Cambria Math" w:cs="Arial"/>
                      <w:sz w:val="24"/>
                      <w:szCs w:val="24"/>
                      <w:lang w:val="pt-BR"/>
                    </w:rPr>
                    <m:t>18</m:t>
                  </m:r>
                </m:den>
              </m:f>
            </m:den>
          </m:f>
        </m:oMath>
      </m:oMathPara>
    </w:p>
    <w:p w14:paraId="0BD7DBCC" w14:textId="77777777" w:rsidR="009571B2" w:rsidRPr="006C22C1" w:rsidRDefault="009571B2" w:rsidP="00FE15C8">
      <w:pPr>
        <w:spacing w:line="360" w:lineRule="auto"/>
        <w:jc w:val="both"/>
        <w:rPr>
          <w:rFonts w:ascii="Calibri Light" w:eastAsia="Times New Roman" w:hAnsi="Calibri Light" w:cs="Arial"/>
          <w:sz w:val="24"/>
          <w:szCs w:val="24"/>
          <w:lang w:val="pt-BR"/>
        </w:rPr>
      </w:pPr>
    </w:p>
    <w:p w14:paraId="7317D9FA" w14:textId="77777777" w:rsidR="007A7C42" w:rsidRPr="00665F65" w:rsidRDefault="003E2A05" w:rsidP="00FE15C8">
      <w:pPr>
        <w:spacing w:line="360" w:lineRule="auto"/>
        <w:jc w:val="both"/>
        <w:rPr>
          <w:rFonts w:ascii="Calibri Light" w:eastAsia="Times New Roman" w:hAnsi="Calibri Light" w:cs="Arial"/>
          <w:sz w:val="24"/>
          <w:szCs w:val="24"/>
          <w:lang w:val="pt-BR"/>
        </w:rPr>
      </w:pPr>
      <m:oMathPara>
        <m:oMathParaPr>
          <m:jc m:val="center"/>
        </m:oMathParaPr>
        <m:oMath>
          <m:sSub>
            <m:sSubPr>
              <m:ctrlPr>
                <w:rPr>
                  <w:rFonts w:ascii="Cambria Math" w:hAnsi="Cambria Math" w:cs="Arial"/>
                  <w:i/>
                  <w:sz w:val="24"/>
                  <w:szCs w:val="24"/>
                  <w:lang w:val="pt-BR"/>
                </w:rPr>
              </m:ctrlPr>
            </m:sSubPr>
            <m:e>
              <m:r>
                <w:rPr>
                  <w:rFonts w:ascii="Cambria Math" w:hAnsi="Cambria Math" w:cs="Arial"/>
                  <w:sz w:val="24"/>
                  <w:szCs w:val="24"/>
                  <w:lang w:val="pt-BR"/>
                </w:rPr>
                <m:t>υ</m:t>
              </m:r>
            </m:e>
            <m:sub>
              <m:r>
                <w:rPr>
                  <w:rFonts w:ascii="Cambria Math" w:hAnsi="Cambria Math" w:cs="Arial"/>
                  <w:sz w:val="24"/>
                  <w:szCs w:val="24"/>
                  <w:lang w:val="pt-BR"/>
                </w:rPr>
                <m:t>eff</m:t>
              </m:r>
            </m:sub>
          </m:sSub>
          <m:r>
            <w:rPr>
              <w:rFonts w:ascii="Cambria Math" w:hAnsi="Cambria Math" w:cs="Arial"/>
              <w:sz w:val="24"/>
              <w:szCs w:val="24"/>
              <w:lang w:val="pt-BR"/>
            </w:rPr>
            <m:t>=</m:t>
          </m:r>
          <m:f>
            <m:fPr>
              <m:ctrlPr>
                <w:rPr>
                  <w:rFonts w:ascii="Cambria Math" w:hAnsi="Cambria Math" w:cs="Arial"/>
                  <w:i/>
                  <w:sz w:val="24"/>
                  <w:szCs w:val="24"/>
                  <w:lang w:val="pt-BR"/>
                </w:rPr>
              </m:ctrlPr>
            </m:fPr>
            <m:num>
              <m:sSup>
                <m:sSupPr>
                  <m:ctrlPr>
                    <w:rPr>
                      <w:rFonts w:ascii="Cambria Math" w:hAnsi="Cambria Math" w:cs="Arial"/>
                      <w:i/>
                      <w:sz w:val="24"/>
                      <w:szCs w:val="24"/>
                      <w:lang w:val="pt-BR"/>
                    </w:rPr>
                  </m:ctrlPr>
                </m:sSupPr>
                <m:e>
                  <m:r>
                    <w:rPr>
                      <w:rFonts w:ascii="Cambria Math" w:hAnsi="Cambria Math" w:cs="Arial"/>
                      <w:sz w:val="24"/>
                      <w:szCs w:val="24"/>
                      <w:lang w:val="pt-BR"/>
                    </w:rPr>
                    <m:t>0,100813349</m:t>
                  </m:r>
                </m:e>
                <m:sup>
                  <m:r>
                    <w:rPr>
                      <w:rFonts w:ascii="Cambria Math" w:hAnsi="Cambria Math" w:cs="Arial"/>
                      <w:sz w:val="24"/>
                      <w:szCs w:val="24"/>
                      <w:lang w:val="pt-BR"/>
                    </w:rPr>
                    <m:t>4</m:t>
                  </m:r>
                </m:sup>
              </m:sSup>
            </m:num>
            <m:den>
              <m:f>
                <m:fPr>
                  <m:ctrlPr>
                    <w:rPr>
                      <w:rFonts w:ascii="Cambria Math" w:hAnsi="Cambria Math" w:cs="Arial"/>
                      <w:i/>
                      <w:sz w:val="24"/>
                      <w:szCs w:val="24"/>
                      <w:lang w:val="pt-BR"/>
                    </w:rPr>
                  </m:ctrlPr>
                </m:fPr>
                <m:num>
                  <m:sSup>
                    <m:sSupPr>
                      <m:ctrlPr>
                        <w:rPr>
                          <w:rFonts w:ascii="Cambria Math" w:hAnsi="Cambria Math" w:cs="Arial"/>
                          <w:i/>
                          <w:sz w:val="24"/>
                          <w:szCs w:val="24"/>
                          <w:lang w:val="pt-BR"/>
                        </w:rPr>
                      </m:ctrlPr>
                    </m:sSupPr>
                    <m:e>
                      <m:r>
                        <w:rPr>
                          <w:rFonts w:ascii="Cambria Math" w:hAnsi="Cambria Math" w:cs="Arial"/>
                          <w:sz w:val="24"/>
                          <w:szCs w:val="24"/>
                          <w:lang w:val="pt-BR"/>
                        </w:rPr>
                        <m:t>0,089442719</m:t>
                      </m:r>
                    </m:e>
                    <m:sup>
                      <m:r>
                        <w:rPr>
                          <w:rFonts w:ascii="Cambria Math" w:hAnsi="Cambria Math" w:cs="Arial"/>
                          <w:sz w:val="24"/>
                          <w:szCs w:val="24"/>
                          <w:lang w:val="pt-BR"/>
                        </w:rPr>
                        <m:t>4</m:t>
                      </m:r>
                    </m:sup>
                  </m:sSup>
                </m:num>
                <m:den>
                  <m:r>
                    <w:rPr>
                      <w:rFonts w:ascii="Cambria Math" w:hAnsi="Cambria Math" w:cs="Arial"/>
                      <w:sz w:val="24"/>
                      <w:szCs w:val="24"/>
                      <w:lang w:val="pt-BR"/>
                    </w:rPr>
                    <m:t>4</m:t>
                  </m:r>
                </m:den>
              </m:f>
              <m:r>
                <w:rPr>
                  <w:rFonts w:ascii="Cambria Math" w:hAnsi="Cambria Math" w:cs="Arial"/>
                  <w:sz w:val="24"/>
                  <w:szCs w:val="24"/>
                  <w:lang w:val="pt-BR"/>
                </w:rPr>
                <m:t>+</m:t>
              </m:r>
              <m:f>
                <m:fPr>
                  <m:ctrlPr>
                    <w:rPr>
                      <w:rFonts w:ascii="Cambria Math" w:hAnsi="Cambria Math" w:cs="Arial"/>
                      <w:i/>
                      <w:sz w:val="24"/>
                      <w:szCs w:val="24"/>
                      <w:lang w:val="pt-BR"/>
                    </w:rPr>
                  </m:ctrlPr>
                </m:fPr>
                <m:num>
                  <m:sSup>
                    <m:sSupPr>
                      <m:ctrlPr>
                        <w:rPr>
                          <w:rFonts w:ascii="Cambria Math" w:hAnsi="Cambria Math" w:cs="Arial"/>
                          <w:i/>
                          <w:sz w:val="24"/>
                          <w:szCs w:val="24"/>
                          <w:lang w:val="pt-BR"/>
                        </w:rPr>
                      </m:ctrlPr>
                    </m:sSupPr>
                    <m:e>
                      <m:r>
                        <w:rPr>
                          <w:rFonts w:ascii="Cambria Math" w:hAnsi="Cambria Math" w:cs="Arial"/>
                          <w:sz w:val="24"/>
                          <w:szCs w:val="24"/>
                          <w:lang w:val="pt-BR"/>
                        </w:rPr>
                        <m:t>0,046511627</m:t>
                      </m:r>
                    </m:e>
                    <m:sup>
                      <m:r>
                        <w:rPr>
                          <w:rFonts w:ascii="Cambria Math" w:hAnsi="Cambria Math" w:cs="Arial"/>
                          <w:sz w:val="24"/>
                          <w:szCs w:val="24"/>
                          <w:lang w:val="pt-BR"/>
                        </w:rPr>
                        <m:t>4</m:t>
                      </m:r>
                    </m:sup>
                  </m:sSup>
                </m:num>
                <m:den>
                  <m:r>
                    <w:rPr>
                      <w:rFonts w:ascii="Cambria Math" w:hAnsi="Cambria Math" w:cs="Arial"/>
                      <w:sz w:val="24"/>
                      <w:szCs w:val="24"/>
                      <w:lang w:val="pt-BR"/>
                    </w:rPr>
                    <m:t>18</m:t>
                  </m:r>
                </m:den>
              </m:f>
            </m:den>
          </m:f>
        </m:oMath>
      </m:oMathPara>
    </w:p>
    <w:p w14:paraId="751246DA" w14:textId="77777777" w:rsidR="009571B2" w:rsidRPr="00665F65" w:rsidRDefault="003E2A05" w:rsidP="00FE15C8">
      <w:pPr>
        <w:spacing w:line="360" w:lineRule="auto"/>
        <w:jc w:val="both"/>
        <w:rPr>
          <w:rFonts w:ascii="Calibri Light" w:eastAsia="Times New Roman" w:hAnsi="Calibri Light" w:cs="Arial"/>
          <w:sz w:val="24"/>
          <w:szCs w:val="24"/>
          <w:lang w:val="pt-BR"/>
        </w:rPr>
      </w:pPr>
      <m:oMathPara>
        <m:oMathParaPr>
          <m:jc m:val="center"/>
        </m:oMathParaPr>
        <m:oMath>
          <m:sSub>
            <m:sSubPr>
              <m:ctrlPr>
                <w:rPr>
                  <w:rFonts w:ascii="Cambria Math" w:hAnsi="Cambria Math" w:cs="Arial"/>
                  <w:i/>
                  <w:sz w:val="24"/>
                  <w:szCs w:val="24"/>
                  <w:lang w:val="pt-BR"/>
                </w:rPr>
              </m:ctrlPr>
            </m:sSubPr>
            <m:e>
              <m:r>
                <w:rPr>
                  <w:rFonts w:ascii="Cambria Math" w:hAnsi="Cambria Math" w:cs="Arial"/>
                  <w:sz w:val="24"/>
                  <w:szCs w:val="24"/>
                  <w:lang w:val="pt-BR"/>
                </w:rPr>
                <m:t>υ</m:t>
              </m:r>
            </m:e>
            <m:sub>
              <m:r>
                <w:rPr>
                  <w:rFonts w:ascii="Cambria Math" w:hAnsi="Cambria Math" w:cs="Arial"/>
                  <w:sz w:val="24"/>
                  <w:szCs w:val="24"/>
                  <w:lang w:val="pt-BR"/>
                </w:rPr>
                <m:t>eff</m:t>
              </m:r>
            </m:sub>
          </m:sSub>
          <m:r>
            <w:rPr>
              <w:rFonts w:ascii="Cambria Math" w:hAnsi="Cambria Math" w:cs="Arial"/>
              <w:sz w:val="24"/>
              <w:szCs w:val="24"/>
              <w:lang w:val="pt-BR"/>
            </w:rPr>
            <m:t>=6,35</m:t>
          </m:r>
        </m:oMath>
      </m:oMathPara>
    </w:p>
    <w:p w14:paraId="5934FCEC" w14:textId="77777777" w:rsidR="009571B2" w:rsidRPr="00665F65" w:rsidRDefault="003E2A05" w:rsidP="00FE15C8">
      <w:pPr>
        <w:spacing w:line="360" w:lineRule="auto"/>
        <w:jc w:val="both"/>
        <w:rPr>
          <w:rFonts w:ascii="Calibri Light" w:eastAsia="Times New Roman" w:hAnsi="Calibri Light" w:cs="Arial"/>
          <w:sz w:val="24"/>
          <w:szCs w:val="24"/>
          <w:lang w:val="pt-BR"/>
        </w:rPr>
      </w:pPr>
      <m:oMathPara>
        <m:oMathParaPr>
          <m:jc m:val="center"/>
        </m:oMathParaPr>
        <m:oMath>
          <m:sSub>
            <m:sSubPr>
              <m:ctrlPr>
                <w:rPr>
                  <w:rFonts w:ascii="Cambria Math" w:hAnsi="Cambria Math" w:cs="Arial"/>
                  <w:i/>
                  <w:sz w:val="24"/>
                  <w:szCs w:val="24"/>
                  <w:lang w:val="pt-BR"/>
                </w:rPr>
              </m:ctrlPr>
            </m:sSubPr>
            <m:e>
              <m:r>
                <w:rPr>
                  <w:rFonts w:ascii="Cambria Math" w:hAnsi="Cambria Math" w:cs="Arial"/>
                  <w:sz w:val="24"/>
                  <w:szCs w:val="24"/>
                  <w:lang w:val="pt-BR"/>
                </w:rPr>
                <m:t>υ</m:t>
              </m:r>
            </m:e>
            <m:sub>
              <m:r>
                <w:rPr>
                  <w:rFonts w:ascii="Cambria Math" w:hAnsi="Cambria Math" w:cs="Arial"/>
                  <w:sz w:val="24"/>
                  <w:szCs w:val="24"/>
                  <w:lang w:val="pt-BR"/>
                </w:rPr>
                <m:t>eff</m:t>
              </m:r>
            </m:sub>
          </m:sSub>
          <m:r>
            <w:rPr>
              <w:rFonts w:ascii="Cambria Math" w:hAnsi="Cambria Math" w:cs="Arial"/>
              <w:sz w:val="24"/>
              <w:szCs w:val="24"/>
              <w:lang w:val="pt-BR"/>
            </w:rPr>
            <m:t>=6</m:t>
          </m:r>
        </m:oMath>
      </m:oMathPara>
    </w:p>
    <w:p w14:paraId="60D7E0F2" w14:textId="77777777" w:rsidR="009571B2" w:rsidRPr="007A7C42" w:rsidRDefault="009571B2" w:rsidP="00FE15C8">
      <w:pPr>
        <w:spacing w:line="360" w:lineRule="auto"/>
        <w:jc w:val="both"/>
        <w:rPr>
          <w:rFonts w:ascii="Calibri Light" w:hAnsi="Calibri Light" w:cs="Arial"/>
          <w:sz w:val="24"/>
          <w:szCs w:val="24"/>
          <w:lang w:val="pt-BR"/>
        </w:rPr>
      </w:pPr>
    </w:p>
    <w:p w14:paraId="54DD7D61" w14:textId="77777777" w:rsidR="00B45D5D" w:rsidRPr="00D571B0" w:rsidRDefault="00B45D5D" w:rsidP="00302D02">
      <w:pPr>
        <w:spacing w:line="360" w:lineRule="auto"/>
        <w:jc w:val="both"/>
        <w:rPr>
          <w:rFonts w:ascii="Calibri Light" w:hAnsi="Calibri Light" w:cs="Arial"/>
          <w:sz w:val="24"/>
          <w:szCs w:val="24"/>
          <w:lang w:val="pt-BR"/>
        </w:rPr>
      </w:pPr>
    </w:p>
    <w:p w14:paraId="501FC76E" w14:textId="77777777" w:rsidR="00C24095" w:rsidRPr="00D571B0" w:rsidRDefault="00EB6B08" w:rsidP="00302D02">
      <w:pPr>
        <w:spacing w:line="360" w:lineRule="auto"/>
        <w:jc w:val="both"/>
        <w:rPr>
          <w:rFonts w:ascii="Calibri Light" w:hAnsi="Calibri Light" w:cs="Arial"/>
          <w:sz w:val="24"/>
          <w:szCs w:val="24"/>
          <w:lang w:val="pt-BR"/>
        </w:rPr>
      </w:pPr>
      <w:r w:rsidRPr="00D571B0">
        <w:rPr>
          <w:rFonts w:ascii="Calibri Light" w:hAnsi="Calibri Light" w:cs="Arial"/>
          <w:sz w:val="24"/>
          <w:szCs w:val="24"/>
          <w:lang w:val="pt-BR"/>
        </w:rPr>
        <w:t xml:space="preserve">Com o valor de </w:t>
      </w:r>
      <w:proofErr w:type="spellStart"/>
      <w:proofErr w:type="gramStart"/>
      <w:r w:rsidRPr="00D571B0">
        <w:rPr>
          <w:rFonts w:ascii="Calibri Light" w:hAnsi="Calibri Light" w:cs="Arial"/>
          <w:b/>
          <w:i/>
          <w:sz w:val="24"/>
          <w:szCs w:val="24"/>
          <w:lang w:val="pt-BR"/>
        </w:rPr>
        <w:t>v</w:t>
      </w:r>
      <w:r w:rsidRPr="00D571B0">
        <w:rPr>
          <w:rFonts w:ascii="Calibri Light" w:hAnsi="Calibri Light" w:cs="Arial"/>
          <w:b/>
          <w:i/>
          <w:sz w:val="24"/>
          <w:szCs w:val="24"/>
          <w:vertAlign w:val="subscript"/>
          <w:lang w:val="pt-BR"/>
        </w:rPr>
        <w:t>eff</w:t>
      </w:r>
      <w:proofErr w:type="spellEnd"/>
      <w:r w:rsidRPr="00D571B0">
        <w:rPr>
          <w:rFonts w:ascii="Calibri Light" w:hAnsi="Calibri Light" w:cs="Arial"/>
          <w:b/>
          <w:sz w:val="24"/>
          <w:szCs w:val="24"/>
          <w:vertAlign w:val="subscript"/>
          <w:lang w:val="pt-BR"/>
        </w:rPr>
        <w:t xml:space="preserve"> </w:t>
      </w:r>
      <w:r w:rsidR="00650529">
        <w:rPr>
          <w:rFonts w:ascii="Calibri Light" w:hAnsi="Calibri Light" w:cs="Arial"/>
          <w:b/>
          <w:sz w:val="24"/>
          <w:szCs w:val="24"/>
          <w:vertAlign w:val="subscript"/>
          <w:lang w:val="pt-BR"/>
        </w:rPr>
        <w:t xml:space="preserve"> </w:t>
      </w:r>
      <w:r w:rsidRPr="00D571B0">
        <w:rPr>
          <w:rFonts w:ascii="Calibri Light" w:hAnsi="Calibri Light" w:cs="Arial"/>
          <w:sz w:val="24"/>
          <w:szCs w:val="24"/>
          <w:lang w:val="pt-BR"/>
        </w:rPr>
        <w:t>em</w:t>
      </w:r>
      <w:proofErr w:type="gramEnd"/>
      <w:r w:rsidRPr="00D571B0">
        <w:rPr>
          <w:rFonts w:ascii="Calibri Light" w:hAnsi="Calibri Light" w:cs="Arial"/>
          <w:sz w:val="24"/>
          <w:szCs w:val="24"/>
          <w:lang w:val="pt-BR"/>
        </w:rPr>
        <w:t xml:space="preserve"> mãos, </w:t>
      </w:r>
      <w:r w:rsidR="00B45D5D" w:rsidRPr="00D571B0">
        <w:rPr>
          <w:rFonts w:ascii="Calibri Light" w:hAnsi="Calibri Light" w:cs="Arial"/>
          <w:sz w:val="24"/>
          <w:szCs w:val="24"/>
          <w:lang w:val="pt-BR"/>
        </w:rPr>
        <w:t xml:space="preserve">procure </w:t>
      </w:r>
      <w:r w:rsidRPr="00D571B0">
        <w:rPr>
          <w:rFonts w:ascii="Calibri Light" w:hAnsi="Calibri Light" w:cs="Arial"/>
          <w:sz w:val="24"/>
          <w:szCs w:val="24"/>
          <w:lang w:val="pt-BR"/>
        </w:rPr>
        <w:t xml:space="preserve">na tabela </w:t>
      </w:r>
      <w:r w:rsidR="00671359" w:rsidRPr="00D571B0">
        <w:rPr>
          <w:rFonts w:ascii="Calibri Light" w:hAnsi="Calibri Light" w:cs="Arial"/>
          <w:sz w:val="24"/>
          <w:szCs w:val="24"/>
          <w:lang w:val="pt-BR"/>
        </w:rPr>
        <w:t xml:space="preserve">dos valores de </w:t>
      </w:r>
      <w:r w:rsidR="00671359" w:rsidRPr="00D571B0">
        <w:rPr>
          <w:rFonts w:ascii="Calibri Light" w:hAnsi="Calibri Light" w:cs="Arial"/>
          <w:b/>
          <w:sz w:val="24"/>
          <w:szCs w:val="24"/>
          <w:lang w:val="pt-BR"/>
        </w:rPr>
        <w:t>k</w:t>
      </w:r>
      <w:r w:rsidR="00671359" w:rsidRPr="00D571B0">
        <w:rPr>
          <w:rFonts w:ascii="Calibri Light" w:hAnsi="Calibri Light" w:cs="Arial"/>
          <w:sz w:val="24"/>
          <w:szCs w:val="24"/>
          <w:lang w:val="pt-BR"/>
        </w:rPr>
        <w:t xml:space="preserve"> para cada nível de confiança, </w:t>
      </w:r>
      <w:r w:rsidR="003108F0" w:rsidRPr="00D571B0">
        <w:rPr>
          <w:rFonts w:ascii="Calibri Light" w:hAnsi="Calibri Light" w:cs="Arial"/>
          <w:sz w:val="24"/>
          <w:szCs w:val="24"/>
          <w:lang w:val="pt-BR"/>
        </w:rPr>
        <w:t xml:space="preserve">o valor de </w:t>
      </w:r>
      <w:r w:rsidR="003108F0" w:rsidRPr="00D571B0">
        <w:rPr>
          <w:rFonts w:ascii="Calibri Light" w:hAnsi="Calibri Light" w:cs="Arial"/>
          <w:b/>
          <w:sz w:val="24"/>
          <w:szCs w:val="24"/>
          <w:lang w:val="pt-BR"/>
        </w:rPr>
        <w:t xml:space="preserve">k </w:t>
      </w:r>
      <w:r w:rsidR="003108F0" w:rsidRPr="00D571B0">
        <w:rPr>
          <w:rFonts w:ascii="Calibri Light" w:hAnsi="Calibri Light" w:cs="Arial"/>
          <w:sz w:val="24"/>
          <w:szCs w:val="24"/>
          <w:lang w:val="pt-BR"/>
        </w:rPr>
        <w:t xml:space="preserve">para </w:t>
      </w:r>
      <w:r w:rsidR="00085E69">
        <w:rPr>
          <w:rFonts w:ascii="Calibri Light" w:hAnsi="Calibri Light" w:cs="Arial"/>
          <w:sz w:val="24"/>
          <w:szCs w:val="24"/>
          <w:lang w:val="pt-BR"/>
        </w:rPr>
        <w:t xml:space="preserve">95,45 </w:t>
      </w:r>
      <w:r w:rsidRPr="00D571B0">
        <w:rPr>
          <w:rFonts w:ascii="Calibri Light" w:hAnsi="Calibri Light" w:cs="Arial"/>
          <w:sz w:val="24"/>
          <w:szCs w:val="24"/>
          <w:lang w:val="pt-BR"/>
        </w:rPr>
        <w:t>% de confiança.</w:t>
      </w:r>
    </w:p>
    <w:p w14:paraId="6E32B4F4" w14:textId="77777777" w:rsidR="00D5155F" w:rsidRPr="00D571B0" w:rsidRDefault="00D5155F" w:rsidP="00FE15C8">
      <w:pPr>
        <w:jc w:val="both"/>
        <w:rPr>
          <w:rFonts w:ascii="Calibri Light" w:hAnsi="Calibri Light" w:cs="Arial"/>
          <w:sz w:val="24"/>
          <w:szCs w:val="24"/>
          <w:lang w:val="pt-BR"/>
        </w:rPr>
      </w:pPr>
    </w:p>
    <w:p w14:paraId="2A54E75C" w14:textId="77777777" w:rsidR="00FE15C8" w:rsidRPr="00D571B0" w:rsidRDefault="00085E69" w:rsidP="00FE15C8">
      <w:pPr>
        <w:jc w:val="both"/>
        <w:rPr>
          <w:rFonts w:ascii="Calibri Light" w:hAnsi="Calibri Light" w:cs="Arial"/>
          <w:sz w:val="24"/>
          <w:szCs w:val="24"/>
          <w:lang w:val="pt-BR"/>
        </w:rPr>
      </w:pPr>
      <w:r>
        <w:rPr>
          <w:rFonts w:ascii="Calibri Light" w:hAnsi="Calibri Light" w:cs="Arial"/>
          <w:sz w:val="24"/>
          <w:szCs w:val="24"/>
          <w:lang w:val="pt-BR"/>
        </w:rPr>
        <w:t>Para graus de liberdade igual a 6 e confiabilidade de 95,45%, temos k = 2,52</w:t>
      </w:r>
    </w:p>
    <w:p w14:paraId="163C6B7F" w14:textId="77777777" w:rsidR="00DF7E18" w:rsidRPr="00D571B0" w:rsidRDefault="00DF7E18" w:rsidP="00302D02">
      <w:pPr>
        <w:jc w:val="both"/>
        <w:rPr>
          <w:rFonts w:ascii="Calibri Light" w:hAnsi="Calibri Light" w:cs="Arial"/>
          <w:sz w:val="24"/>
          <w:szCs w:val="24"/>
          <w:lang w:val="pt-BR"/>
        </w:rPr>
      </w:pPr>
    </w:p>
    <w:p w14:paraId="26F4AE05" w14:textId="77777777" w:rsidR="0078473E" w:rsidRPr="00D571B0" w:rsidRDefault="009A45FD" w:rsidP="00302D02">
      <w:pPr>
        <w:jc w:val="both"/>
        <w:rPr>
          <w:rFonts w:ascii="Calibri Light" w:hAnsi="Calibri Light" w:cs="Arial"/>
          <w:sz w:val="24"/>
          <w:szCs w:val="24"/>
          <w:lang w:val="pt-BR"/>
        </w:rPr>
      </w:pPr>
      <w:r w:rsidRPr="00D571B0">
        <w:rPr>
          <w:rFonts w:ascii="Calibri Light" w:hAnsi="Calibri Light" w:cs="Arial"/>
          <w:sz w:val="24"/>
          <w:szCs w:val="24"/>
          <w:lang w:val="pt-BR"/>
        </w:rPr>
        <w:t>Para expandir a incerteza b</w:t>
      </w:r>
      <w:r w:rsidR="0078473E" w:rsidRPr="00D571B0">
        <w:rPr>
          <w:rFonts w:ascii="Calibri Light" w:hAnsi="Calibri Light" w:cs="Arial"/>
          <w:sz w:val="24"/>
          <w:szCs w:val="24"/>
          <w:lang w:val="pt-BR"/>
        </w:rPr>
        <w:t xml:space="preserve">asta multiplicar a incerteza combinada pelo valor de </w:t>
      </w:r>
      <w:r w:rsidR="0078473E" w:rsidRPr="00D571B0">
        <w:rPr>
          <w:rFonts w:ascii="Calibri Light" w:hAnsi="Calibri Light" w:cs="Arial"/>
          <w:b/>
          <w:sz w:val="24"/>
          <w:szCs w:val="24"/>
          <w:lang w:val="pt-BR"/>
        </w:rPr>
        <w:t>k.</w:t>
      </w:r>
      <w:r w:rsidR="0078473E" w:rsidRPr="00D571B0">
        <w:rPr>
          <w:rFonts w:ascii="Calibri Light" w:hAnsi="Calibri Light" w:cs="Arial"/>
          <w:sz w:val="24"/>
          <w:szCs w:val="24"/>
          <w:lang w:val="pt-BR"/>
        </w:rPr>
        <w:t xml:space="preserve"> Então temos:</w:t>
      </w:r>
    </w:p>
    <w:p w14:paraId="13C4C937" w14:textId="77777777" w:rsidR="00DF7E18" w:rsidRPr="00D571B0" w:rsidRDefault="00DF7E18" w:rsidP="00302D02">
      <w:pPr>
        <w:jc w:val="both"/>
        <w:rPr>
          <w:rFonts w:ascii="Calibri Light" w:hAnsi="Calibri Light" w:cs="Arial"/>
          <w:sz w:val="24"/>
          <w:szCs w:val="24"/>
          <w:lang w:val="pt-BR"/>
        </w:rPr>
      </w:pPr>
    </w:p>
    <w:p w14:paraId="7F67FCD2" w14:textId="77777777" w:rsidR="00F20471" w:rsidRPr="00665F65" w:rsidRDefault="00665F65" w:rsidP="00302D02">
      <w:pPr>
        <w:jc w:val="both"/>
        <w:rPr>
          <w:rFonts w:ascii="Calibri Light" w:eastAsia="Times New Roman" w:hAnsi="Calibri Light" w:cs="Arial"/>
          <w:sz w:val="24"/>
          <w:szCs w:val="24"/>
          <w:lang w:val="pt-BR"/>
        </w:rPr>
      </w:pPr>
      <m:oMathPara>
        <m:oMathParaPr>
          <m:jc m:val="center"/>
        </m:oMathParaPr>
        <m:oMath>
          <m:r>
            <w:rPr>
              <w:rFonts w:ascii="Cambria Math" w:eastAsia="Times New Roman" w:hAnsi="Cambria Math" w:cs="Arial"/>
              <w:sz w:val="24"/>
              <w:szCs w:val="24"/>
              <w:lang w:val="pt-BR"/>
            </w:rPr>
            <m:t>U=2,52 x 0,100813349</m:t>
          </m:r>
        </m:oMath>
      </m:oMathPara>
    </w:p>
    <w:p w14:paraId="535B0D2F" w14:textId="77777777" w:rsidR="00085E69" w:rsidRPr="006C22C1" w:rsidRDefault="00085E69" w:rsidP="00302D02">
      <w:pPr>
        <w:jc w:val="both"/>
        <w:rPr>
          <w:rFonts w:ascii="Calibri Light" w:eastAsia="Times New Roman" w:hAnsi="Calibri Light" w:cs="Arial"/>
          <w:sz w:val="24"/>
          <w:szCs w:val="24"/>
          <w:lang w:val="pt-BR"/>
        </w:rPr>
      </w:pPr>
    </w:p>
    <w:p w14:paraId="67159884" w14:textId="77777777" w:rsidR="00085E69" w:rsidRPr="00665F65" w:rsidRDefault="00665F65" w:rsidP="00302D02">
      <w:pPr>
        <w:jc w:val="both"/>
        <w:rPr>
          <w:rFonts w:ascii="Calibri Light" w:eastAsia="Times New Roman" w:hAnsi="Calibri Light" w:cs="Arial"/>
          <w:sz w:val="24"/>
          <w:szCs w:val="24"/>
          <w:lang w:val="pt-BR"/>
        </w:rPr>
      </w:pPr>
      <m:oMathPara>
        <m:oMathParaPr>
          <m:jc m:val="center"/>
        </m:oMathParaPr>
        <m:oMath>
          <m:r>
            <w:rPr>
              <w:rFonts w:ascii="Cambria Math" w:eastAsia="Times New Roman" w:hAnsi="Cambria Math" w:cs="Arial"/>
              <w:sz w:val="24"/>
              <w:szCs w:val="24"/>
              <w:lang w:val="pt-BR"/>
            </w:rPr>
            <m:t>U=0,254049639</m:t>
          </m:r>
        </m:oMath>
      </m:oMathPara>
    </w:p>
    <w:p w14:paraId="4288F4FE" w14:textId="77777777" w:rsidR="00085E69" w:rsidRPr="00665F65" w:rsidRDefault="00665F65" w:rsidP="00302D02">
      <w:pPr>
        <w:jc w:val="both"/>
        <w:rPr>
          <w:rFonts w:ascii="Calibri Light" w:eastAsia="Times New Roman" w:hAnsi="Calibri Light" w:cs="Arial"/>
          <w:sz w:val="24"/>
          <w:szCs w:val="24"/>
          <w:lang w:val="pt-BR"/>
        </w:rPr>
      </w:pPr>
      <m:oMathPara>
        <m:oMathParaPr>
          <m:jc m:val="center"/>
        </m:oMathParaPr>
        <m:oMath>
          <m:r>
            <w:rPr>
              <w:rFonts w:ascii="Cambria Math" w:eastAsia="Times New Roman" w:hAnsi="Cambria Math" w:cs="Arial"/>
              <w:sz w:val="24"/>
              <w:szCs w:val="24"/>
              <w:lang w:val="pt-BR"/>
            </w:rPr>
            <m:t>U=0,3 g</m:t>
          </m:r>
        </m:oMath>
      </m:oMathPara>
    </w:p>
    <w:p w14:paraId="1B2B837A" w14:textId="77777777" w:rsidR="00CB181A" w:rsidRPr="006C22C1" w:rsidRDefault="00CB181A" w:rsidP="00302D02">
      <w:pPr>
        <w:jc w:val="both"/>
        <w:rPr>
          <w:rFonts w:ascii="Calibri Light" w:eastAsia="Times New Roman" w:hAnsi="Calibri Light" w:cs="Arial"/>
          <w:sz w:val="24"/>
          <w:szCs w:val="24"/>
          <w:lang w:val="pt-BR"/>
        </w:rPr>
      </w:pPr>
    </w:p>
    <w:p w14:paraId="6F5F9292" w14:textId="77777777" w:rsidR="00085E69" w:rsidRDefault="00085E69" w:rsidP="000509DA">
      <w:pPr>
        <w:jc w:val="both"/>
        <w:rPr>
          <w:lang w:val="pt-BR"/>
        </w:rPr>
      </w:pPr>
      <w:r w:rsidRPr="006C22C1">
        <w:rPr>
          <w:lang w:val="pt-BR"/>
        </w:rPr>
        <w:t>Arredondamos para um algarismo significativo para ficar compatível com a resolução da balança utilizada (0,1 g). Não teria sentido um instrumento ler com uma casa decimal e sua incerteza de medição está na segunda casa, por exemplo, 0,25 g.</w:t>
      </w:r>
    </w:p>
    <w:p w14:paraId="4086CE2B" w14:textId="77777777" w:rsidR="00650529" w:rsidRDefault="00650529" w:rsidP="0047438A">
      <w:pPr>
        <w:rPr>
          <w:lang w:val="pt-BR"/>
        </w:rPr>
      </w:pPr>
    </w:p>
    <w:p w14:paraId="0EA02D74" w14:textId="77777777" w:rsidR="00650529" w:rsidRPr="006C22C1" w:rsidRDefault="00650529" w:rsidP="0047438A">
      <w:pPr>
        <w:rPr>
          <w:lang w:val="pt-BR"/>
        </w:rPr>
      </w:pPr>
      <w:r w:rsidRPr="006C22C1">
        <w:rPr>
          <w:lang w:val="pt-BR"/>
        </w:rPr>
        <w:t>Na planilha teremos:</w:t>
      </w:r>
    </w:p>
    <w:p w14:paraId="31FC68D9" w14:textId="77777777" w:rsidR="00085E69" w:rsidRPr="006C22C1" w:rsidRDefault="00D5155F" w:rsidP="0047438A">
      <w:pPr>
        <w:rPr>
          <w:lang w:val="pt-BR"/>
        </w:rPr>
      </w:pPr>
      <w:r>
        <w:rPr>
          <w:lang w:val="pt-BR"/>
        </w:rPr>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5"/>
        <w:gridCol w:w="765"/>
        <w:gridCol w:w="916"/>
        <w:gridCol w:w="1463"/>
        <w:gridCol w:w="1451"/>
        <w:gridCol w:w="1177"/>
      </w:tblGrid>
      <w:tr w:rsidR="00B10A97" w:rsidRPr="006C22C1" w14:paraId="0C64F141" w14:textId="77777777" w:rsidTr="00C72244">
        <w:trPr>
          <w:jc w:val="center"/>
        </w:trPr>
        <w:tc>
          <w:tcPr>
            <w:tcW w:w="2385" w:type="dxa"/>
            <w:shd w:val="clear" w:color="auto" w:fill="0070C0"/>
            <w:vAlign w:val="center"/>
          </w:tcPr>
          <w:p w14:paraId="3B4F1F07" w14:textId="77777777" w:rsidR="00B10A97" w:rsidRPr="00C72244" w:rsidRDefault="00B10A97" w:rsidP="000509DA">
            <w:pPr>
              <w:spacing w:before="120"/>
              <w:jc w:val="center"/>
              <w:rPr>
                <w:b/>
                <w:color w:val="FFFFFF" w:themeColor="background1"/>
                <w:lang w:val="pt-BR"/>
              </w:rPr>
            </w:pPr>
            <w:r w:rsidRPr="00C72244">
              <w:rPr>
                <w:b/>
                <w:color w:val="FFFFFF" w:themeColor="background1"/>
                <w:lang w:val="pt-BR"/>
              </w:rPr>
              <w:t>Fonte de Incerteza</w:t>
            </w:r>
          </w:p>
        </w:tc>
        <w:tc>
          <w:tcPr>
            <w:tcW w:w="765" w:type="dxa"/>
            <w:shd w:val="clear" w:color="auto" w:fill="0070C0"/>
            <w:vAlign w:val="center"/>
          </w:tcPr>
          <w:p w14:paraId="65663358" w14:textId="77777777" w:rsidR="00B10A97" w:rsidRPr="00C72244" w:rsidRDefault="00B10A97" w:rsidP="000509DA">
            <w:pPr>
              <w:spacing w:before="120"/>
              <w:jc w:val="center"/>
              <w:rPr>
                <w:b/>
                <w:color w:val="FFFFFF" w:themeColor="background1"/>
                <w:lang w:val="pt-BR"/>
              </w:rPr>
            </w:pPr>
            <w:r w:rsidRPr="00C72244">
              <w:rPr>
                <w:b/>
                <w:color w:val="FFFFFF" w:themeColor="background1"/>
                <w:lang w:val="pt-BR"/>
              </w:rPr>
              <w:t>Valor</w:t>
            </w:r>
          </w:p>
        </w:tc>
        <w:tc>
          <w:tcPr>
            <w:tcW w:w="916" w:type="dxa"/>
            <w:shd w:val="clear" w:color="auto" w:fill="0070C0"/>
            <w:vAlign w:val="center"/>
          </w:tcPr>
          <w:p w14:paraId="1CCCB513" w14:textId="77777777" w:rsidR="00B10A97" w:rsidRPr="00C72244" w:rsidRDefault="00B10A97" w:rsidP="000509DA">
            <w:pPr>
              <w:spacing w:before="120"/>
              <w:jc w:val="center"/>
              <w:rPr>
                <w:b/>
                <w:color w:val="FFFFFF" w:themeColor="background1"/>
                <w:lang w:val="pt-BR"/>
              </w:rPr>
            </w:pPr>
            <w:r w:rsidRPr="00C72244">
              <w:rPr>
                <w:b/>
                <w:color w:val="FFFFFF" w:themeColor="background1"/>
                <w:lang w:val="pt-BR"/>
              </w:rPr>
              <w:t>Divisor</w:t>
            </w:r>
          </w:p>
        </w:tc>
        <w:tc>
          <w:tcPr>
            <w:tcW w:w="1463" w:type="dxa"/>
            <w:shd w:val="clear" w:color="auto" w:fill="0070C0"/>
            <w:vAlign w:val="center"/>
          </w:tcPr>
          <w:p w14:paraId="744B6846" w14:textId="77777777" w:rsidR="00B10A97" w:rsidRPr="00C72244" w:rsidRDefault="00B10A97" w:rsidP="000509DA">
            <w:pPr>
              <w:spacing w:before="120"/>
              <w:jc w:val="center"/>
              <w:rPr>
                <w:b/>
                <w:color w:val="FFFFFF" w:themeColor="background1"/>
                <w:lang w:val="pt-BR"/>
              </w:rPr>
            </w:pPr>
            <w:proofErr w:type="spellStart"/>
            <w:r w:rsidRPr="00C72244">
              <w:rPr>
                <w:b/>
                <w:color w:val="FFFFFF" w:themeColor="background1"/>
                <w:lang w:val="pt-BR"/>
              </w:rPr>
              <w:t>Coef</w:t>
            </w:r>
            <w:proofErr w:type="spellEnd"/>
            <w:r w:rsidRPr="00C72244">
              <w:rPr>
                <w:b/>
                <w:color w:val="FFFFFF" w:themeColor="background1"/>
                <w:lang w:val="pt-BR"/>
              </w:rPr>
              <w:t xml:space="preserve"> de sensibilidade</w:t>
            </w:r>
          </w:p>
        </w:tc>
        <w:tc>
          <w:tcPr>
            <w:tcW w:w="1451" w:type="dxa"/>
            <w:shd w:val="clear" w:color="auto" w:fill="0070C0"/>
            <w:vAlign w:val="center"/>
          </w:tcPr>
          <w:p w14:paraId="0BEC457C" w14:textId="77777777" w:rsidR="00B10A97" w:rsidRPr="00C72244" w:rsidRDefault="00B10A97" w:rsidP="000509DA">
            <w:pPr>
              <w:spacing w:before="120"/>
              <w:jc w:val="center"/>
              <w:rPr>
                <w:b/>
                <w:color w:val="FFFFFF" w:themeColor="background1"/>
                <w:lang w:val="pt-BR"/>
              </w:rPr>
            </w:pPr>
            <w:r w:rsidRPr="00C72244">
              <w:rPr>
                <w:b/>
                <w:color w:val="FFFFFF" w:themeColor="background1"/>
                <w:lang w:val="pt-BR"/>
              </w:rPr>
              <w:t xml:space="preserve">Incerteza </w:t>
            </w:r>
          </w:p>
          <w:p w14:paraId="023269DC" w14:textId="77777777" w:rsidR="00B10A97" w:rsidRPr="00C72244" w:rsidRDefault="00B10A97" w:rsidP="000509DA">
            <w:pPr>
              <w:spacing w:before="120"/>
              <w:jc w:val="center"/>
              <w:rPr>
                <w:b/>
                <w:color w:val="FFFFFF" w:themeColor="background1"/>
                <w:lang w:val="pt-BR"/>
              </w:rPr>
            </w:pPr>
            <w:r w:rsidRPr="00C72244">
              <w:rPr>
                <w:b/>
                <w:color w:val="FFFFFF" w:themeColor="background1"/>
                <w:lang w:val="pt-BR"/>
              </w:rPr>
              <w:t>padronizada</w:t>
            </w:r>
          </w:p>
        </w:tc>
        <w:tc>
          <w:tcPr>
            <w:tcW w:w="1177" w:type="dxa"/>
            <w:shd w:val="clear" w:color="auto" w:fill="0070C0"/>
            <w:vAlign w:val="center"/>
          </w:tcPr>
          <w:p w14:paraId="6313DF28" w14:textId="77777777" w:rsidR="00B10A97" w:rsidRPr="00C72244" w:rsidRDefault="00B10A97" w:rsidP="000509DA">
            <w:pPr>
              <w:spacing w:before="120"/>
              <w:jc w:val="center"/>
              <w:rPr>
                <w:b/>
                <w:color w:val="FFFFFF" w:themeColor="background1"/>
                <w:lang w:val="pt-BR"/>
              </w:rPr>
            </w:pPr>
            <w:r w:rsidRPr="00C72244">
              <w:rPr>
                <w:b/>
                <w:color w:val="FFFFFF" w:themeColor="background1"/>
                <w:lang w:val="pt-BR"/>
              </w:rPr>
              <w:t>Graus de Liberdade</w:t>
            </w:r>
          </w:p>
        </w:tc>
      </w:tr>
      <w:tr w:rsidR="00B10A97" w:rsidRPr="006C22C1" w14:paraId="1C2C2A2A" w14:textId="77777777" w:rsidTr="006C22C1">
        <w:trPr>
          <w:jc w:val="center"/>
        </w:trPr>
        <w:tc>
          <w:tcPr>
            <w:tcW w:w="2385" w:type="dxa"/>
            <w:shd w:val="clear" w:color="auto" w:fill="auto"/>
            <w:vAlign w:val="center"/>
          </w:tcPr>
          <w:p w14:paraId="17880E6D" w14:textId="77777777" w:rsidR="00B10A97" w:rsidRPr="006C22C1" w:rsidRDefault="00B10A97" w:rsidP="0047438A">
            <w:pPr>
              <w:rPr>
                <w:lang w:val="pt-BR"/>
              </w:rPr>
            </w:pPr>
            <w:r w:rsidRPr="006C22C1">
              <w:rPr>
                <w:lang w:val="pt-BR"/>
              </w:rPr>
              <w:t xml:space="preserve">Desvio padrão </w:t>
            </w:r>
          </w:p>
        </w:tc>
        <w:tc>
          <w:tcPr>
            <w:tcW w:w="765" w:type="dxa"/>
            <w:shd w:val="clear" w:color="auto" w:fill="auto"/>
            <w:vAlign w:val="center"/>
          </w:tcPr>
          <w:p w14:paraId="599E2DD5" w14:textId="77777777" w:rsidR="00B10A97" w:rsidRPr="006C22C1" w:rsidRDefault="00B10A97" w:rsidP="0047438A">
            <w:pPr>
              <w:rPr>
                <w:lang w:val="pt-BR"/>
              </w:rPr>
            </w:pPr>
            <w:r w:rsidRPr="006C22C1">
              <w:rPr>
                <w:lang w:val="pt-BR"/>
              </w:rPr>
              <w:t>0,2 g</w:t>
            </w:r>
          </w:p>
        </w:tc>
        <w:tc>
          <w:tcPr>
            <w:tcW w:w="916" w:type="dxa"/>
            <w:shd w:val="clear" w:color="auto" w:fill="auto"/>
            <w:vAlign w:val="center"/>
          </w:tcPr>
          <w:p w14:paraId="24513419" w14:textId="77777777" w:rsidR="00B10A97" w:rsidRPr="00665F65" w:rsidRDefault="003E2A05" w:rsidP="0047438A">
            <w:pPr>
              <w:rPr>
                <w:lang w:val="pt-BR"/>
              </w:rPr>
            </w:pPr>
            <m:oMathPara>
              <m:oMath>
                <m:rad>
                  <m:radPr>
                    <m:degHide m:val="1"/>
                    <m:ctrlPr>
                      <w:rPr>
                        <w:rFonts w:ascii="Cambria Math" w:hAnsi="Cambria Math"/>
                        <w:i/>
                        <w:lang w:val="pt-BR"/>
                      </w:rPr>
                    </m:ctrlPr>
                  </m:radPr>
                  <m:deg/>
                  <m:e>
                    <m:r>
                      <w:rPr>
                        <w:rFonts w:ascii="Cambria Math" w:hAnsi="Cambria Math"/>
                        <w:lang w:val="pt-BR"/>
                      </w:rPr>
                      <m:t>5</m:t>
                    </m:r>
                  </m:e>
                </m:rad>
              </m:oMath>
            </m:oMathPara>
          </w:p>
        </w:tc>
        <w:tc>
          <w:tcPr>
            <w:tcW w:w="1463" w:type="dxa"/>
            <w:shd w:val="clear" w:color="auto" w:fill="auto"/>
            <w:vAlign w:val="center"/>
          </w:tcPr>
          <w:p w14:paraId="5A487640" w14:textId="77777777" w:rsidR="00B10A97" w:rsidRPr="006C22C1" w:rsidRDefault="00B10A97" w:rsidP="0047438A">
            <w:pPr>
              <w:rPr>
                <w:rFonts w:eastAsia="Franklin Gothic Medium"/>
                <w:lang w:val="pt-BR"/>
              </w:rPr>
            </w:pPr>
            <w:r w:rsidRPr="006C22C1">
              <w:rPr>
                <w:rFonts w:eastAsia="Franklin Gothic Medium"/>
                <w:lang w:val="pt-BR"/>
              </w:rPr>
              <w:t>1</w:t>
            </w:r>
          </w:p>
        </w:tc>
        <w:tc>
          <w:tcPr>
            <w:tcW w:w="1451" w:type="dxa"/>
            <w:shd w:val="clear" w:color="auto" w:fill="auto"/>
            <w:vAlign w:val="center"/>
          </w:tcPr>
          <w:p w14:paraId="28ED66EB" w14:textId="77777777" w:rsidR="00B10A97" w:rsidRPr="00665F65" w:rsidRDefault="003E2A05" w:rsidP="0047438A">
            <w:pPr>
              <w:rPr>
                <w:lang w:val="pt-BR"/>
              </w:rPr>
            </w:pPr>
            <m:oMathPara>
              <m:oMath>
                <m:f>
                  <m:fPr>
                    <m:ctrlPr>
                      <w:rPr>
                        <w:rFonts w:ascii="Cambria Math" w:hAnsi="Cambria Math"/>
                        <w:i/>
                        <w:lang w:val="pt-BR"/>
                      </w:rPr>
                    </m:ctrlPr>
                  </m:fPr>
                  <m:num>
                    <m:r>
                      <w:rPr>
                        <w:rFonts w:ascii="Cambria Math" w:hAnsi="Cambria Math"/>
                        <w:lang w:val="pt-BR"/>
                      </w:rPr>
                      <m:t>0,2</m:t>
                    </m:r>
                  </m:num>
                  <m:den>
                    <m:rad>
                      <m:radPr>
                        <m:degHide m:val="1"/>
                        <m:ctrlPr>
                          <w:rPr>
                            <w:rFonts w:ascii="Cambria Math" w:hAnsi="Cambria Math"/>
                            <w:i/>
                            <w:lang w:val="pt-BR"/>
                          </w:rPr>
                        </m:ctrlPr>
                      </m:radPr>
                      <m:deg/>
                      <m:e>
                        <m:r>
                          <w:rPr>
                            <w:rFonts w:ascii="Cambria Math" w:hAnsi="Cambria Math"/>
                            <w:lang w:val="pt-BR"/>
                          </w:rPr>
                          <m:t>5</m:t>
                        </m:r>
                      </m:e>
                    </m:rad>
                  </m:den>
                </m:f>
              </m:oMath>
            </m:oMathPara>
          </w:p>
        </w:tc>
        <w:tc>
          <w:tcPr>
            <w:tcW w:w="1177" w:type="dxa"/>
            <w:shd w:val="clear" w:color="auto" w:fill="auto"/>
            <w:vAlign w:val="center"/>
          </w:tcPr>
          <w:p w14:paraId="36920DE7" w14:textId="77777777" w:rsidR="00B10A97" w:rsidRPr="006C22C1" w:rsidRDefault="00B10A97" w:rsidP="0047438A">
            <w:pPr>
              <w:rPr>
                <w:rFonts w:eastAsia="Franklin Gothic Medium"/>
                <w:lang w:val="pt-BR"/>
              </w:rPr>
            </w:pPr>
            <w:r w:rsidRPr="006C22C1">
              <w:rPr>
                <w:rFonts w:eastAsia="Franklin Gothic Medium"/>
                <w:lang w:val="pt-BR"/>
              </w:rPr>
              <w:t>5</w:t>
            </w:r>
          </w:p>
        </w:tc>
      </w:tr>
      <w:tr w:rsidR="00B10A97" w:rsidRPr="006C22C1" w14:paraId="72389A16" w14:textId="77777777" w:rsidTr="006C22C1">
        <w:trPr>
          <w:jc w:val="center"/>
        </w:trPr>
        <w:tc>
          <w:tcPr>
            <w:tcW w:w="2385" w:type="dxa"/>
            <w:shd w:val="clear" w:color="auto" w:fill="auto"/>
            <w:vAlign w:val="center"/>
          </w:tcPr>
          <w:p w14:paraId="655A5F87" w14:textId="77777777" w:rsidR="00B10A97" w:rsidRPr="006C22C1" w:rsidRDefault="00B10A97" w:rsidP="0047438A">
            <w:pPr>
              <w:rPr>
                <w:lang w:val="pt-BR"/>
              </w:rPr>
            </w:pPr>
            <w:r w:rsidRPr="006C22C1">
              <w:rPr>
                <w:lang w:val="pt-BR"/>
              </w:rPr>
              <w:t>Incerteza oriunda do certificado da balança</w:t>
            </w:r>
          </w:p>
        </w:tc>
        <w:tc>
          <w:tcPr>
            <w:tcW w:w="765" w:type="dxa"/>
            <w:shd w:val="clear" w:color="auto" w:fill="auto"/>
            <w:vAlign w:val="center"/>
          </w:tcPr>
          <w:p w14:paraId="570FA8D1" w14:textId="77777777" w:rsidR="00B10A97" w:rsidRPr="006C22C1" w:rsidRDefault="00B10A97" w:rsidP="0047438A">
            <w:pPr>
              <w:rPr>
                <w:lang w:val="pt-BR"/>
              </w:rPr>
            </w:pPr>
            <w:r w:rsidRPr="006C22C1">
              <w:rPr>
                <w:lang w:val="pt-BR"/>
              </w:rPr>
              <w:t>0,1 g</w:t>
            </w:r>
          </w:p>
        </w:tc>
        <w:tc>
          <w:tcPr>
            <w:tcW w:w="916" w:type="dxa"/>
            <w:shd w:val="clear" w:color="auto" w:fill="auto"/>
            <w:vAlign w:val="center"/>
          </w:tcPr>
          <w:p w14:paraId="0ECC2D8D" w14:textId="77777777" w:rsidR="00B10A97" w:rsidRPr="006C22C1" w:rsidRDefault="00B10A97" w:rsidP="0047438A">
            <w:pPr>
              <w:rPr>
                <w:lang w:val="pt-BR"/>
              </w:rPr>
            </w:pPr>
            <w:r w:rsidRPr="006C22C1">
              <w:rPr>
                <w:lang w:val="pt-BR"/>
              </w:rPr>
              <w:t>2,15</w:t>
            </w:r>
          </w:p>
        </w:tc>
        <w:tc>
          <w:tcPr>
            <w:tcW w:w="1463" w:type="dxa"/>
            <w:shd w:val="clear" w:color="auto" w:fill="auto"/>
            <w:vAlign w:val="center"/>
          </w:tcPr>
          <w:p w14:paraId="49FC229C" w14:textId="77777777" w:rsidR="00B10A97" w:rsidRPr="006C22C1" w:rsidRDefault="00B10A97" w:rsidP="0047438A">
            <w:pPr>
              <w:rPr>
                <w:rFonts w:eastAsia="Franklin Gothic Medium"/>
                <w:lang w:val="pt-BR"/>
              </w:rPr>
            </w:pPr>
            <w:r w:rsidRPr="006C22C1">
              <w:rPr>
                <w:rFonts w:eastAsia="Franklin Gothic Medium"/>
                <w:lang w:val="pt-BR"/>
              </w:rPr>
              <w:t>1</w:t>
            </w:r>
          </w:p>
        </w:tc>
        <w:tc>
          <w:tcPr>
            <w:tcW w:w="1451" w:type="dxa"/>
            <w:shd w:val="clear" w:color="auto" w:fill="auto"/>
            <w:vAlign w:val="center"/>
          </w:tcPr>
          <w:p w14:paraId="68C890D6" w14:textId="77777777" w:rsidR="00B10A97" w:rsidRPr="00665F65" w:rsidRDefault="003E2A05" w:rsidP="0047438A">
            <w:pPr>
              <w:rPr>
                <w:lang w:val="pt-BR"/>
              </w:rPr>
            </w:pPr>
            <m:oMathPara>
              <m:oMath>
                <m:f>
                  <m:fPr>
                    <m:ctrlPr>
                      <w:rPr>
                        <w:rFonts w:ascii="Cambria Math" w:hAnsi="Cambria Math"/>
                        <w:i/>
                        <w:lang w:val="pt-BR"/>
                      </w:rPr>
                    </m:ctrlPr>
                  </m:fPr>
                  <m:num>
                    <m:r>
                      <w:rPr>
                        <w:rFonts w:ascii="Cambria Math" w:hAnsi="Cambria Math"/>
                        <w:lang w:val="pt-BR"/>
                      </w:rPr>
                      <m:t>0,1</m:t>
                    </m:r>
                  </m:num>
                  <m:den>
                    <m:r>
                      <w:rPr>
                        <w:rFonts w:ascii="Cambria Math" w:hAnsi="Cambria Math"/>
                        <w:lang w:val="pt-BR"/>
                      </w:rPr>
                      <m:t>2,15</m:t>
                    </m:r>
                  </m:den>
                </m:f>
              </m:oMath>
            </m:oMathPara>
          </w:p>
        </w:tc>
        <w:tc>
          <w:tcPr>
            <w:tcW w:w="1177" w:type="dxa"/>
            <w:shd w:val="clear" w:color="auto" w:fill="auto"/>
            <w:vAlign w:val="center"/>
          </w:tcPr>
          <w:p w14:paraId="71695D99" w14:textId="77777777" w:rsidR="00B10A97" w:rsidRPr="006C22C1" w:rsidRDefault="00B10A97" w:rsidP="0047438A">
            <w:pPr>
              <w:rPr>
                <w:rFonts w:eastAsia="Franklin Gothic Medium"/>
                <w:lang w:val="pt-BR"/>
              </w:rPr>
            </w:pPr>
            <w:r w:rsidRPr="006C22C1">
              <w:rPr>
                <w:rFonts w:eastAsia="Franklin Gothic Medium"/>
                <w:lang w:val="pt-BR"/>
              </w:rPr>
              <w:t>18</w:t>
            </w:r>
          </w:p>
        </w:tc>
      </w:tr>
      <w:tr w:rsidR="00B10A97" w:rsidRPr="006C22C1" w14:paraId="0497B7BE" w14:textId="77777777" w:rsidTr="006C22C1">
        <w:trPr>
          <w:jc w:val="center"/>
        </w:trPr>
        <w:tc>
          <w:tcPr>
            <w:tcW w:w="5529" w:type="dxa"/>
            <w:gridSpan w:val="4"/>
            <w:shd w:val="clear" w:color="auto" w:fill="auto"/>
            <w:vAlign w:val="center"/>
          </w:tcPr>
          <w:p w14:paraId="007C203A" w14:textId="77777777" w:rsidR="00B10A97" w:rsidRPr="006C22C1" w:rsidRDefault="00B10A97" w:rsidP="0047438A">
            <w:pPr>
              <w:rPr>
                <w:rFonts w:eastAsia="Franklin Gothic Medium"/>
                <w:lang w:val="pt-BR"/>
              </w:rPr>
            </w:pPr>
            <w:r w:rsidRPr="006C22C1">
              <w:rPr>
                <w:rFonts w:eastAsia="Franklin Gothic Medium"/>
                <w:lang w:val="pt-BR"/>
              </w:rPr>
              <w:lastRenderedPageBreak/>
              <w:t>Incerteza combinada</w:t>
            </w:r>
          </w:p>
        </w:tc>
        <w:tc>
          <w:tcPr>
            <w:tcW w:w="2628" w:type="dxa"/>
            <w:gridSpan w:val="2"/>
            <w:shd w:val="clear" w:color="auto" w:fill="auto"/>
            <w:vAlign w:val="center"/>
          </w:tcPr>
          <w:p w14:paraId="34ED09A4" w14:textId="77777777" w:rsidR="00B10A97" w:rsidRPr="006C22C1" w:rsidRDefault="00B10A97" w:rsidP="0047438A">
            <w:pPr>
              <w:rPr>
                <w:rFonts w:eastAsia="Franklin Gothic Medium"/>
                <w:lang w:val="pt-BR"/>
              </w:rPr>
            </w:pPr>
            <w:r w:rsidRPr="006C22C1">
              <w:rPr>
                <w:rFonts w:eastAsia="Franklin Gothic Medium"/>
                <w:lang w:val="pt-BR"/>
              </w:rPr>
              <w:t>0,100813349 g</w:t>
            </w:r>
          </w:p>
        </w:tc>
      </w:tr>
      <w:tr w:rsidR="00B10A97" w:rsidRPr="006C22C1" w14:paraId="0C1B0C45" w14:textId="77777777" w:rsidTr="006C22C1">
        <w:trPr>
          <w:jc w:val="center"/>
        </w:trPr>
        <w:tc>
          <w:tcPr>
            <w:tcW w:w="5529" w:type="dxa"/>
            <w:gridSpan w:val="4"/>
            <w:shd w:val="clear" w:color="auto" w:fill="auto"/>
            <w:vAlign w:val="center"/>
          </w:tcPr>
          <w:p w14:paraId="4B70A6DD" w14:textId="77777777" w:rsidR="00B10A97" w:rsidRPr="006C22C1" w:rsidRDefault="00D5155F" w:rsidP="0047438A">
            <w:pPr>
              <w:rPr>
                <w:rFonts w:eastAsia="Franklin Gothic Medium"/>
                <w:lang w:val="pt-BR"/>
              </w:rPr>
            </w:pPr>
            <w:r w:rsidRPr="006C22C1">
              <w:rPr>
                <w:rFonts w:eastAsia="Franklin Gothic Medium"/>
                <w:lang w:val="pt-BR"/>
              </w:rPr>
              <w:t>Número</w:t>
            </w:r>
            <w:r w:rsidR="00B10A97" w:rsidRPr="006C22C1">
              <w:rPr>
                <w:rFonts w:eastAsia="Franklin Gothic Medium"/>
                <w:lang w:val="pt-BR"/>
              </w:rPr>
              <w:t xml:space="preserve"> de graus de liberdade efetivo </w:t>
            </w:r>
          </w:p>
        </w:tc>
        <w:tc>
          <w:tcPr>
            <w:tcW w:w="2628" w:type="dxa"/>
            <w:gridSpan w:val="2"/>
            <w:shd w:val="clear" w:color="auto" w:fill="auto"/>
            <w:vAlign w:val="center"/>
          </w:tcPr>
          <w:p w14:paraId="3BBE3C46" w14:textId="77777777" w:rsidR="00B10A97" w:rsidRPr="006C22C1" w:rsidRDefault="00B10A97" w:rsidP="0047438A">
            <w:pPr>
              <w:rPr>
                <w:rFonts w:eastAsia="Franklin Gothic Medium"/>
                <w:lang w:val="pt-BR"/>
              </w:rPr>
            </w:pPr>
            <w:r w:rsidRPr="006C22C1">
              <w:rPr>
                <w:rFonts w:eastAsia="Franklin Gothic Medium"/>
                <w:lang w:val="pt-BR"/>
              </w:rPr>
              <w:t>6</w:t>
            </w:r>
          </w:p>
        </w:tc>
      </w:tr>
      <w:tr w:rsidR="00B10A97" w:rsidRPr="006C22C1" w14:paraId="1F9DA5B3" w14:textId="77777777" w:rsidTr="006C22C1">
        <w:trPr>
          <w:jc w:val="center"/>
        </w:trPr>
        <w:tc>
          <w:tcPr>
            <w:tcW w:w="5529" w:type="dxa"/>
            <w:gridSpan w:val="4"/>
            <w:shd w:val="clear" w:color="auto" w:fill="auto"/>
            <w:vAlign w:val="center"/>
          </w:tcPr>
          <w:p w14:paraId="04B26772" w14:textId="77777777" w:rsidR="00B10A97" w:rsidRPr="006C22C1" w:rsidRDefault="00B10A97" w:rsidP="0047438A">
            <w:pPr>
              <w:rPr>
                <w:rFonts w:eastAsia="Franklin Gothic Medium"/>
                <w:lang w:val="pt-BR"/>
              </w:rPr>
            </w:pPr>
            <w:r w:rsidRPr="006C22C1">
              <w:rPr>
                <w:rFonts w:eastAsia="Franklin Gothic Medium"/>
                <w:lang w:val="pt-BR"/>
              </w:rPr>
              <w:t>Fator de abrangência (k) para 95,45%</w:t>
            </w:r>
          </w:p>
        </w:tc>
        <w:tc>
          <w:tcPr>
            <w:tcW w:w="2628" w:type="dxa"/>
            <w:gridSpan w:val="2"/>
            <w:shd w:val="clear" w:color="auto" w:fill="auto"/>
            <w:vAlign w:val="center"/>
          </w:tcPr>
          <w:p w14:paraId="4B37329E" w14:textId="77777777" w:rsidR="00B10A97" w:rsidRPr="006C22C1" w:rsidRDefault="00B10A97" w:rsidP="0047438A">
            <w:pPr>
              <w:rPr>
                <w:rFonts w:eastAsia="Franklin Gothic Medium"/>
                <w:lang w:val="pt-BR"/>
              </w:rPr>
            </w:pPr>
            <w:r w:rsidRPr="006C22C1">
              <w:rPr>
                <w:rFonts w:eastAsia="Franklin Gothic Medium"/>
                <w:lang w:val="pt-BR"/>
              </w:rPr>
              <w:t>2,52</w:t>
            </w:r>
          </w:p>
        </w:tc>
      </w:tr>
      <w:tr w:rsidR="00B10A97" w:rsidRPr="006C22C1" w14:paraId="1C181AA5" w14:textId="77777777" w:rsidTr="006C22C1">
        <w:trPr>
          <w:jc w:val="center"/>
        </w:trPr>
        <w:tc>
          <w:tcPr>
            <w:tcW w:w="5529" w:type="dxa"/>
            <w:gridSpan w:val="4"/>
            <w:shd w:val="clear" w:color="auto" w:fill="auto"/>
            <w:vAlign w:val="center"/>
          </w:tcPr>
          <w:p w14:paraId="7DEA96BF" w14:textId="77777777" w:rsidR="00B10A97" w:rsidRPr="006C22C1" w:rsidRDefault="00B10A97" w:rsidP="0047438A">
            <w:pPr>
              <w:rPr>
                <w:rFonts w:eastAsia="Franklin Gothic Medium"/>
                <w:lang w:val="pt-BR"/>
              </w:rPr>
            </w:pPr>
            <w:r w:rsidRPr="006C22C1">
              <w:rPr>
                <w:rFonts w:eastAsia="Franklin Gothic Medium"/>
                <w:lang w:val="pt-BR"/>
              </w:rPr>
              <w:t>Incerteza Expandida</w:t>
            </w:r>
          </w:p>
        </w:tc>
        <w:tc>
          <w:tcPr>
            <w:tcW w:w="2628" w:type="dxa"/>
            <w:gridSpan w:val="2"/>
            <w:shd w:val="clear" w:color="auto" w:fill="auto"/>
            <w:vAlign w:val="center"/>
          </w:tcPr>
          <w:p w14:paraId="2BA60B9C" w14:textId="77777777" w:rsidR="00B10A97" w:rsidRPr="006C22C1" w:rsidRDefault="00B10A97" w:rsidP="0047438A">
            <w:pPr>
              <w:rPr>
                <w:rFonts w:eastAsia="Franklin Gothic Medium"/>
                <w:lang w:val="pt-BR"/>
              </w:rPr>
            </w:pPr>
            <w:r w:rsidRPr="006C22C1">
              <w:rPr>
                <w:rFonts w:eastAsia="Franklin Gothic Medium"/>
                <w:lang w:val="pt-BR"/>
              </w:rPr>
              <w:t>0,3 g</w:t>
            </w:r>
          </w:p>
        </w:tc>
      </w:tr>
    </w:tbl>
    <w:p w14:paraId="63C2DD8B" w14:textId="77777777" w:rsidR="00B10A97" w:rsidRPr="006C22C1" w:rsidRDefault="00B10A97" w:rsidP="0047438A">
      <w:pPr>
        <w:rPr>
          <w:lang w:val="pt-BR"/>
        </w:rPr>
      </w:pPr>
    </w:p>
    <w:p w14:paraId="45BA00C7" w14:textId="77777777" w:rsidR="00B10A97" w:rsidRPr="006C22C1" w:rsidRDefault="00B10A97" w:rsidP="0047438A">
      <w:pPr>
        <w:rPr>
          <w:lang w:val="pt-BR"/>
        </w:rPr>
      </w:pPr>
    </w:p>
    <w:p w14:paraId="0BBC9F9F" w14:textId="77777777" w:rsidR="00B10A97" w:rsidRPr="006C22C1" w:rsidRDefault="00B10A97" w:rsidP="0047438A">
      <w:pPr>
        <w:rPr>
          <w:lang w:val="pt-BR"/>
        </w:rPr>
      </w:pPr>
    </w:p>
    <w:p w14:paraId="5E445B9F" w14:textId="77777777" w:rsidR="0078473E" w:rsidRPr="006C22C1" w:rsidRDefault="0078473E" w:rsidP="0047438A">
      <w:pPr>
        <w:rPr>
          <w:lang w:val="pt-BR"/>
        </w:rPr>
      </w:pPr>
      <w:r w:rsidRPr="006C22C1">
        <w:rPr>
          <w:lang w:val="pt-BR"/>
        </w:rPr>
        <w:t>Então podemos escrever o resultado da medição com o valor da incerteza:</w:t>
      </w:r>
    </w:p>
    <w:p w14:paraId="7F7BB9D3" w14:textId="77777777" w:rsidR="0078473E" w:rsidRPr="006C22C1" w:rsidRDefault="0078473E" w:rsidP="0047438A">
      <w:pPr>
        <w:rPr>
          <w:lang w:val="pt-BR"/>
        </w:rPr>
      </w:pPr>
    </w:p>
    <w:p w14:paraId="4894D667" w14:textId="77777777" w:rsidR="0078473E" w:rsidRPr="00D571B0" w:rsidRDefault="0078473E" w:rsidP="0047438A">
      <w:pPr>
        <w:rPr>
          <w:lang w:val="pt-BR"/>
        </w:rPr>
      </w:pPr>
      <w:r w:rsidRPr="006C22C1">
        <w:rPr>
          <w:lang w:val="pt-BR"/>
        </w:rPr>
        <w:t>Mas</w:t>
      </w:r>
      <w:r w:rsidR="00F20471" w:rsidRPr="006C22C1">
        <w:rPr>
          <w:lang w:val="pt-BR"/>
        </w:rPr>
        <w:t xml:space="preserve">sa dos pães = </w:t>
      </w:r>
      <w:r w:rsidR="00A8535A" w:rsidRPr="006C22C1">
        <w:rPr>
          <w:b/>
          <w:lang w:val="pt-BR"/>
        </w:rPr>
        <w:t xml:space="preserve"> </w:t>
      </w:r>
      <m:oMath>
        <m:d>
          <m:dPr>
            <m:ctrlPr>
              <w:rPr>
                <w:rFonts w:ascii="Cambria Math" w:hAnsi="Cambria Math"/>
                <w:b/>
                <w:i/>
                <w:lang w:val="pt-BR"/>
              </w:rPr>
            </m:ctrlPr>
          </m:dPr>
          <m:e>
            <m:r>
              <m:rPr>
                <m:sty m:val="bi"/>
              </m:rPr>
              <w:rPr>
                <w:rFonts w:ascii="Cambria Math" w:hAnsi="Cambria Math"/>
                <w:lang w:val="pt-BR"/>
              </w:rPr>
              <m:t>49,8±0,3</m:t>
            </m:r>
          </m:e>
        </m:d>
        <m:r>
          <m:rPr>
            <m:sty m:val="bi"/>
          </m:rPr>
          <w:rPr>
            <w:rFonts w:ascii="Cambria Math" w:hAnsi="Cambria Math"/>
            <w:lang w:val="pt-BR"/>
          </w:rPr>
          <m:t>g</m:t>
        </m:r>
      </m:oMath>
    </w:p>
    <w:p w14:paraId="10F205E9" w14:textId="77777777" w:rsidR="0078473E" w:rsidRPr="00D571B0" w:rsidRDefault="0078473E" w:rsidP="0047438A">
      <w:pPr>
        <w:rPr>
          <w:lang w:val="pt-BR"/>
        </w:rPr>
      </w:pPr>
    </w:p>
    <w:p w14:paraId="2FD982FA" w14:textId="77777777" w:rsidR="00481823" w:rsidRPr="00D571B0" w:rsidRDefault="00F20471" w:rsidP="0047438A">
      <w:pPr>
        <w:rPr>
          <w:noProof/>
          <w:lang w:val="pt-BR" w:eastAsia="pt-BR"/>
        </w:rPr>
      </w:pPr>
      <w:r w:rsidRPr="00D571B0">
        <w:rPr>
          <w:noProof/>
          <w:lang w:val="pt-BR" w:eastAsia="pt-BR"/>
        </w:rPr>
        <w:t>Compreendeu de onde saíram todos esses valores que estão na tabela</w:t>
      </w:r>
      <w:r w:rsidR="00EB1AAF" w:rsidRPr="00D571B0">
        <w:rPr>
          <w:noProof/>
          <w:lang w:val="pt-BR" w:eastAsia="pt-BR"/>
        </w:rPr>
        <w:t xml:space="preserve"> a cima</w:t>
      </w:r>
      <w:r w:rsidRPr="00D571B0">
        <w:rPr>
          <w:noProof/>
          <w:lang w:val="pt-BR" w:eastAsia="pt-BR"/>
        </w:rPr>
        <w:t xml:space="preserve">? </w:t>
      </w:r>
    </w:p>
    <w:p w14:paraId="468287AA" w14:textId="77777777" w:rsidR="0014584C" w:rsidRPr="00D571B0" w:rsidRDefault="00F20471" w:rsidP="0047438A">
      <w:pPr>
        <w:rPr>
          <w:noProof/>
          <w:lang w:val="pt-BR" w:eastAsia="pt-BR"/>
        </w:rPr>
      </w:pPr>
      <w:r w:rsidRPr="00D571B0">
        <w:rPr>
          <w:noProof/>
          <w:lang w:val="pt-BR" w:eastAsia="pt-BR"/>
        </w:rPr>
        <w:t>Revise passo a passo cada um dos valores para você ver como chegamos ao valor final da incerteza expandida.</w:t>
      </w:r>
    </w:p>
    <w:p w14:paraId="189B4C3E" w14:textId="77777777" w:rsidR="008443BE" w:rsidRPr="00D571B0" w:rsidRDefault="008443BE" w:rsidP="0047438A">
      <w:pPr>
        <w:rPr>
          <w:noProof/>
          <w:lang w:val="pt-BR" w:eastAsia="pt-BR"/>
        </w:rPr>
      </w:pPr>
    </w:p>
    <w:p w14:paraId="18C8A4F1" w14:textId="77777777" w:rsidR="000320E5" w:rsidRPr="00D571B0" w:rsidRDefault="000320E5" w:rsidP="0047438A">
      <w:pPr>
        <w:rPr>
          <w:noProof/>
          <w:lang w:val="pt-BR" w:eastAsia="pt-BR"/>
        </w:rPr>
      </w:pPr>
      <w:r w:rsidRPr="00D571B0">
        <w:rPr>
          <w:noProof/>
          <w:lang w:val="pt-BR" w:eastAsia="pt-BR"/>
        </w:rPr>
        <w:t>Agora vamos ver:</w:t>
      </w:r>
      <w:r w:rsidR="002D2613" w:rsidRPr="00D571B0">
        <w:rPr>
          <w:noProof/>
          <w:lang w:val="pt-BR" w:eastAsia="pt-BR"/>
        </w:rPr>
        <w:t xml:space="preserve"> </w:t>
      </w:r>
    </w:p>
    <w:p w14:paraId="646C70CA" w14:textId="77777777" w:rsidR="006777CE" w:rsidRDefault="006777CE" w:rsidP="0047438A">
      <w:pPr>
        <w:rPr>
          <w:lang w:val="pt-BR"/>
        </w:rPr>
      </w:pPr>
    </w:p>
    <w:p w14:paraId="2F2FDAE9" w14:textId="77777777" w:rsidR="009A45FD" w:rsidRDefault="000320E5" w:rsidP="00DF3A66">
      <w:pPr>
        <w:pStyle w:val="Ttulo1"/>
        <w:numPr>
          <w:ilvl w:val="0"/>
          <w:numId w:val="25"/>
        </w:numPr>
        <w:ind w:left="426" w:hanging="426"/>
        <w:rPr>
          <w:lang w:val="pt-BR"/>
        </w:rPr>
      </w:pPr>
      <w:bookmarkStart w:id="14" w:name="_Toc51945085"/>
      <w:r w:rsidRPr="006C22C1">
        <w:rPr>
          <w:lang w:val="pt-BR"/>
        </w:rPr>
        <w:t>E</w:t>
      </w:r>
      <w:r w:rsidR="002D2613" w:rsidRPr="006C22C1">
        <w:rPr>
          <w:lang w:val="pt-BR"/>
        </w:rPr>
        <w:t xml:space="preserve">xemplo </w:t>
      </w:r>
      <w:r w:rsidR="00D61939" w:rsidRPr="006C22C1">
        <w:rPr>
          <w:lang w:val="pt-BR"/>
        </w:rPr>
        <w:t>utilizando</w:t>
      </w:r>
      <w:r w:rsidR="002D2613" w:rsidRPr="006C22C1">
        <w:rPr>
          <w:lang w:val="pt-BR"/>
        </w:rPr>
        <w:t xml:space="preserve"> uma grandeza expressa por uma função:</w:t>
      </w:r>
      <w:bookmarkEnd w:id="14"/>
    </w:p>
    <w:p w14:paraId="59EDFB34" w14:textId="77777777" w:rsidR="00D5155F" w:rsidRPr="00402EB6" w:rsidRDefault="00D5155F" w:rsidP="0047438A">
      <w:pPr>
        <w:rPr>
          <w:lang w:val="pt-BR"/>
        </w:rPr>
      </w:pPr>
    </w:p>
    <w:p w14:paraId="19CADC93" w14:textId="77777777" w:rsidR="002D2613" w:rsidRDefault="00334D39" w:rsidP="004A6AA9">
      <w:pPr>
        <w:jc w:val="both"/>
        <w:rPr>
          <w:noProof/>
          <w:lang w:val="pt-BR" w:eastAsia="pt-BR"/>
        </w:rPr>
      </w:pPr>
      <w:r>
        <w:rPr>
          <w:noProof/>
          <w:lang w:val="pt-BR" w:eastAsia="pt-BR"/>
        </w:rPr>
        <w:t xml:space="preserve">Neste exemplo, vamos determinar a massa especifica da </w:t>
      </w:r>
      <w:r w:rsidR="0042791C">
        <w:rPr>
          <w:noProof/>
          <w:lang w:val="pt-BR" w:eastAsia="pt-BR"/>
        </w:rPr>
        <w:t>água</w:t>
      </w:r>
      <w:r>
        <w:rPr>
          <w:noProof/>
          <w:lang w:val="pt-BR" w:eastAsia="pt-BR"/>
        </w:rPr>
        <w:t xml:space="preserve"> utilizando um </w:t>
      </w:r>
      <w:r w:rsidR="0042791C">
        <w:rPr>
          <w:noProof/>
          <w:lang w:val="pt-BR" w:eastAsia="pt-BR"/>
        </w:rPr>
        <w:t>método</w:t>
      </w:r>
      <w:r>
        <w:rPr>
          <w:noProof/>
          <w:lang w:val="pt-BR" w:eastAsia="pt-BR"/>
        </w:rPr>
        <w:t xml:space="preserve"> indireto de medição. Mediremos o volume e a sua massa e em seguida determinaremos </w:t>
      </w:r>
      <w:r w:rsidR="00B10964">
        <w:rPr>
          <w:noProof/>
          <w:lang w:val="pt-BR" w:eastAsia="pt-BR"/>
        </w:rPr>
        <w:t xml:space="preserve">sua </w:t>
      </w:r>
      <w:r>
        <w:rPr>
          <w:noProof/>
          <w:lang w:val="pt-BR" w:eastAsia="pt-BR"/>
        </w:rPr>
        <w:t xml:space="preserve">massa especifica e </w:t>
      </w:r>
      <w:r w:rsidR="00B10964">
        <w:rPr>
          <w:noProof/>
          <w:lang w:val="pt-BR" w:eastAsia="pt-BR"/>
        </w:rPr>
        <w:t>i</w:t>
      </w:r>
      <w:r>
        <w:rPr>
          <w:noProof/>
          <w:lang w:val="pt-BR" w:eastAsia="pt-BR"/>
        </w:rPr>
        <w:t>ncerteza de medição.</w:t>
      </w:r>
    </w:p>
    <w:p w14:paraId="167CAF59" w14:textId="77777777" w:rsidR="00334D39" w:rsidRPr="00D571B0" w:rsidRDefault="00334D39" w:rsidP="0047438A">
      <w:pPr>
        <w:rPr>
          <w:noProof/>
          <w:lang w:val="pt-BR" w:eastAsia="pt-BR"/>
        </w:rPr>
      </w:pPr>
    </w:p>
    <w:p w14:paraId="485FA8CC" w14:textId="77777777" w:rsidR="00B10964" w:rsidRDefault="00402EB6" w:rsidP="004A6AA9">
      <w:pPr>
        <w:jc w:val="both"/>
        <w:rPr>
          <w:lang w:val="pt-BR"/>
        </w:rPr>
      </w:pPr>
      <w:r>
        <w:rPr>
          <w:lang w:val="pt-BR"/>
        </w:rPr>
        <w:t xml:space="preserve"> </w:t>
      </w:r>
      <w:r w:rsidR="00B10964">
        <w:rPr>
          <w:lang w:val="pt-BR"/>
        </w:rPr>
        <w:t xml:space="preserve">Considere </w:t>
      </w:r>
      <w:r w:rsidR="00E639A2">
        <w:rPr>
          <w:lang w:val="pt-BR"/>
        </w:rPr>
        <w:t xml:space="preserve">que o </w:t>
      </w:r>
      <w:r w:rsidR="00B10964">
        <w:rPr>
          <w:lang w:val="pt-BR"/>
        </w:rPr>
        <w:t>volume d’água</w:t>
      </w:r>
      <w:r w:rsidR="00E639A2">
        <w:rPr>
          <w:lang w:val="pt-BR"/>
        </w:rPr>
        <w:t>, medido com um picnômetro</w:t>
      </w:r>
      <w:r w:rsidR="00DC04E1">
        <w:rPr>
          <w:lang w:val="pt-BR"/>
        </w:rPr>
        <w:t>,</w:t>
      </w:r>
      <w:r w:rsidR="00E639A2">
        <w:rPr>
          <w:lang w:val="pt-BR"/>
        </w:rPr>
        <w:t xml:space="preserve"> (um picnômetro é uma vidraria com volume conhecido)</w:t>
      </w:r>
      <w:r>
        <w:rPr>
          <w:lang w:val="pt-BR"/>
        </w:rPr>
        <w:t xml:space="preserve"> </w:t>
      </w:r>
      <w:r w:rsidR="00DC04E1">
        <w:rPr>
          <w:lang w:val="pt-BR"/>
        </w:rPr>
        <w:t xml:space="preserve">seja </w:t>
      </w:r>
      <w:r w:rsidR="00B10964">
        <w:rPr>
          <w:lang w:val="pt-BR"/>
        </w:rPr>
        <w:t xml:space="preserve">igual a 24,81 </w:t>
      </w:r>
      <w:proofErr w:type="spellStart"/>
      <w:r w:rsidR="00B10964">
        <w:rPr>
          <w:lang w:val="pt-BR"/>
        </w:rPr>
        <w:t>mL</w:t>
      </w:r>
      <w:proofErr w:type="spellEnd"/>
      <w:r w:rsidR="00B10964">
        <w:rPr>
          <w:lang w:val="pt-BR"/>
        </w:rPr>
        <w:t xml:space="preserve"> e sua incerteza de medição igual a 0,01 </w:t>
      </w:r>
      <w:proofErr w:type="spellStart"/>
      <w:r w:rsidR="00B10964">
        <w:rPr>
          <w:lang w:val="pt-BR"/>
        </w:rPr>
        <w:t>mL</w:t>
      </w:r>
      <w:proofErr w:type="spellEnd"/>
      <w:r w:rsidR="00B10964">
        <w:rPr>
          <w:lang w:val="pt-BR"/>
        </w:rPr>
        <w:t xml:space="preserve"> para k</w:t>
      </w:r>
      <w:r w:rsidR="00774314">
        <w:rPr>
          <w:lang w:val="pt-BR"/>
        </w:rPr>
        <w:t xml:space="preserve"> </w:t>
      </w:r>
      <w:r w:rsidR="00B10964">
        <w:rPr>
          <w:lang w:val="pt-BR"/>
        </w:rPr>
        <w:t>=</w:t>
      </w:r>
      <w:r w:rsidR="00774314">
        <w:rPr>
          <w:lang w:val="pt-BR"/>
        </w:rPr>
        <w:t xml:space="preserve"> </w:t>
      </w:r>
      <w:r w:rsidR="00B10964">
        <w:rPr>
          <w:lang w:val="pt-BR"/>
        </w:rPr>
        <w:t>2 e 95,45% de confiabilidade metrológica. Sua massa</w:t>
      </w:r>
      <w:r w:rsidR="00DC04E1">
        <w:rPr>
          <w:lang w:val="pt-BR"/>
        </w:rPr>
        <w:t xml:space="preserve">, medida com uma balança, </w:t>
      </w:r>
      <w:r w:rsidR="00B10964">
        <w:rPr>
          <w:lang w:val="pt-BR"/>
        </w:rPr>
        <w:t xml:space="preserve">vale 24,85g com incerteza de 0,03g para k=2 e 95,45% de confiabilidade metrológica. Dê acordo com os dados, determine a massa especifica da </w:t>
      </w:r>
      <w:r w:rsidR="0042791C">
        <w:rPr>
          <w:lang w:val="pt-BR"/>
        </w:rPr>
        <w:t>água</w:t>
      </w:r>
      <w:r w:rsidR="00B10964">
        <w:rPr>
          <w:lang w:val="pt-BR"/>
        </w:rPr>
        <w:t xml:space="preserve"> e sua incerteza de medição.</w:t>
      </w:r>
    </w:p>
    <w:p w14:paraId="18DB6E2E" w14:textId="77777777" w:rsidR="006C5374" w:rsidRDefault="006C5374" w:rsidP="0047438A">
      <w:pPr>
        <w:rPr>
          <w:lang w:val="pt-BR"/>
        </w:rPr>
      </w:pPr>
    </w:p>
    <w:p w14:paraId="351EACE9" w14:textId="77777777" w:rsidR="0062404E" w:rsidRPr="00DE3263" w:rsidRDefault="0062404E" w:rsidP="00DF3A66">
      <w:pPr>
        <w:pStyle w:val="Ttulo1"/>
        <w:numPr>
          <w:ilvl w:val="1"/>
          <w:numId w:val="25"/>
        </w:numPr>
        <w:tabs>
          <w:tab w:val="left" w:pos="993"/>
        </w:tabs>
        <w:rPr>
          <w:lang w:val="pt-BR"/>
        </w:rPr>
      </w:pPr>
      <w:bookmarkStart w:id="15" w:name="_Toc51945086"/>
      <w:r w:rsidRPr="00DE3263">
        <w:rPr>
          <w:lang w:val="pt-BR"/>
        </w:rPr>
        <w:t>Primeiro passo - Listando as fontes de incerteza</w:t>
      </w:r>
      <w:bookmarkEnd w:id="15"/>
    </w:p>
    <w:p w14:paraId="74DC2415" w14:textId="77777777" w:rsidR="00402EB6" w:rsidRDefault="00402EB6" w:rsidP="0047438A">
      <w:pPr>
        <w:rPr>
          <w:lang w:val="pt-BR"/>
        </w:rPr>
      </w:pPr>
    </w:p>
    <w:p w14:paraId="3C6137BC" w14:textId="77777777" w:rsidR="00E639A2" w:rsidRDefault="00E639A2" w:rsidP="0047438A">
      <w:pPr>
        <w:rPr>
          <w:lang w:val="pt-BR"/>
        </w:rPr>
      </w:pPr>
      <w:r>
        <w:rPr>
          <w:lang w:val="pt-BR"/>
        </w:rPr>
        <w:t xml:space="preserve">As fontes de incertezas existentes nessa medição, são: </w:t>
      </w:r>
    </w:p>
    <w:p w14:paraId="78A3F5BE" w14:textId="77777777" w:rsidR="00E639A2" w:rsidRPr="0047438A" w:rsidRDefault="00E639A2" w:rsidP="0047438A">
      <w:pPr>
        <w:pStyle w:val="PargrafodaLista"/>
        <w:numPr>
          <w:ilvl w:val="0"/>
          <w:numId w:val="20"/>
        </w:numPr>
        <w:rPr>
          <w:lang w:val="pt-BR"/>
        </w:rPr>
      </w:pPr>
      <w:r w:rsidRPr="0047438A">
        <w:rPr>
          <w:lang w:val="pt-BR"/>
        </w:rPr>
        <w:t xml:space="preserve">A incerteza de medição da massa d’água </w:t>
      </w:r>
    </w:p>
    <w:p w14:paraId="4517810B" w14:textId="77777777" w:rsidR="00E639A2" w:rsidRDefault="00E639A2" w:rsidP="0047438A">
      <w:pPr>
        <w:pStyle w:val="PargrafodaLista"/>
        <w:numPr>
          <w:ilvl w:val="0"/>
          <w:numId w:val="20"/>
        </w:numPr>
        <w:rPr>
          <w:lang w:val="pt-BR"/>
        </w:rPr>
      </w:pPr>
      <w:r w:rsidRPr="0047438A">
        <w:rPr>
          <w:lang w:val="pt-BR"/>
        </w:rPr>
        <w:t>A incerteza de medição do volume d’água</w:t>
      </w:r>
    </w:p>
    <w:p w14:paraId="18F27F58" w14:textId="77777777" w:rsidR="00C72244" w:rsidRDefault="00C72244" w:rsidP="00C72244">
      <w:pPr>
        <w:rPr>
          <w:lang w:val="pt-BR"/>
        </w:rPr>
      </w:pPr>
    </w:p>
    <w:p w14:paraId="7D1DFBDA" w14:textId="77777777" w:rsidR="00C72244" w:rsidRDefault="00C72244" w:rsidP="00C72244">
      <w:pPr>
        <w:rPr>
          <w:lang w:val="pt-BR"/>
        </w:rPr>
      </w:pPr>
    </w:p>
    <w:p w14:paraId="0253C738" w14:textId="77777777" w:rsidR="00C72244" w:rsidRDefault="00C72244" w:rsidP="00C72244">
      <w:pPr>
        <w:rPr>
          <w:lang w:val="pt-BR"/>
        </w:rPr>
      </w:pPr>
    </w:p>
    <w:p w14:paraId="630E6DE8" w14:textId="77777777" w:rsidR="00C72244" w:rsidRDefault="00C72244" w:rsidP="00C72244">
      <w:pPr>
        <w:rPr>
          <w:lang w:val="pt-BR"/>
        </w:rPr>
      </w:pPr>
    </w:p>
    <w:p w14:paraId="3B9B50D3" w14:textId="77777777" w:rsidR="00C72244" w:rsidRDefault="00C72244" w:rsidP="00C72244">
      <w:pPr>
        <w:rPr>
          <w:lang w:val="pt-BR"/>
        </w:rPr>
      </w:pPr>
    </w:p>
    <w:p w14:paraId="50787C94" w14:textId="77777777" w:rsidR="00C72244" w:rsidRDefault="00C72244" w:rsidP="00C72244">
      <w:pPr>
        <w:rPr>
          <w:lang w:val="pt-BR"/>
        </w:rPr>
      </w:pPr>
    </w:p>
    <w:p w14:paraId="39501002" w14:textId="77777777" w:rsidR="00C72244" w:rsidRDefault="00C72244" w:rsidP="00C72244">
      <w:pPr>
        <w:rPr>
          <w:lang w:val="pt-BR"/>
        </w:rPr>
      </w:pPr>
    </w:p>
    <w:p w14:paraId="4F82F930" w14:textId="77777777" w:rsidR="00C72244" w:rsidRPr="00C72244" w:rsidRDefault="00C72244" w:rsidP="00C72244">
      <w:pPr>
        <w:rPr>
          <w:lang w:val="pt-BR"/>
        </w:rPr>
      </w:pPr>
    </w:p>
    <w:p w14:paraId="31BE6920" w14:textId="77777777" w:rsidR="00E639A2" w:rsidRDefault="00E639A2" w:rsidP="0047438A">
      <w:pPr>
        <w:rPr>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5"/>
        <w:gridCol w:w="889"/>
        <w:gridCol w:w="3727"/>
      </w:tblGrid>
      <w:tr w:rsidR="00E639A2" w:rsidRPr="006C22C1" w14:paraId="28E50BCC" w14:textId="77777777" w:rsidTr="00C72244">
        <w:trPr>
          <w:trHeight w:val="536"/>
        </w:trPr>
        <w:tc>
          <w:tcPr>
            <w:tcW w:w="4715" w:type="dxa"/>
            <w:shd w:val="clear" w:color="auto" w:fill="0070C0"/>
            <w:vAlign w:val="center"/>
          </w:tcPr>
          <w:p w14:paraId="70D3BA34" w14:textId="77777777" w:rsidR="00E639A2" w:rsidRPr="00C72244" w:rsidRDefault="00E639A2"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Fonte de Incerteza</w:t>
            </w:r>
          </w:p>
        </w:tc>
        <w:tc>
          <w:tcPr>
            <w:tcW w:w="889" w:type="dxa"/>
            <w:shd w:val="clear" w:color="auto" w:fill="0070C0"/>
            <w:vAlign w:val="center"/>
          </w:tcPr>
          <w:p w14:paraId="059B44F8" w14:textId="77777777" w:rsidR="00E639A2" w:rsidRPr="00C72244" w:rsidRDefault="00E639A2"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Tipo</w:t>
            </w:r>
          </w:p>
        </w:tc>
        <w:tc>
          <w:tcPr>
            <w:tcW w:w="3727" w:type="dxa"/>
            <w:shd w:val="clear" w:color="auto" w:fill="0070C0"/>
            <w:vAlign w:val="center"/>
          </w:tcPr>
          <w:p w14:paraId="30B19D1C" w14:textId="77777777" w:rsidR="00E639A2" w:rsidRPr="00C72244" w:rsidRDefault="00E639A2" w:rsidP="00650529">
            <w:pPr>
              <w:spacing w:before="120" w:line="360" w:lineRule="auto"/>
              <w:jc w:val="center"/>
              <w:rPr>
                <w:rFonts w:ascii="Calibri Light" w:hAnsi="Calibri Light" w:cs="Arial"/>
                <w:b/>
                <w:color w:val="FFFFFF" w:themeColor="background1"/>
                <w:sz w:val="24"/>
                <w:szCs w:val="24"/>
                <w:lang w:val="pt-BR"/>
              </w:rPr>
            </w:pPr>
            <w:r w:rsidRPr="00C72244">
              <w:rPr>
                <w:rFonts w:ascii="Calibri Light" w:hAnsi="Calibri Light" w:cs="Arial"/>
                <w:b/>
                <w:color w:val="FFFFFF" w:themeColor="background1"/>
                <w:sz w:val="24"/>
                <w:szCs w:val="24"/>
                <w:lang w:val="pt-BR"/>
              </w:rPr>
              <w:t>Distribuição de probabilidade</w:t>
            </w:r>
          </w:p>
        </w:tc>
      </w:tr>
      <w:tr w:rsidR="00E639A2" w:rsidRPr="006C22C1" w14:paraId="696CF080" w14:textId="77777777" w:rsidTr="004A6AA9">
        <w:trPr>
          <w:trHeight w:val="374"/>
        </w:trPr>
        <w:tc>
          <w:tcPr>
            <w:tcW w:w="4715" w:type="dxa"/>
            <w:shd w:val="clear" w:color="auto" w:fill="auto"/>
            <w:vAlign w:val="center"/>
          </w:tcPr>
          <w:p w14:paraId="760255AA" w14:textId="77777777" w:rsidR="00E639A2" w:rsidRPr="006C22C1" w:rsidRDefault="00E639A2" w:rsidP="00650529">
            <w:pPr>
              <w:spacing w:before="120"/>
              <w:jc w:val="center"/>
              <w:rPr>
                <w:lang w:val="pt-BR"/>
              </w:rPr>
            </w:pPr>
            <w:r w:rsidRPr="006C22C1">
              <w:rPr>
                <w:lang w:val="pt-BR"/>
              </w:rPr>
              <w:t>Incerteza de medição da balança.</w:t>
            </w:r>
          </w:p>
        </w:tc>
        <w:tc>
          <w:tcPr>
            <w:tcW w:w="889" w:type="dxa"/>
            <w:shd w:val="clear" w:color="auto" w:fill="auto"/>
            <w:vAlign w:val="center"/>
          </w:tcPr>
          <w:p w14:paraId="529D62AD" w14:textId="77777777" w:rsidR="00E639A2" w:rsidRPr="006C22C1" w:rsidRDefault="00E639A2" w:rsidP="00650529">
            <w:pPr>
              <w:spacing w:before="120"/>
              <w:jc w:val="center"/>
              <w:rPr>
                <w:lang w:val="pt-BR"/>
              </w:rPr>
            </w:pPr>
            <w:r w:rsidRPr="006C22C1">
              <w:rPr>
                <w:lang w:val="pt-BR"/>
              </w:rPr>
              <w:t>B</w:t>
            </w:r>
          </w:p>
        </w:tc>
        <w:tc>
          <w:tcPr>
            <w:tcW w:w="3727" w:type="dxa"/>
            <w:shd w:val="clear" w:color="auto" w:fill="auto"/>
            <w:vAlign w:val="center"/>
          </w:tcPr>
          <w:p w14:paraId="7ADF73DD" w14:textId="77777777" w:rsidR="00E639A2" w:rsidRPr="006C22C1" w:rsidRDefault="00E639A2" w:rsidP="00650529">
            <w:pPr>
              <w:spacing w:before="120"/>
              <w:jc w:val="center"/>
              <w:rPr>
                <w:lang w:val="pt-BR"/>
              </w:rPr>
            </w:pPr>
            <w:r w:rsidRPr="006C22C1">
              <w:rPr>
                <w:lang w:val="pt-BR"/>
              </w:rPr>
              <w:t>Normal</w:t>
            </w:r>
          </w:p>
        </w:tc>
      </w:tr>
      <w:tr w:rsidR="00E639A2" w:rsidRPr="006C22C1" w14:paraId="7DA54078" w14:textId="77777777" w:rsidTr="004A6AA9">
        <w:trPr>
          <w:trHeight w:val="361"/>
        </w:trPr>
        <w:tc>
          <w:tcPr>
            <w:tcW w:w="4715" w:type="dxa"/>
            <w:shd w:val="clear" w:color="auto" w:fill="auto"/>
            <w:vAlign w:val="center"/>
          </w:tcPr>
          <w:p w14:paraId="13534B39" w14:textId="77777777" w:rsidR="00E639A2" w:rsidRPr="006C22C1" w:rsidRDefault="00E639A2" w:rsidP="00650529">
            <w:pPr>
              <w:spacing w:before="120"/>
              <w:jc w:val="center"/>
              <w:rPr>
                <w:lang w:val="pt-BR"/>
              </w:rPr>
            </w:pPr>
            <w:r w:rsidRPr="006C22C1">
              <w:rPr>
                <w:lang w:val="pt-BR"/>
              </w:rPr>
              <w:t>Incerteza de medição do picnômetro.</w:t>
            </w:r>
          </w:p>
        </w:tc>
        <w:tc>
          <w:tcPr>
            <w:tcW w:w="889" w:type="dxa"/>
            <w:shd w:val="clear" w:color="auto" w:fill="auto"/>
            <w:vAlign w:val="center"/>
          </w:tcPr>
          <w:p w14:paraId="7D7992AF" w14:textId="77777777" w:rsidR="00E639A2" w:rsidRPr="006C22C1" w:rsidRDefault="00E639A2" w:rsidP="00650529">
            <w:pPr>
              <w:spacing w:before="120"/>
              <w:jc w:val="center"/>
              <w:rPr>
                <w:lang w:val="pt-BR"/>
              </w:rPr>
            </w:pPr>
            <w:r w:rsidRPr="006C22C1">
              <w:rPr>
                <w:lang w:val="pt-BR"/>
              </w:rPr>
              <w:t>B</w:t>
            </w:r>
          </w:p>
        </w:tc>
        <w:tc>
          <w:tcPr>
            <w:tcW w:w="3727" w:type="dxa"/>
            <w:shd w:val="clear" w:color="auto" w:fill="auto"/>
            <w:vAlign w:val="center"/>
          </w:tcPr>
          <w:p w14:paraId="3BFD40A1" w14:textId="77777777" w:rsidR="00E639A2" w:rsidRPr="006C22C1" w:rsidRDefault="00E639A2" w:rsidP="00650529">
            <w:pPr>
              <w:spacing w:before="120"/>
              <w:jc w:val="center"/>
              <w:rPr>
                <w:lang w:val="pt-BR"/>
              </w:rPr>
            </w:pPr>
            <w:r w:rsidRPr="006C22C1">
              <w:rPr>
                <w:lang w:val="pt-BR"/>
              </w:rPr>
              <w:t>Normal</w:t>
            </w:r>
          </w:p>
        </w:tc>
      </w:tr>
    </w:tbl>
    <w:p w14:paraId="47A72F95" w14:textId="77777777" w:rsidR="00E639A2" w:rsidRPr="00402EB6" w:rsidRDefault="00E639A2" w:rsidP="004A6AA9">
      <w:pPr>
        <w:pStyle w:val="Subttulo2"/>
      </w:pPr>
    </w:p>
    <w:p w14:paraId="73D947DC" w14:textId="77777777" w:rsidR="00DC04E1" w:rsidRPr="00DE3263" w:rsidRDefault="00E639A2" w:rsidP="00DF3A66">
      <w:pPr>
        <w:pStyle w:val="Ttulo1"/>
        <w:numPr>
          <w:ilvl w:val="1"/>
          <w:numId w:val="25"/>
        </w:numPr>
        <w:tabs>
          <w:tab w:val="left" w:pos="993"/>
        </w:tabs>
        <w:rPr>
          <w:lang w:val="pt-BR"/>
        </w:rPr>
      </w:pPr>
      <w:r w:rsidRPr="00DE3263">
        <w:rPr>
          <w:lang w:val="pt-BR"/>
        </w:rPr>
        <w:t xml:space="preserve"> </w:t>
      </w:r>
      <w:bookmarkStart w:id="16" w:name="_Toc51945087"/>
      <w:r w:rsidR="00DC04E1" w:rsidRPr="00DE3263">
        <w:rPr>
          <w:lang w:val="pt-BR"/>
        </w:rPr>
        <w:t>Segundo passo - Estimando o valor de cada fonte de incerteza</w:t>
      </w:r>
      <w:bookmarkEnd w:id="16"/>
      <w:r w:rsidR="00DC04E1" w:rsidRPr="00DE3263">
        <w:rPr>
          <w:lang w:val="pt-BR"/>
        </w:rPr>
        <w:tab/>
      </w:r>
    </w:p>
    <w:p w14:paraId="71A6AFDD" w14:textId="77777777" w:rsidR="004A6AA9" w:rsidRDefault="004A6AA9" w:rsidP="0047438A">
      <w:pPr>
        <w:rPr>
          <w:lang w:val="pt-BR"/>
        </w:rPr>
      </w:pP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8"/>
        <w:gridCol w:w="1201"/>
        <w:gridCol w:w="1247"/>
        <w:gridCol w:w="1703"/>
        <w:gridCol w:w="1090"/>
        <w:gridCol w:w="1215"/>
      </w:tblGrid>
      <w:tr w:rsidR="00742CBE" w:rsidRPr="006C22C1" w14:paraId="36A83902" w14:textId="77777777" w:rsidTr="00C72244">
        <w:trPr>
          <w:trHeight w:val="529"/>
          <w:jc w:val="center"/>
        </w:trPr>
        <w:tc>
          <w:tcPr>
            <w:tcW w:w="2848" w:type="dxa"/>
            <w:shd w:val="clear" w:color="auto" w:fill="0070C0"/>
            <w:vAlign w:val="center"/>
          </w:tcPr>
          <w:p w14:paraId="22B5B5B0" w14:textId="77777777" w:rsidR="00742CBE" w:rsidRPr="00C72244" w:rsidRDefault="00742CBE" w:rsidP="00650529">
            <w:pPr>
              <w:spacing w:before="120"/>
              <w:jc w:val="center"/>
              <w:rPr>
                <w:b/>
                <w:color w:val="FFFFFF" w:themeColor="background1"/>
                <w:lang w:val="pt-BR"/>
              </w:rPr>
            </w:pPr>
            <w:r w:rsidRPr="00C72244">
              <w:rPr>
                <w:b/>
                <w:color w:val="FFFFFF" w:themeColor="background1"/>
                <w:lang w:val="pt-BR"/>
              </w:rPr>
              <w:t>Fonte de Incerteza</w:t>
            </w:r>
          </w:p>
        </w:tc>
        <w:tc>
          <w:tcPr>
            <w:tcW w:w="1201" w:type="dxa"/>
            <w:shd w:val="clear" w:color="auto" w:fill="0070C0"/>
            <w:vAlign w:val="center"/>
          </w:tcPr>
          <w:p w14:paraId="3007D2EA" w14:textId="77777777" w:rsidR="00742CBE" w:rsidRPr="00C72244" w:rsidRDefault="00742CBE" w:rsidP="00650529">
            <w:pPr>
              <w:spacing w:before="120"/>
              <w:jc w:val="center"/>
              <w:rPr>
                <w:b/>
                <w:color w:val="FFFFFF" w:themeColor="background1"/>
                <w:lang w:val="pt-BR"/>
              </w:rPr>
            </w:pPr>
            <w:r w:rsidRPr="00C72244">
              <w:rPr>
                <w:b/>
                <w:color w:val="FFFFFF" w:themeColor="background1"/>
                <w:lang w:val="pt-BR"/>
              </w:rPr>
              <w:t>Valor da Incerteza</w:t>
            </w:r>
          </w:p>
        </w:tc>
        <w:tc>
          <w:tcPr>
            <w:tcW w:w="1247" w:type="dxa"/>
            <w:shd w:val="clear" w:color="auto" w:fill="0070C0"/>
            <w:vAlign w:val="center"/>
          </w:tcPr>
          <w:p w14:paraId="37333AC4" w14:textId="77777777" w:rsidR="00742CBE" w:rsidRPr="00C72244" w:rsidRDefault="00742CBE" w:rsidP="00650529">
            <w:pPr>
              <w:spacing w:before="120"/>
              <w:jc w:val="center"/>
              <w:rPr>
                <w:b/>
                <w:color w:val="FFFFFF" w:themeColor="background1"/>
                <w:lang w:val="pt-BR"/>
              </w:rPr>
            </w:pPr>
            <w:r w:rsidRPr="00C72244">
              <w:rPr>
                <w:b/>
                <w:color w:val="FFFFFF" w:themeColor="background1"/>
                <w:lang w:val="pt-BR"/>
              </w:rPr>
              <w:t>Unidade</w:t>
            </w:r>
          </w:p>
        </w:tc>
        <w:tc>
          <w:tcPr>
            <w:tcW w:w="1703" w:type="dxa"/>
            <w:shd w:val="clear" w:color="auto" w:fill="0070C0"/>
            <w:vAlign w:val="center"/>
          </w:tcPr>
          <w:p w14:paraId="4362504A" w14:textId="77777777" w:rsidR="00742CBE" w:rsidRPr="00C72244" w:rsidRDefault="00742CBE" w:rsidP="00650529">
            <w:pPr>
              <w:spacing w:before="120"/>
              <w:jc w:val="center"/>
              <w:rPr>
                <w:b/>
                <w:color w:val="FFFFFF" w:themeColor="background1"/>
                <w:lang w:val="pt-BR"/>
              </w:rPr>
            </w:pPr>
            <w:proofErr w:type="spellStart"/>
            <w:r w:rsidRPr="00C72244">
              <w:rPr>
                <w:b/>
                <w:color w:val="FFFFFF" w:themeColor="background1"/>
                <w:lang w:val="pt-BR"/>
              </w:rPr>
              <w:t>Dist</w:t>
            </w:r>
            <w:proofErr w:type="spellEnd"/>
            <w:r w:rsidRPr="00C72244">
              <w:rPr>
                <w:b/>
                <w:color w:val="FFFFFF" w:themeColor="background1"/>
                <w:lang w:val="pt-BR"/>
              </w:rPr>
              <w:t>. de Probabilidade</w:t>
            </w:r>
          </w:p>
        </w:tc>
        <w:tc>
          <w:tcPr>
            <w:tcW w:w="1090" w:type="dxa"/>
            <w:shd w:val="clear" w:color="auto" w:fill="0070C0"/>
            <w:vAlign w:val="center"/>
          </w:tcPr>
          <w:p w14:paraId="2DAEED9E" w14:textId="77777777" w:rsidR="00742CBE" w:rsidRPr="00C72244" w:rsidRDefault="00742CBE" w:rsidP="00650529">
            <w:pPr>
              <w:spacing w:before="120"/>
              <w:jc w:val="center"/>
              <w:rPr>
                <w:b/>
                <w:color w:val="FFFFFF" w:themeColor="background1"/>
                <w:lang w:val="pt-BR"/>
              </w:rPr>
            </w:pPr>
            <w:r w:rsidRPr="00C72244">
              <w:rPr>
                <w:b/>
                <w:color w:val="FFFFFF" w:themeColor="background1"/>
                <w:lang w:val="pt-BR"/>
              </w:rPr>
              <w:t>Divisor</w:t>
            </w:r>
          </w:p>
        </w:tc>
        <w:tc>
          <w:tcPr>
            <w:tcW w:w="1215" w:type="dxa"/>
            <w:shd w:val="clear" w:color="auto" w:fill="0070C0"/>
            <w:vAlign w:val="center"/>
          </w:tcPr>
          <w:p w14:paraId="2ADE8BDC" w14:textId="77777777" w:rsidR="00742CBE" w:rsidRPr="00C72244" w:rsidRDefault="00742CBE" w:rsidP="00650529">
            <w:pPr>
              <w:spacing w:before="120"/>
              <w:jc w:val="center"/>
              <w:rPr>
                <w:b/>
                <w:color w:val="FFFFFF" w:themeColor="background1"/>
                <w:lang w:val="pt-BR"/>
              </w:rPr>
            </w:pPr>
            <w:r w:rsidRPr="00C72244">
              <w:rPr>
                <w:b/>
                <w:color w:val="FFFFFF" w:themeColor="background1"/>
                <w:lang w:val="pt-BR"/>
              </w:rPr>
              <w:t>Incerteza padrão</w:t>
            </w:r>
          </w:p>
        </w:tc>
      </w:tr>
      <w:tr w:rsidR="00742CBE" w:rsidRPr="006C22C1" w14:paraId="70C1D9C7" w14:textId="77777777" w:rsidTr="0047438A">
        <w:trPr>
          <w:trHeight w:val="547"/>
          <w:jc w:val="center"/>
        </w:trPr>
        <w:tc>
          <w:tcPr>
            <w:tcW w:w="2848" w:type="dxa"/>
            <w:shd w:val="clear" w:color="auto" w:fill="auto"/>
            <w:vAlign w:val="center"/>
          </w:tcPr>
          <w:p w14:paraId="6E9FE381" w14:textId="77777777" w:rsidR="00742CBE" w:rsidRPr="006C22C1" w:rsidRDefault="00742CBE" w:rsidP="00650529">
            <w:pPr>
              <w:spacing w:before="120"/>
              <w:jc w:val="center"/>
              <w:rPr>
                <w:b/>
                <w:lang w:val="pt-BR"/>
              </w:rPr>
            </w:pPr>
            <w:r w:rsidRPr="006C22C1">
              <w:rPr>
                <w:b/>
                <w:lang w:val="pt-BR"/>
              </w:rPr>
              <w:t>Incerteza de medição da balança</w:t>
            </w:r>
          </w:p>
        </w:tc>
        <w:tc>
          <w:tcPr>
            <w:tcW w:w="1201" w:type="dxa"/>
            <w:shd w:val="clear" w:color="auto" w:fill="auto"/>
            <w:vAlign w:val="center"/>
          </w:tcPr>
          <w:p w14:paraId="06E7CDA5" w14:textId="77777777" w:rsidR="00742CBE" w:rsidRPr="006C22C1" w:rsidRDefault="00742CBE" w:rsidP="00650529">
            <w:pPr>
              <w:spacing w:before="120"/>
              <w:jc w:val="center"/>
              <w:rPr>
                <w:b/>
                <w:lang w:val="pt-BR"/>
              </w:rPr>
            </w:pPr>
            <w:r w:rsidRPr="006C22C1">
              <w:rPr>
                <w:b/>
                <w:lang w:val="pt-BR"/>
              </w:rPr>
              <w:t>0,03</w:t>
            </w:r>
          </w:p>
        </w:tc>
        <w:tc>
          <w:tcPr>
            <w:tcW w:w="1247" w:type="dxa"/>
            <w:shd w:val="clear" w:color="auto" w:fill="auto"/>
            <w:vAlign w:val="center"/>
          </w:tcPr>
          <w:p w14:paraId="05C8D723" w14:textId="77777777" w:rsidR="00742CBE" w:rsidRPr="006C22C1" w:rsidRDefault="00742CBE" w:rsidP="00650529">
            <w:pPr>
              <w:spacing w:before="120"/>
              <w:jc w:val="center"/>
              <w:rPr>
                <w:b/>
                <w:lang w:val="pt-BR"/>
              </w:rPr>
            </w:pPr>
            <w:r w:rsidRPr="006C22C1">
              <w:rPr>
                <w:b/>
                <w:lang w:val="pt-BR"/>
              </w:rPr>
              <w:t>g</w:t>
            </w:r>
          </w:p>
        </w:tc>
        <w:tc>
          <w:tcPr>
            <w:tcW w:w="1703" w:type="dxa"/>
            <w:shd w:val="clear" w:color="auto" w:fill="auto"/>
            <w:vAlign w:val="center"/>
          </w:tcPr>
          <w:p w14:paraId="04F202EE" w14:textId="77777777" w:rsidR="00742CBE" w:rsidRPr="006C22C1" w:rsidRDefault="00742CBE" w:rsidP="00650529">
            <w:pPr>
              <w:spacing w:before="120"/>
              <w:jc w:val="center"/>
              <w:rPr>
                <w:b/>
                <w:lang w:val="pt-BR"/>
              </w:rPr>
            </w:pPr>
            <w:r w:rsidRPr="006C22C1">
              <w:rPr>
                <w:b/>
                <w:lang w:val="pt-BR"/>
              </w:rPr>
              <w:t>Normal</w:t>
            </w:r>
          </w:p>
        </w:tc>
        <w:tc>
          <w:tcPr>
            <w:tcW w:w="1090" w:type="dxa"/>
            <w:shd w:val="clear" w:color="auto" w:fill="auto"/>
            <w:vAlign w:val="center"/>
          </w:tcPr>
          <w:p w14:paraId="53671430" w14:textId="77777777" w:rsidR="00742CBE" w:rsidRPr="006C22C1" w:rsidRDefault="00742CBE" w:rsidP="00650529">
            <w:pPr>
              <w:spacing w:before="120"/>
              <w:jc w:val="center"/>
              <w:rPr>
                <w:b/>
                <w:lang w:val="pt-BR"/>
              </w:rPr>
            </w:pPr>
            <w:r w:rsidRPr="006C22C1">
              <w:rPr>
                <w:b/>
                <w:lang w:val="pt-BR"/>
              </w:rPr>
              <w:t>2,0</w:t>
            </w:r>
          </w:p>
        </w:tc>
        <w:tc>
          <w:tcPr>
            <w:tcW w:w="1215" w:type="dxa"/>
            <w:shd w:val="clear" w:color="auto" w:fill="auto"/>
            <w:vAlign w:val="center"/>
          </w:tcPr>
          <w:p w14:paraId="347E6A54" w14:textId="77777777" w:rsidR="00742CBE" w:rsidRPr="00665F65" w:rsidRDefault="003E2A05" w:rsidP="00650529">
            <w:pPr>
              <w:spacing w:before="120"/>
              <w:jc w:val="center"/>
              <w:rPr>
                <w:b/>
                <w:lang w:val="pt-BR"/>
              </w:rPr>
            </w:pPr>
            <m:oMathPara>
              <m:oMath>
                <m:f>
                  <m:fPr>
                    <m:ctrlPr>
                      <w:rPr>
                        <w:rFonts w:ascii="Cambria Math" w:hAnsi="Cambria Math"/>
                        <w:i/>
                        <w:lang w:val="pt-BR"/>
                      </w:rPr>
                    </m:ctrlPr>
                  </m:fPr>
                  <m:num>
                    <m:r>
                      <m:rPr>
                        <m:sty m:val="bi"/>
                      </m:rPr>
                      <w:rPr>
                        <w:rFonts w:ascii="Cambria Math" w:hAnsi="Cambria Math"/>
                        <w:lang w:val="pt-BR"/>
                      </w:rPr>
                      <m:t>0</m:t>
                    </m:r>
                    <m:r>
                      <w:rPr>
                        <w:rFonts w:ascii="Cambria Math" w:hAnsi="Cambria Math"/>
                        <w:lang w:val="pt-BR"/>
                      </w:rPr>
                      <m:t>,</m:t>
                    </m:r>
                    <m:r>
                      <m:rPr>
                        <m:sty m:val="bi"/>
                      </m:rPr>
                      <w:rPr>
                        <w:rFonts w:ascii="Cambria Math" w:hAnsi="Cambria Math"/>
                        <w:lang w:val="pt-BR"/>
                      </w:rPr>
                      <m:t>03</m:t>
                    </m:r>
                  </m:num>
                  <m:den>
                    <m:r>
                      <m:rPr>
                        <m:sty m:val="bi"/>
                      </m:rPr>
                      <w:rPr>
                        <w:rFonts w:ascii="Cambria Math" w:hAnsi="Cambria Math"/>
                        <w:lang w:val="pt-BR"/>
                      </w:rPr>
                      <m:t>2</m:t>
                    </m:r>
                    <m:r>
                      <w:rPr>
                        <w:rFonts w:ascii="Cambria Math" w:hAnsi="Cambria Math"/>
                        <w:lang w:val="pt-BR"/>
                      </w:rPr>
                      <m:t>,</m:t>
                    </m:r>
                    <m:r>
                      <m:rPr>
                        <m:sty m:val="bi"/>
                      </m:rPr>
                      <w:rPr>
                        <w:rFonts w:ascii="Cambria Math" w:hAnsi="Cambria Math"/>
                        <w:lang w:val="pt-BR"/>
                      </w:rPr>
                      <m:t>0</m:t>
                    </m:r>
                  </m:den>
                </m:f>
              </m:oMath>
            </m:oMathPara>
          </w:p>
        </w:tc>
      </w:tr>
      <w:tr w:rsidR="00742CBE" w:rsidRPr="006C22C1" w14:paraId="18DA1AE9" w14:textId="77777777" w:rsidTr="0047438A">
        <w:trPr>
          <w:trHeight w:val="510"/>
          <w:jc w:val="center"/>
        </w:trPr>
        <w:tc>
          <w:tcPr>
            <w:tcW w:w="2848" w:type="dxa"/>
            <w:shd w:val="clear" w:color="auto" w:fill="auto"/>
            <w:vAlign w:val="center"/>
          </w:tcPr>
          <w:p w14:paraId="57CC8926" w14:textId="77777777" w:rsidR="00742CBE" w:rsidRPr="006C22C1" w:rsidRDefault="00742CBE" w:rsidP="00650529">
            <w:pPr>
              <w:spacing w:before="120"/>
              <w:jc w:val="center"/>
              <w:rPr>
                <w:b/>
                <w:lang w:val="pt-BR"/>
              </w:rPr>
            </w:pPr>
            <w:r w:rsidRPr="006C22C1">
              <w:rPr>
                <w:b/>
                <w:lang w:val="pt-BR"/>
              </w:rPr>
              <w:t xml:space="preserve">Incerteza de medição do picnômetro </w:t>
            </w:r>
          </w:p>
        </w:tc>
        <w:tc>
          <w:tcPr>
            <w:tcW w:w="1201" w:type="dxa"/>
            <w:shd w:val="clear" w:color="auto" w:fill="auto"/>
            <w:vAlign w:val="center"/>
          </w:tcPr>
          <w:p w14:paraId="5CB65955" w14:textId="77777777" w:rsidR="00742CBE" w:rsidRPr="006C22C1" w:rsidRDefault="00742CBE" w:rsidP="00650529">
            <w:pPr>
              <w:spacing w:before="120"/>
              <w:jc w:val="center"/>
              <w:rPr>
                <w:b/>
                <w:lang w:val="pt-BR"/>
              </w:rPr>
            </w:pPr>
            <w:r w:rsidRPr="006C22C1">
              <w:rPr>
                <w:b/>
                <w:lang w:val="pt-BR"/>
              </w:rPr>
              <w:t>0,01</w:t>
            </w:r>
          </w:p>
        </w:tc>
        <w:tc>
          <w:tcPr>
            <w:tcW w:w="1247" w:type="dxa"/>
            <w:shd w:val="clear" w:color="auto" w:fill="auto"/>
            <w:vAlign w:val="center"/>
          </w:tcPr>
          <w:p w14:paraId="5A8E0C9C" w14:textId="77777777" w:rsidR="00742CBE" w:rsidRPr="006C22C1" w:rsidRDefault="00742CBE" w:rsidP="00650529">
            <w:pPr>
              <w:spacing w:before="120"/>
              <w:jc w:val="center"/>
              <w:rPr>
                <w:b/>
                <w:lang w:val="pt-BR"/>
              </w:rPr>
            </w:pPr>
            <w:proofErr w:type="spellStart"/>
            <w:r w:rsidRPr="006C22C1">
              <w:rPr>
                <w:b/>
                <w:lang w:val="pt-BR"/>
              </w:rPr>
              <w:t>mL</w:t>
            </w:r>
            <w:proofErr w:type="spellEnd"/>
          </w:p>
        </w:tc>
        <w:tc>
          <w:tcPr>
            <w:tcW w:w="1703" w:type="dxa"/>
            <w:shd w:val="clear" w:color="auto" w:fill="auto"/>
            <w:vAlign w:val="center"/>
          </w:tcPr>
          <w:p w14:paraId="1686AABF" w14:textId="77777777" w:rsidR="00742CBE" w:rsidRPr="006C22C1" w:rsidRDefault="00742CBE" w:rsidP="00650529">
            <w:pPr>
              <w:spacing w:before="120"/>
              <w:jc w:val="center"/>
              <w:rPr>
                <w:b/>
                <w:lang w:val="pt-BR"/>
              </w:rPr>
            </w:pPr>
            <w:r w:rsidRPr="006C22C1">
              <w:rPr>
                <w:b/>
                <w:lang w:val="pt-BR"/>
              </w:rPr>
              <w:t>Normal</w:t>
            </w:r>
          </w:p>
        </w:tc>
        <w:tc>
          <w:tcPr>
            <w:tcW w:w="1090" w:type="dxa"/>
            <w:shd w:val="clear" w:color="auto" w:fill="auto"/>
            <w:vAlign w:val="center"/>
          </w:tcPr>
          <w:p w14:paraId="47510E58" w14:textId="77777777" w:rsidR="00742CBE" w:rsidRPr="006C22C1" w:rsidRDefault="00742CBE" w:rsidP="00650529">
            <w:pPr>
              <w:spacing w:before="120"/>
              <w:jc w:val="center"/>
              <w:rPr>
                <w:b/>
                <w:lang w:val="pt-BR"/>
              </w:rPr>
            </w:pPr>
            <w:r w:rsidRPr="006C22C1">
              <w:rPr>
                <w:b/>
                <w:lang w:val="pt-BR"/>
              </w:rPr>
              <w:t>2,0</w:t>
            </w:r>
          </w:p>
        </w:tc>
        <w:tc>
          <w:tcPr>
            <w:tcW w:w="1215" w:type="dxa"/>
            <w:shd w:val="clear" w:color="auto" w:fill="auto"/>
            <w:vAlign w:val="center"/>
          </w:tcPr>
          <w:p w14:paraId="0BA01F36" w14:textId="77777777" w:rsidR="00742CBE" w:rsidRPr="00665F65" w:rsidRDefault="003E2A05" w:rsidP="00650529">
            <w:pPr>
              <w:spacing w:before="120"/>
              <w:jc w:val="center"/>
              <w:rPr>
                <w:b/>
                <w:lang w:val="pt-BR"/>
              </w:rPr>
            </w:pPr>
            <m:oMathPara>
              <m:oMath>
                <m:f>
                  <m:fPr>
                    <m:ctrlPr>
                      <w:rPr>
                        <w:rFonts w:ascii="Cambria Math" w:hAnsi="Cambria Math"/>
                        <w:i/>
                        <w:lang w:val="pt-BR"/>
                      </w:rPr>
                    </m:ctrlPr>
                  </m:fPr>
                  <m:num>
                    <m:r>
                      <m:rPr>
                        <m:sty m:val="bi"/>
                      </m:rPr>
                      <w:rPr>
                        <w:rFonts w:ascii="Cambria Math" w:hAnsi="Cambria Math"/>
                        <w:lang w:val="pt-BR"/>
                      </w:rPr>
                      <m:t>0</m:t>
                    </m:r>
                    <m:r>
                      <w:rPr>
                        <w:rFonts w:ascii="Cambria Math" w:hAnsi="Cambria Math"/>
                        <w:lang w:val="pt-BR"/>
                      </w:rPr>
                      <m:t>,</m:t>
                    </m:r>
                    <m:r>
                      <m:rPr>
                        <m:sty m:val="bi"/>
                      </m:rPr>
                      <w:rPr>
                        <w:rFonts w:ascii="Cambria Math" w:hAnsi="Cambria Math"/>
                        <w:lang w:val="pt-BR"/>
                      </w:rPr>
                      <m:t>01</m:t>
                    </m:r>
                  </m:num>
                  <m:den>
                    <m:r>
                      <m:rPr>
                        <m:sty m:val="bi"/>
                      </m:rPr>
                      <w:rPr>
                        <w:rFonts w:ascii="Cambria Math" w:hAnsi="Cambria Math"/>
                        <w:lang w:val="pt-BR"/>
                      </w:rPr>
                      <m:t>2</m:t>
                    </m:r>
                    <m:r>
                      <w:rPr>
                        <w:rFonts w:ascii="Cambria Math" w:hAnsi="Cambria Math"/>
                        <w:lang w:val="pt-BR"/>
                      </w:rPr>
                      <m:t>,</m:t>
                    </m:r>
                    <m:r>
                      <m:rPr>
                        <m:sty m:val="bi"/>
                      </m:rPr>
                      <w:rPr>
                        <w:rFonts w:ascii="Cambria Math" w:hAnsi="Cambria Math"/>
                        <w:lang w:val="pt-BR"/>
                      </w:rPr>
                      <m:t>0</m:t>
                    </m:r>
                  </m:den>
                </m:f>
              </m:oMath>
            </m:oMathPara>
          </w:p>
        </w:tc>
      </w:tr>
    </w:tbl>
    <w:p w14:paraId="02470A48" w14:textId="77777777" w:rsidR="004A6AA9" w:rsidRDefault="004A6AA9" w:rsidP="0047438A">
      <w:pPr>
        <w:rPr>
          <w:lang w:val="pt-BR"/>
        </w:rPr>
      </w:pPr>
    </w:p>
    <w:p w14:paraId="7A621105" w14:textId="77777777" w:rsidR="0062404E" w:rsidRPr="00DE3263" w:rsidRDefault="0062404E" w:rsidP="00DF3A66">
      <w:pPr>
        <w:pStyle w:val="Ttulo1"/>
        <w:numPr>
          <w:ilvl w:val="1"/>
          <w:numId w:val="25"/>
        </w:numPr>
        <w:tabs>
          <w:tab w:val="left" w:pos="993"/>
        </w:tabs>
        <w:rPr>
          <w:lang w:val="pt-BR"/>
        </w:rPr>
      </w:pPr>
      <w:bookmarkStart w:id="17" w:name="_Toc51945088"/>
      <w:r w:rsidRPr="00DE3263">
        <w:rPr>
          <w:lang w:val="pt-BR"/>
        </w:rPr>
        <w:t>Terceiro passo - Estimando os coeficientes de sensibilidade e graus de liberdade</w:t>
      </w:r>
      <w:bookmarkEnd w:id="17"/>
    </w:p>
    <w:p w14:paraId="1F33D4BF" w14:textId="77777777" w:rsidR="004A6AA9" w:rsidRDefault="004A6AA9" w:rsidP="0047438A">
      <w:pPr>
        <w:rPr>
          <w:lang w:val="pt-BR"/>
        </w:rPr>
      </w:pPr>
    </w:p>
    <w:p w14:paraId="22756B65" w14:textId="77777777" w:rsidR="003754ED" w:rsidRDefault="003754ED" w:rsidP="0047438A">
      <w:pPr>
        <w:rPr>
          <w:lang w:val="pt-BR"/>
        </w:rPr>
      </w:pPr>
      <w:r w:rsidRPr="00166142">
        <w:rPr>
          <w:lang w:val="pt-BR"/>
        </w:rPr>
        <w:t>Para determinarmos os coeficientes de sensibilidade da função massa especifica, devemos deriva-la em função das variáveis existentes, no caso massa e volume.</w:t>
      </w:r>
    </w:p>
    <w:p w14:paraId="0DA5CA86" w14:textId="77777777" w:rsidR="003754ED" w:rsidRDefault="003754ED" w:rsidP="0047438A">
      <w:pPr>
        <w:rPr>
          <w:lang w:val="pt-BR"/>
        </w:rPr>
      </w:pPr>
    </w:p>
    <w:p w14:paraId="2C573F70" w14:textId="77777777" w:rsidR="004D7797" w:rsidRPr="006C22C1" w:rsidRDefault="00307FA4" w:rsidP="0047438A">
      <w:pPr>
        <w:rPr>
          <w:b/>
          <w:sz w:val="24"/>
          <w:szCs w:val="24"/>
          <w:lang w:val="pt-BR"/>
        </w:rPr>
      </w:pPr>
      <w:r w:rsidRPr="00672C12">
        <w:rPr>
          <w:sz w:val="24"/>
          <w:szCs w:val="24"/>
          <w:lang w:val="pt-BR"/>
        </w:rPr>
        <w:t xml:space="preserve">a) Determinação do coeficiente de sensibilidade da massa especifica da </w:t>
      </w:r>
      <w:r w:rsidR="0042791C">
        <w:rPr>
          <w:b/>
          <w:sz w:val="24"/>
          <w:szCs w:val="24"/>
          <w:lang w:val="pt-BR"/>
        </w:rPr>
        <w:t>água</w:t>
      </w:r>
      <w:r w:rsidRPr="006C22C1">
        <w:rPr>
          <w:b/>
          <w:sz w:val="24"/>
          <w:szCs w:val="24"/>
          <w:lang w:val="pt-BR"/>
        </w:rPr>
        <w:t xml:space="preserve"> </w:t>
      </w:r>
      <m:oMath>
        <m:d>
          <m:dPr>
            <m:ctrlPr>
              <w:rPr>
                <w:rFonts w:ascii="Cambria Math" w:hAnsi="Cambria Math"/>
                <w:i/>
                <w:sz w:val="24"/>
                <w:szCs w:val="24"/>
                <w:lang w:val="pt-BR"/>
              </w:rPr>
            </m:ctrlPr>
          </m:dPr>
          <m:e>
            <m:r>
              <m:rPr>
                <m:sty m:val="bi"/>
              </m:rPr>
              <w:rPr>
                <w:rFonts w:ascii="Cambria Math" w:hAnsi="Cambria Math"/>
                <w:sz w:val="24"/>
                <w:szCs w:val="24"/>
                <w:lang w:val="pt-BR"/>
              </w:rPr>
              <m:t>ρ</m:t>
            </m:r>
          </m:e>
        </m:d>
      </m:oMath>
      <w:r w:rsidRPr="00672C12">
        <w:rPr>
          <w:sz w:val="24"/>
          <w:szCs w:val="24"/>
          <w:lang w:val="pt-BR"/>
        </w:rPr>
        <w:t xml:space="preserve"> em função do seu volume (V)</w:t>
      </w:r>
    </w:p>
    <w:p w14:paraId="2A296D7A" w14:textId="77777777" w:rsidR="00307FA4" w:rsidRPr="00672C12" w:rsidRDefault="003E2A05" w:rsidP="0047438A">
      <w:pPr>
        <w:rPr>
          <w:sz w:val="24"/>
          <w:szCs w:val="24"/>
          <w:lang w:val="pt-BR"/>
        </w:rPr>
      </w:pPr>
      <m:oMathPara>
        <m:oMath>
          <m:f>
            <m:fPr>
              <m:ctrlPr>
                <w:rPr>
                  <w:rFonts w:ascii="Cambria Math" w:hAnsi="Cambria Math"/>
                  <w:i/>
                  <w:sz w:val="24"/>
                  <w:szCs w:val="24"/>
                  <w:lang w:val="pt-BR"/>
                </w:rPr>
              </m:ctrlPr>
            </m:fPr>
            <m:num>
              <m:r>
                <m:rPr>
                  <m:sty m:val="bi"/>
                </m:rPr>
                <w:rPr>
                  <w:rFonts w:ascii="Cambria Math" w:hAnsi="Cambria Math"/>
                  <w:sz w:val="24"/>
                  <w:szCs w:val="24"/>
                  <w:lang w:val="pt-BR"/>
                </w:rPr>
                <m:t>∂ρ</m:t>
              </m:r>
            </m:num>
            <m:den>
              <m:r>
                <m:rPr>
                  <m:sty m:val="bi"/>
                </m:rPr>
                <w:rPr>
                  <w:rFonts w:ascii="Cambria Math" w:hAnsi="Cambria Math"/>
                  <w:sz w:val="24"/>
                  <w:szCs w:val="24"/>
                  <w:lang w:val="pt-BR"/>
                </w:rPr>
                <m:t>∂V</m:t>
              </m:r>
            </m:den>
          </m:f>
          <m:r>
            <w:rPr>
              <w:rFonts w:ascii="Cambria Math" w:hAnsi="Cambria Math"/>
              <w:sz w:val="24"/>
              <w:szCs w:val="24"/>
              <w:lang w:val="pt-BR"/>
            </w:rPr>
            <m:t>=</m:t>
          </m:r>
          <m:f>
            <m:fPr>
              <m:ctrlPr>
                <w:rPr>
                  <w:rFonts w:ascii="Cambria Math" w:hAnsi="Cambria Math"/>
                  <w:i/>
                  <w:sz w:val="24"/>
                  <w:szCs w:val="24"/>
                  <w:lang w:val="pt-BR"/>
                </w:rPr>
              </m:ctrlPr>
            </m:fPr>
            <m:num>
              <m:r>
                <w:rPr>
                  <w:rFonts w:ascii="Cambria Math" w:hAnsi="Cambria Math"/>
                  <w:sz w:val="24"/>
                  <w:szCs w:val="24"/>
                  <w:lang w:val="pt-BR"/>
                </w:rPr>
                <m:t>-</m:t>
              </m:r>
              <m:r>
                <m:rPr>
                  <m:sty m:val="bi"/>
                </m:rPr>
                <w:rPr>
                  <w:rFonts w:ascii="Cambria Math" w:hAnsi="Cambria Math"/>
                  <w:sz w:val="24"/>
                  <w:szCs w:val="24"/>
                  <w:lang w:val="pt-BR"/>
                </w:rPr>
                <m:t>m</m:t>
              </m:r>
            </m:num>
            <m:den>
              <m:sSup>
                <m:sSupPr>
                  <m:ctrlPr>
                    <w:rPr>
                      <w:rFonts w:ascii="Cambria Math" w:hAnsi="Cambria Math"/>
                      <w:i/>
                      <w:sz w:val="24"/>
                      <w:szCs w:val="24"/>
                      <w:lang w:val="pt-BR"/>
                    </w:rPr>
                  </m:ctrlPr>
                </m:sSupPr>
                <m:e>
                  <m:r>
                    <m:rPr>
                      <m:sty m:val="bi"/>
                    </m:rPr>
                    <w:rPr>
                      <w:rFonts w:ascii="Cambria Math" w:hAnsi="Cambria Math"/>
                      <w:sz w:val="24"/>
                      <w:szCs w:val="24"/>
                      <w:lang w:val="pt-BR"/>
                    </w:rPr>
                    <m:t>V</m:t>
                  </m:r>
                </m:e>
                <m:sup>
                  <m:r>
                    <m:rPr>
                      <m:sty m:val="bi"/>
                    </m:rPr>
                    <w:rPr>
                      <w:rFonts w:ascii="Cambria Math" w:hAnsi="Cambria Math"/>
                      <w:sz w:val="24"/>
                      <w:szCs w:val="24"/>
                      <w:lang w:val="pt-BR"/>
                    </w:rPr>
                    <m:t>2</m:t>
                  </m:r>
                </m:sup>
              </m:sSup>
            </m:den>
          </m:f>
        </m:oMath>
      </m:oMathPara>
    </w:p>
    <w:p w14:paraId="1259A73B" w14:textId="77777777" w:rsidR="00307FA4" w:rsidRPr="00665F65" w:rsidRDefault="003E2A05" w:rsidP="0047438A">
      <w:pPr>
        <w:rPr>
          <w:b/>
          <w:sz w:val="24"/>
          <w:szCs w:val="24"/>
          <w:lang w:val="pt-BR"/>
        </w:rPr>
      </w:pPr>
      <m:oMathPara>
        <m:oMath>
          <m:f>
            <m:fPr>
              <m:ctrlPr>
                <w:rPr>
                  <w:rFonts w:ascii="Cambria Math" w:hAnsi="Cambria Math"/>
                  <w:i/>
                  <w:sz w:val="24"/>
                  <w:szCs w:val="24"/>
                  <w:lang w:val="pt-BR"/>
                </w:rPr>
              </m:ctrlPr>
            </m:fPr>
            <m:num>
              <m:r>
                <m:rPr>
                  <m:sty m:val="bi"/>
                </m:rPr>
                <w:rPr>
                  <w:rFonts w:ascii="Cambria Math" w:hAnsi="Cambria Math"/>
                  <w:sz w:val="24"/>
                  <w:szCs w:val="24"/>
                  <w:lang w:val="pt-BR"/>
                </w:rPr>
                <m:t>∂ρ</m:t>
              </m:r>
            </m:num>
            <m:den>
              <m:r>
                <m:rPr>
                  <m:sty m:val="bi"/>
                </m:rPr>
                <w:rPr>
                  <w:rFonts w:ascii="Cambria Math" w:hAnsi="Cambria Math"/>
                  <w:sz w:val="24"/>
                  <w:szCs w:val="24"/>
                  <w:lang w:val="pt-BR"/>
                </w:rPr>
                <m:t>∂V</m:t>
              </m:r>
            </m:den>
          </m:f>
          <m:r>
            <w:rPr>
              <w:rFonts w:ascii="Cambria Math" w:hAnsi="Cambria Math"/>
              <w:sz w:val="24"/>
              <w:szCs w:val="24"/>
              <w:lang w:val="pt-BR"/>
            </w:rPr>
            <m:t>=</m:t>
          </m:r>
          <m:f>
            <m:fPr>
              <m:ctrlPr>
                <w:rPr>
                  <w:rFonts w:ascii="Cambria Math" w:hAnsi="Cambria Math"/>
                  <w:i/>
                  <w:sz w:val="24"/>
                  <w:szCs w:val="24"/>
                  <w:lang w:val="pt-BR"/>
                </w:rPr>
              </m:ctrlPr>
            </m:fPr>
            <m:num>
              <m:r>
                <w:rPr>
                  <w:rFonts w:ascii="Cambria Math" w:hAnsi="Cambria Math"/>
                  <w:sz w:val="24"/>
                  <w:szCs w:val="24"/>
                  <w:lang w:val="pt-BR"/>
                </w:rPr>
                <m:t>-</m:t>
              </m:r>
              <m:r>
                <m:rPr>
                  <m:sty m:val="bi"/>
                </m:rPr>
                <w:rPr>
                  <w:rFonts w:ascii="Cambria Math" w:hAnsi="Cambria Math"/>
                  <w:sz w:val="24"/>
                  <w:szCs w:val="24"/>
                  <w:lang w:val="pt-BR"/>
                </w:rPr>
                <m:t>24</m:t>
              </m:r>
              <m:r>
                <w:rPr>
                  <w:rFonts w:ascii="Cambria Math" w:hAnsi="Cambria Math"/>
                  <w:sz w:val="24"/>
                  <w:szCs w:val="24"/>
                  <w:lang w:val="pt-BR"/>
                </w:rPr>
                <m:t>,</m:t>
              </m:r>
              <m:r>
                <m:rPr>
                  <m:sty m:val="bi"/>
                </m:rPr>
                <w:rPr>
                  <w:rFonts w:ascii="Cambria Math" w:hAnsi="Cambria Math"/>
                  <w:sz w:val="24"/>
                  <w:szCs w:val="24"/>
                  <w:lang w:val="pt-BR"/>
                </w:rPr>
                <m:t>85</m:t>
              </m:r>
            </m:num>
            <m:den>
              <m:sSup>
                <m:sSupPr>
                  <m:ctrlPr>
                    <w:rPr>
                      <w:rFonts w:ascii="Cambria Math" w:hAnsi="Cambria Math"/>
                      <w:i/>
                      <w:sz w:val="24"/>
                      <w:szCs w:val="24"/>
                      <w:lang w:val="pt-BR"/>
                    </w:rPr>
                  </m:ctrlPr>
                </m:sSupPr>
                <m:e>
                  <m:r>
                    <m:rPr>
                      <m:sty m:val="bi"/>
                    </m:rPr>
                    <w:rPr>
                      <w:rFonts w:ascii="Cambria Math" w:hAnsi="Cambria Math"/>
                      <w:sz w:val="24"/>
                      <w:szCs w:val="24"/>
                      <w:lang w:val="pt-BR"/>
                    </w:rPr>
                    <m:t>24</m:t>
                  </m:r>
                  <m:r>
                    <w:rPr>
                      <w:rFonts w:ascii="Cambria Math" w:hAnsi="Cambria Math"/>
                      <w:sz w:val="24"/>
                      <w:szCs w:val="24"/>
                      <w:lang w:val="pt-BR"/>
                    </w:rPr>
                    <m:t>,</m:t>
                  </m:r>
                  <m:r>
                    <m:rPr>
                      <m:sty m:val="bi"/>
                    </m:rPr>
                    <w:rPr>
                      <w:rFonts w:ascii="Cambria Math" w:hAnsi="Cambria Math"/>
                      <w:sz w:val="24"/>
                      <w:szCs w:val="24"/>
                      <w:lang w:val="pt-BR"/>
                    </w:rPr>
                    <m:t>81</m:t>
                  </m:r>
                </m:e>
                <m:sup>
                  <m:r>
                    <m:rPr>
                      <m:sty m:val="bi"/>
                    </m:rPr>
                    <w:rPr>
                      <w:rFonts w:ascii="Cambria Math" w:hAnsi="Cambria Math"/>
                      <w:sz w:val="24"/>
                      <w:szCs w:val="24"/>
                      <w:lang w:val="pt-BR"/>
                    </w:rPr>
                    <m:t>2</m:t>
                  </m:r>
                </m:sup>
              </m:sSup>
            </m:den>
          </m:f>
        </m:oMath>
      </m:oMathPara>
    </w:p>
    <w:p w14:paraId="147147F8" w14:textId="77777777" w:rsidR="00307FA4" w:rsidRPr="00665F65" w:rsidRDefault="003E2A05" w:rsidP="0047438A">
      <w:pPr>
        <w:rPr>
          <w:b/>
          <w:sz w:val="24"/>
          <w:szCs w:val="24"/>
          <w:lang w:val="pt-BR"/>
        </w:rPr>
      </w:pPr>
      <m:oMathPara>
        <m:oMath>
          <m:f>
            <m:fPr>
              <m:ctrlPr>
                <w:rPr>
                  <w:rFonts w:ascii="Cambria Math" w:hAnsi="Cambria Math"/>
                  <w:i/>
                  <w:sz w:val="24"/>
                  <w:szCs w:val="24"/>
                  <w:lang w:val="pt-BR"/>
                </w:rPr>
              </m:ctrlPr>
            </m:fPr>
            <m:num>
              <m:r>
                <m:rPr>
                  <m:sty m:val="bi"/>
                </m:rPr>
                <w:rPr>
                  <w:rFonts w:ascii="Cambria Math" w:hAnsi="Cambria Math"/>
                  <w:sz w:val="24"/>
                  <w:szCs w:val="24"/>
                  <w:lang w:val="pt-BR"/>
                </w:rPr>
                <m:t>∂ρ</m:t>
              </m:r>
            </m:num>
            <m:den>
              <m:r>
                <m:rPr>
                  <m:sty m:val="bi"/>
                </m:rPr>
                <w:rPr>
                  <w:rFonts w:ascii="Cambria Math" w:hAnsi="Cambria Math"/>
                  <w:sz w:val="24"/>
                  <w:szCs w:val="24"/>
                  <w:lang w:val="pt-BR"/>
                </w:rPr>
                <m:t>∂V</m:t>
              </m:r>
            </m:den>
          </m:f>
          <m:r>
            <w:rPr>
              <w:rFonts w:ascii="Cambria Math" w:hAnsi="Cambria Math"/>
              <w:sz w:val="24"/>
              <w:szCs w:val="24"/>
              <w:lang w:val="pt-BR"/>
            </w:rPr>
            <m:t>=-</m:t>
          </m:r>
          <m:r>
            <m:rPr>
              <m:sty m:val="bi"/>
            </m:rPr>
            <w:rPr>
              <w:rFonts w:ascii="Cambria Math" w:hAnsi="Cambria Math"/>
              <w:sz w:val="24"/>
              <w:szCs w:val="24"/>
              <w:lang w:val="pt-BR"/>
            </w:rPr>
            <m:t>0</m:t>
          </m:r>
          <m:r>
            <w:rPr>
              <w:rFonts w:ascii="Cambria Math" w:hAnsi="Cambria Math"/>
              <w:sz w:val="24"/>
              <w:szCs w:val="24"/>
              <w:lang w:val="pt-BR"/>
            </w:rPr>
            <m:t>,</m:t>
          </m:r>
          <m:r>
            <m:rPr>
              <m:sty m:val="bi"/>
            </m:rPr>
            <w:rPr>
              <w:rFonts w:ascii="Cambria Math" w:hAnsi="Cambria Math"/>
              <w:sz w:val="24"/>
              <w:szCs w:val="24"/>
              <w:lang w:val="pt-BR"/>
            </w:rPr>
            <m:t>040371312</m:t>
          </m:r>
          <m:f>
            <m:fPr>
              <m:ctrlPr>
                <w:rPr>
                  <w:rFonts w:ascii="Cambria Math" w:hAnsi="Cambria Math"/>
                  <w:i/>
                  <w:sz w:val="24"/>
                  <w:szCs w:val="24"/>
                  <w:lang w:val="pt-BR"/>
                </w:rPr>
              </m:ctrlPr>
            </m:fPr>
            <m:num>
              <m:r>
                <m:rPr>
                  <m:sty m:val="bi"/>
                </m:rPr>
                <w:rPr>
                  <w:rFonts w:ascii="Cambria Math" w:hAnsi="Cambria Math"/>
                  <w:sz w:val="24"/>
                  <w:szCs w:val="24"/>
                  <w:lang w:val="pt-BR"/>
                </w:rPr>
                <m:t>g</m:t>
              </m:r>
            </m:num>
            <m:den>
              <m:sSup>
                <m:sSupPr>
                  <m:ctrlPr>
                    <w:rPr>
                      <w:rFonts w:ascii="Cambria Math" w:hAnsi="Cambria Math"/>
                      <w:i/>
                      <w:sz w:val="24"/>
                      <w:szCs w:val="24"/>
                      <w:lang w:val="pt-BR"/>
                    </w:rPr>
                  </m:ctrlPr>
                </m:sSupPr>
                <m:e>
                  <m:r>
                    <m:rPr>
                      <m:sty m:val="bi"/>
                    </m:rPr>
                    <w:rPr>
                      <w:rFonts w:ascii="Cambria Math" w:hAnsi="Cambria Math"/>
                      <w:sz w:val="24"/>
                      <w:szCs w:val="24"/>
                      <w:lang w:val="pt-BR"/>
                    </w:rPr>
                    <m:t>mL</m:t>
                  </m:r>
                </m:e>
                <m:sup>
                  <m:r>
                    <m:rPr>
                      <m:sty m:val="bi"/>
                    </m:rPr>
                    <w:rPr>
                      <w:rFonts w:ascii="Cambria Math" w:hAnsi="Cambria Math"/>
                      <w:sz w:val="24"/>
                      <w:szCs w:val="24"/>
                      <w:lang w:val="pt-BR"/>
                    </w:rPr>
                    <m:t>2</m:t>
                  </m:r>
                </m:sup>
              </m:sSup>
            </m:den>
          </m:f>
        </m:oMath>
      </m:oMathPara>
    </w:p>
    <w:p w14:paraId="58E2BE26" w14:textId="77777777" w:rsidR="00650529" w:rsidRPr="00650529" w:rsidRDefault="00650529" w:rsidP="0047438A">
      <w:pPr>
        <w:rPr>
          <w:sz w:val="24"/>
          <w:szCs w:val="24"/>
          <w:lang w:val="pt-BR"/>
        </w:rPr>
      </w:pPr>
    </w:p>
    <w:p w14:paraId="0DA59578" w14:textId="77777777" w:rsidR="0021117B" w:rsidRPr="00650529" w:rsidRDefault="0021117B" w:rsidP="0047438A">
      <w:pPr>
        <w:rPr>
          <w:sz w:val="24"/>
          <w:szCs w:val="24"/>
          <w:lang w:val="pt-BR"/>
        </w:rPr>
      </w:pPr>
      <w:r w:rsidRPr="00650529">
        <w:rPr>
          <w:sz w:val="24"/>
          <w:szCs w:val="24"/>
          <w:lang w:val="pt-BR"/>
        </w:rPr>
        <w:t xml:space="preserve">b) Determinação do coeficiente de sensibilidade da massa especifica da </w:t>
      </w:r>
      <w:r w:rsidR="0042791C" w:rsidRPr="00650529">
        <w:rPr>
          <w:sz w:val="24"/>
          <w:szCs w:val="24"/>
          <w:lang w:val="pt-BR"/>
        </w:rPr>
        <w:t>água</w:t>
      </w:r>
      <w:r w:rsidRPr="00650529">
        <w:rPr>
          <w:sz w:val="24"/>
          <w:szCs w:val="24"/>
          <w:lang w:val="pt-BR"/>
        </w:rPr>
        <w:t xml:space="preserve"> </w:t>
      </w:r>
      <m:oMath>
        <m:d>
          <m:dPr>
            <m:ctrlPr>
              <w:rPr>
                <w:rFonts w:ascii="Cambria Math" w:hAnsi="Cambria Math"/>
                <w:i/>
                <w:sz w:val="24"/>
                <w:szCs w:val="24"/>
                <w:lang w:val="pt-BR"/>
              </w:rPr>
            </m:ctrlPr>
          </m:dPr>
          <m:e>
            <m:r>
              <w:rPr>
                <w:rFonts w:ascii="Cambria Math" w:hAnsi="Cambria Math"/>
                <w:sz w:val="24"/>
                <w:szCs w:val="24"/>
                <w:lang w:val="pt-BR"/>
              </w:rPr>
              <m:t>ρ</m:t>
            </m:r>
          </m:e>
        </m:d>
      </m:oMath>
      <w:r w:rsidRPr="00650529">
        <w:rPr>
          <w:sz w:val="24"/>
          <w:szCs w:val="24"/>
          <w:lang w:val="pt-BR"/>
        </w:rPr>
        <w:t xml:space="preserve"> em função da sua massa(m).</w:t>
      </w:r>
    </w:p>
    <w:p w14:paraId="2463D205" w14:textId="77777777" w:rsidR="00650529" w:rsidRPr="006C22C1" w:rsidRDefault="00650529" w:rsidP="0047438A">
      <w:pPr>
        <w:rPr>
          <w:b/>
          <w:sz w:val="24"/>
          <w:szCs w:val="24"/>
          <w:lang w:val="pt-BR"/>
        </w:rPr>
      </w:pPr>
    </w:p>
    <w:p w14:paraId="247CD0DA" w14:textId="77777777" w:rsidR="0021117B" w:rsidRPr="00665F65" w:rsidRDefault="003E2A05" w:rsidP="0047438A">
      <w:pPr>
        <w:rPr>
          <w:b/>
          <w:sz w:val="24"/>
          <w:szCs w:val="24"/>
          <w:lang w:val="pt-BR"/>
        </w:rPr>
      </w:pPr>
      <m:oMathPara>
        <m:oMath>
          <m:f>
            <m:fPr>
              <m:ctrlPr>
                <w:rPr>
                  <w:rFonts w:ascii="Cambria Math" w:hAnsi="Cambria Math"/>
                  <w:i/>
                  <w:sz w:val="24"/>
                  <w:szCs w:val="24"/>
                  <w:lang w:val="pt-BR"/>
                </w:rPr>
              </m:ctrlPr>
            </m:fPr>
            <m:num>
              <m:r>
                <m:rPr>
                  <m:sty m:val="bi"/>
                </m:rPr>
                <w:rPr>
                  <w:rFonts w:ascii="Cambria Math" w:hAnsi="Cambria Math"/>
                  <w:sz w:val="24"/>
                  <w:szCs w:val="24"/>
                  <w:lang w:val="pt-BR"/>
                </w:rPr>
                <m:t>∂ρ</m:t>
              </m:r>
            </m:num>
            <m:den>
              <m:r>
                <m:rPr>
                  <m:sty m:val="bi"/>
                </m:rPr>
                <w:rPr>
                  <w:rFonts w:ascii="Cambria Math" w:hAnsi="Cambria Math"/>
                  <w:sz w:val="24"/>
                  <w:szCs w:val="24"/>
                  <w:lang w:val="pt-BR"/>
                </w:rPr>
                <m:t>∂m</m:t>
              </m:r>
            </m:den>
          </m:f>
          <m:r>
            <w:rPr>
              <w:rFonts w:ascii="Cambria Math" w:hAnsi="Cambria Math"/>
              <w:sz w:val="24"/>
              <w:szCs w:val="24"/>
              <w:lang w:val="pt-BR"/>
            </w:rPr>
            <m:t>=</m:t>
          </m:r>
          <m:f>
            <m:fPr>
              <m:ctrlPr>
                <w:rPr>
                  <w:rFonts w:ascii="Cambria Math" w:hAnsi="Cambria Math"/>
                  <w:i/>
                  <w:sz w:val="24"/>
                  <w:szCs w:val="24"/>
                  <w:lang w:val="pt-BR"/>
                </w:rPr>
              </m:ctrlPr>
            </m:fPr>
            <m:num>
              <m:r>
                <m:rPr>
                  <m:sty m:val="bi"/>
                </m:rPr>
                <w:rPr>
                  <w:rFonts w:ascii="Cambria Math" w:hAnsi="Cambria Math"/>
                  <w:sz w:val="24"/>
                  <w:szCs w:val="24"/>
                  <w:lang w:val="pt-BR"/>
                </w:rPr>
                <m:t>1</m:t>
              </m:r>
            </m:num>
            <m:den>
              <m:r>
                <m:rPr>
                  <m:sty m:val="bi"/>
                </m:rPr>
                <w:rPr>
                  <w:rFonts w:ascii="Cambria Math" w:hAnsi="Cambria Math"/>
                  <w:sz w:val="24"/>
                  <w:szCs w:val="24"/>
                  <w:lang w:val="pt-BR"/>
                </w:rPr>
                <m:t>V</m:t>
              </m:r>
            </m:den>
          </m:f>
        </m:oMath>
      </m:oMathPara>
    </w:p>
    <w:p w14:paraId="6364F629" w14:textId="77777777" w:rsidR="0021117B" w:rsidRPr="00665F65" w:rsidRDefault="003E2A05" w:rsidP="0047438A">
      <w:pPr>
        <w:rPr>
          <w:b/>
          <w:sz w:val="24"/>
          <w:szCs w:val="24"/>
          <w:lang w:val="pt-BR"/>
        </w:rPr>
      </w:pPr>
      <m:oMathPara>
        <m:oMath>
          <m:f>
            <m:fPr>
              <m:ctrlPr>
                <w:rPr>
                  <w:rFonts w:ascii="Cambria Math" w:hAnsi="Cambria Math"/>
                  <w:i/>
                  <w:sz w:val="24"/>
                  <w:szCs w:val="24"/>
                  <w:lang w:val="pt-BR"/>
                </w:rPr>
              </m:ctrlPr>
            </m:fPr>
            <m:num>
              <m:r>
                <m:rPr>
                  <m:sty m:val="bi"/>
                </m:rPr>
                <w:rPr>
                  <w:rFonts w:ascii="Cambria Math" w:hAnsi="Cambria Math"/>
                  <w:sz w:val="24"/>
                  <w:szCs w:val="24"/>
                  <w:lang w:val="pt-BR"/>
                </w:rPr>
                <m:t>∂ρ</m:t>
              </m:r>
            </m:num>
            <m:den>
              <m:r>
                <m:rPr>
                  <m:sty m:val="bi"/>
                </m:rPr>
                <w:rPr>
                  <w:rFonts w:ascii="Cambria Math" w:hAnsi="Cambria Math"/>
                  <w:sz w:val="24"/>
                  <w:szCs w:val="24"/>
                  <w:lang w:val="pt-BR"/>
                </w:rPr>
                <m:t>∂m</m:t>
              </m:r>
            </m:den>
          </m:f>
          <m:r>
            <w:rPr>
              <w:rFonts w:ascii="Cambria Math" w:hAnsi="Cambria Math"/>
              <w:sz w:val="24"/>
              <w:szCs w:val="24"/>
              <w:lang w:val="pt-BR"/>
            </w:rPr>
            <m:t>=</m:t>
          </m:r>
          <m:f>
            <m:fPr>
              <m:ctrlPr>
                <w:rPr>
                  <w:rFonts w:ascii="Cambria Math" w:hAnsi="Cambria Math"/>
                  <w:i/>
                  <w:sz w:val="24"/>
                  <w:szCs w:val="24"/>
                  <w:lang w:val="pt-BR"/>
                </w:rPr>
              </m:ctrlPr>
            </m:fPr>
            <m:num>
              <m:r>
                <m:rPr>
                  <m:sty m:val="bi"/>
                </m:rPr>
                <w:rPr>
                  <w:rFonts w:ascii="Cambria Math" w:hAnsi="Cambria Math"/>
                  <w:sz w:val="24"/>
                  <w:szCs w:val="24"/>
                  <w:lang w:val="pt-BR"/>
                </w:rPr>
                <m:t>1</m:t>
              </m:r>
            </m:num>
            <m:den>
              <m:r>
                <m:rPr>
                  <m:sty m:val="bi"/>
                </m:rPr>
                <w:rPr>
                  <w:rFonts w:ascii="Cambria Math" w:hAnsi="Cambria Math"/>
                  <w:sz w:val="24"/>
                  <w:szCs w:val="24"/>
                  <w:lang w:val="pt-BR"/>
                </w:rPr>
                <m:t>24</m:t>
              </m:r>
              <m:r>
                <w:rPr>
                  <w:rFonts w:ascii="Cambria Math" w:hAnsi="Cambria Math"/>
                  <w:sz w:val="24"/>
                  <w:szCs w:val="24"/>
                  <w:lang w:val="pt-BR"/>
                </w:rPr>
                <m:t>,</m:t>
              </m:r>
              <m:r>
                <m:rPr>
                  <m:sty m:val="bi"/>
                </m:rPr>
                <w:rPr>
                  <w:rFonts w:ascii="Cambria Math" w:hAnsi="Cambria Math"/>
                  <w:sz w:val="24"/>
                  <w:szCs w:val="24"/>
                  <w:lang w:val="pt-BR"/>
                </w:rPr>
                <m:t>81</m:t>
              </m:r>
            </m:den>
          </m:f>
        </m:oMath>
      </m:oMathPara>
    </w:p>
    <w:p w14:paraId="3344813A" w14:textId="77777777" w:rsidR="0021117B" w:rsidRPr="00665F65" w:rsidRDefault="003E2A05" w:rsidP="0047438A">
      <w:pPr>
        <w:rPr>
          <w:b/>
          <w:sz w:val="24"/>
          <w:szCs w:val="24"/>
          <w:lang w:val="pt-BR"/>
        </w:rPr>
      </w:pPr>
      <m:oMathPara>
        <m:oMath>
          <m:f>
            <m:fPr>
              <m:ctrlPr>
                <w:rPr>
                  <w:rFonts w:ascii="Cambria Math" w:hAnsi="Cambria Math"/>
                  <w:i/>
                  <w:sz w:val="24"/>
                  <w:szCs w:val="24"/>
                  <w:lang w:val="pt-BR"/>
                </w:rPr>
              </m:ctrlPr>
            </m:fPr>
            <m:num>
              <m:r>
                <m:rPr>
                  <m:sty m:val="bi"/>
                </m:rPr>
                <w:rPr>
                  <w:rFonts w:ascii="Cambria Math" w:hAnsi="Cambria Math"/>
                  <w:sz w:val="24"/>
                  <w:szCs w:val="24"/>
                  <w:lang w:val="pt-BR"/>
                </w:rPr>
                <m:t>∂ρ</m:t>
              </m:r>
            </m:num>
            <m:den>
              <m:r>
                <m:rPr>
                  <m:sty m:val="bi"/>
                </m:rPr>
                <w:rPr>
                  <w:rFonts w:ascii="Cambria Math" w:hAnsi="Cambria Math"/>
                  <w:sz w:val="24"/>
                  <w:szCs w:val="24"/>
                  <w:lang w:val="pt-BR"/>
                </w:rPr>
                <m:t>∂m</m:t>
              </m:r>
            </m:den>
          </m:f>
          <m:r>
            <w:rPr>
              <w:rFonts w:ascii="Cambria Math" w:hAnsi="Cambria Math"/>
              <w:sz w:val="24"/>
              <w:szCs w:val="24"/>
              <w:lang w:val="pt-BR"/>
            </w:rPr>
            <m:t>=</m:t>
          </m:r>
          <m:r>
            <m:rPr>
              <m:sty m:val="bi"/>
            </m:rPr>
            <w:rPr>
              <w:rFonts w:ascii="Cambria Math" w:hAnsi="Cambria Math"/>
              <w:sz w:val="24"/>
              <w:szCs w:val="24"/>
              <w:lang w:val="pt-BR"/>
            </w:rPr>
            <m:t>0</m:t>
          </m:r>
          <m:r>
            <w:rPr>
              <w:rFonts w:ascii="Cambria Math" w:hAnsi="Cambria Math"/>
              <w:sz w:val="24"/>
              <w:szCs w:val="24"/>
              <w:lang w:val="pt-BR"/>
            </w:rPr>
            <m:t>,</m:t>
          </m:r>
          <m:r>
            <m:rPr>
              <m:sty m:val="bi"/>
            </m:rPr>
            <w:rPr>
              <w:rFonts w:ascii="Cambria Math" w:hAnsi="Cambria Math"/>
              <w:sz w:val="24"/>
              <w:szCs w:val="24"/>
              <w:lang w:val="pt-BR"/>
            </w:rPr>
            <m:t>040306328</m:t>
          </m:r>
          <m:r>
            <w:rPr>
              <w:rFonts w:ascii="Cambria Math" w:hAnsi="Cambria Math"/>
              <w:sz w:val="24"/>
              <w:szCs w:val="24"/>
              <w:lang w:val="pt-BR"/>
            </w:rPr>
            <m:t>/</m:t>
          </m:r>
          <m:r>
            <m:rPr>
              <m:sty m:val="bi"/>
            </m:rPr>
            <w:rPr>
              <w:rFonts w:ascii="Cambria Math" w:hAnsi="Cambria Math"/>
              <w:sz w:val="24"/>
              <w:szCs w:val="24"/>
              <w:lang w:val="pt-BR"/>
            </w:rPr>
            <m:t>L</m:t>
          </m:r>
        </m:oMath>
      </m:oMathPara>
    </w:p>
    <w:p w14:paraId="661E4AFC" w14:textId="77777777" w:rsidR="00650529" w:rsidRPr="00650529" w:rsidRDefault="00650529" w:rsidP="0047438A">
      <w:pPr>
        <w:rPr>
          <w:sz w:val="24"/>
          <w:szCs w:val="24"/>
          <w:lang w:val="pt-BR"/>
        </w:rPr>
      </w:pPr>
    </w:p>
    <w:p w14:paraId="561163FE" w14:textId="0B3ED362" w:rsidR="00C72244" w:rsidRDefault="000C71FB" w:rsidP="0047438A">
      <w:pPr>
        <w:rPr>
          <w:sz w:val="24"/>
          <w:szCs w:val="24"/>
          <w:lang w:val="pt-BR"/>
        </w:rPr>
      </w:pPr>
      <w:r w:rsidRPr="00650529">
        <w:rPr>
          <w:sz w:val="24"/>
          <w:szCs w:val="24"/>
          <w:lang w:val="pt-BR"/>
        </w:rPr>
        <w:t>Apresentando as incertezas e seus coeficientes de sensibilidade numa tabela, temos:</w:t>
      </w:r>
    </w:p>
    <w:p w14:paraId="04401BEA" w14:textId="42BB9E40" w:rsidR="00323AAC" w:rsidRDefault="00323AAC" w:rsidP="0047438A">
      <w:pPr>
        <w:rPr>
          <w:sz w:val="24"/>
          <w:szCs w:val="24"/>
          <w:lang w:val="pt-BR"/>
        </w:rPr>
      </w:pPr>
    </w:p>
    <w:p w14:paraId="32B2CED9" w14:textId="10B62D42" w:rsidR="00323AAC" w:rsidRDefault="00323AAC" w:rsidP="0047438A">
      <w:pPr>
        <w:rPr>
          <w:sz w:val="24"/>
          <w:szCs w:val="24"/>
          <w:lang w:val="pt-BR"/>
        </w:rPr>
      </w:pPr>
    </w:p>
    <w:p w14:paraId="37F2E8F6" w14:textId="7CDFF0BE" w:rsidR="00323AAC" w:rsidRDefault="00323AAC" w:rsidP="0047438A">
      <w:pPr>
        <w:rPr>
          <w:sz w:val="24"/>
          <w:szCs w:val="24"/>
          <w:lang w:val="pt-BR"/>
        </w:rPr>
      </w:pPr>
    </w:p>
    <w:p w14:paraId="36239EE3" w14:textId="77777777" w:rsidR="00323AAC" w:rsidRPr="00650529" w:rsidRDefault="00323AAC" w:rsidP="0047438A">
      <w:pPr>
        <w:rPr>
          <w:sz w:val="24"/>
          <w:szCs w:val="24"/>
          <w:lang w:val="pt-BR"/>
        </w:rPr>
      </w:pPr>
    </w:p>
    <w:p w14:paraId="44167E05" w14:textId="77777777" w:rsidR="00650529" w:rsidRPr="006C22C1" w:rsidRDefault="00650529" w:rsidP="0047438A">
      <w:pPr>
        <w:rPr>
          <w:b/>
          <w:sz w:val="24"/>
          <w:szCs w:val="24"/>
          <w:lang w:val="pt-BR"/>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134"/>
        <w:gridCol w:w="1158"/>
        <w:gridCol w:w="1677"/>
        <w:gridCol w:w="1006"/>
        <w:gridCol w:w="2254"/>
      </w:tblGrid>
      <w:tr w:rsidR="000C71FB" w:rsidRPr="006C22C1" w14:paraId="4E07D9AD" w14:textId="77777777" w:rsidTr="00C72244">
        <w:trPr>
          <w:jc w:val="center"/>
        </w:trPr>
        <w:tc>
          <w:tcPr>
            <w:tcW w:w="2547" w:type="dxa"/>
            <w:shd w:val="clear" w:color="auto" w:fill="0070C0"/>
            <w:vAlign w:val="center"/>
          </w:tcPr>
          <w:p w14:paraId="2DED5CE2" w14:textId="77777777" w:rsidR="000C71FB" w:rsidRPr="00C72244" w:rsidRDefault="000C71FB" w:rsidP="00650529">
            <w:pPr>
              <w:spacing w:before="120"/>
              <w:jc w:val="center"/>
              <w:rPr>
                <w:color w:val="FFFFFF" w:themeColor="background1"/>
                <w:sz w:val="24"/>
                <w:szCs w:val="24"/>
                <w:lang w:val="pt-BR"/>
              </w:rPr>
            </w:pPr>
            <w:r w:rsidRPr="00C72244">
              <w:rPr>
                <w:color w:val="FFFFFF" w:themeColor="background1"/>
                <w:sz w:val="24"/>
                <w:szCs w:val="24"/>
                <w:lang w:val="pt-BR"/>
              </w:rPr>
              <w:t>Fonte de Incerteza</w:t>
            </w:r>
          </w:p>
        </w:tc>
        <w:tc>
          <w:tcPr>
            <w:tcW w:w="1134" w:type="dxa"/>
            <w:shd w:val="clear" w:color="auto" w:fill="0070C0"/>
            <w:vAlign w:val="center"/>
          </w:tcPr>
          <w:p w14:paraId="0611267E" w14:textId="77777777" w:rsidR="000C71FB" w:rsidRPr="00C72244" w:rsidRDefault="000C71FB" w:rsidP="00650529">
            <w:pPr>
              <w:spacing w:before="120"/>
              <w:jc w:val="center"/>
              <w:rPr>
                <w:color w:val="FFFFFF" w:themeColor="background1"/>
                <w:sz w:val="24"/>
                <w:szCs w:val="24"/>
                <w:lang w:val="pt-BR"/>
              </w:rPr>
            </w:pPr>
            <w:r w:rsidRPr="00C72244">
              <w:rPr>
                <w:color w:val="FFFFFF" w:themeColor="background1"/>
                <w:sz w:val="24"/>
                <w:szCs w:val="24"/>
                <w:lang w:val="pt-BR"/>
              </w:rPr>
              <w:t>Valor da Incerteza</w:t>
            </w:r>
          </w:p>
        </w:tc>
        <w:tc>
          <w:tcPr>
            <w:tcW w:w="1158" w:type="dxa"/>
            <w:shd w:val="clear" w:color="auto" w:fill="0070C0"/>
            <w:vAlign w:val="center"/>
          </w:tcPr>
          <w:p w14:paraId="5AFE61D3" w14:textId="77777777" w:rsidR="000C71FB" w:rsidRPr="00C72244" w:rsidRDefault="000C71FB" w:rsidP="00650529">
            <w:pPr>
              <w:spacing w:before="120"/>
              <w:jc w:val="center"/>
              <w:rPr>
                <w:color w:val="FFFFFF" w:themeColor="background1"/>
                <w:sz w:val="24"/>
                <w:szCs w:val="24"/>
                <w:lang w:val="pt-BR"/>
              </w:rPr>
            </w:pPr>
            <w:r w:rsidRPr="00C72244">
              <w:rPr>
                <w:color w:val="FFFFFF" w:themeColor="background1"/>
                <w:sz w:val="24"/>
                <w:szCs w:val="24"/>
                <w:lang w:val="pt-BR"/>
              </w:rPr>
              <w:t>Unidade</w:t>
            </w:r>
          </w:p>
        </w:tc>
        <w:tc>
          <w:tcPr>
            <w:tcW w:w="1677" w:type="dxa"/>
            <w:shd w:val="clear" w:color="auto" w:fill="0070C0"/>
            <w:vAlign w:val="center"/>
          </w:tcPr>
          <w:p w14:paraId="6BFBC260" w14:textId="77777777" w:rsidR="000C71FB" w:rsidRPr="00C72244" w:rsidRDefault="000C71FB" w:rsidP="00650529">
            <w:pPr>
              <w:spacing w:before="120"/>
              <w:jc w:val="center"/>
              <w:rPr>
                <w:color w:val="FFFFFF" w:themeColor="background1"/>
                <w:sz w:val="24"/>
                <w:szCs w:val="24"/>
                <w:lang w:val="pt-BR"/>
              </w:rPr>
            </w:pPr>
            <w:r w:rsidRPr="00C72244">
              <w:rPr>
                <w:color w:val="FFFFFF" w:themeColor="background1"/>
                <w:sz w:val="24"/>
                <w:szCs w:val="24"/>
                <w:lang w:val="pt-BR"/>
              </w:rPr>
              <w:t>Coeficiente de sensibilidade</w:t>
            </w:r>
          </w:p>
        </w:tc>
        <w:tc>
          <w:tcPr>
            <w:tcW w:w="1006" w:type="dxa"/>
            <w:shd w:val="clear" w:color="auto" w:fill="0070C0"/>
            <w:vAlign w:val="center"/>
          </w:tcPr>
          <w:p w14:paraId="345CDE34" w14:textId="77777777" w:rsidR="000C71FB" w:rsidRPr="00C72244" w:rsidRDefault="000C71FB" w:rsidP="00650529">
            <w:pPr>
              <w:spacing w:before="120"/>
              <w:jc w:val="center"/>
              <w:rPr>
                <w:color w:val="FFFFFF" w:themeColor="background1"/>
                <w:sz w:val="24"/>
                <w:szCs w:val="24"/>
                <w:lang w:val="pt-BR"/>
              </w:rPr>
            </w:pPr>
            <w:r w:rsidRPr="00C72244">
              <w:rPr>
                <w:color w:val="FFFFFF" w:themeColor="background1"/>
                <w:sz w:val="24"/>
                <w:szCs w:val="24"/>
                <w:lang w:val="pt-BR"/>
              </w:rPr>
              <w:t>Divisor</w:t>
            </w:r>
          </w:p>
        </w:tc>
        <w:tc>
          <w:tcPr>
            <w:tcW w:w="2254" w:type="dxa"/>
            <w:shd w:val="clear" w:color="auto" w:fill="0070C0"/>
            <w:vAlign w:val="center"/>
          </w:tcPr>
          <w:p w14:paraId="69C53825" w14:textId="77777777" w:rsidR="000C71FB" w:rsidRPr="00C72244" w:rsidRDefault="000C71FB" w:rsidP="00650529">
            <w:pPr>
              <w:spacing w:before="120"/>
              <w:jc w:val="center"/>
              <w:rPr>
                <w:color w:val="FFFFFF" w:themeColor="background1"/>
                <w:sz w:val="24"/>
                <w:szCs w:val="24"/>
                <w:lang w:val="pt-BR"/>
              </w:rPr>
            </w:pPr>
            <w:r w:rsidRPr="00C72244">
              <w:rPr>
                <w:color w:val="FFFFFF" w:themeColor="background1"/>
                <w:sz w:val="24"/>
                <w:szCs w:val="24"/>
                <w:lang w:val="pt-BR"/>
              </w:rPr>
              <w:t>Incerteza padrão</w:t>
            </w:r>
          </w:p>
        </w:tc>
      </w:tr>
      <w:tr w:rsidR="000C71FB" w:rsidRPr="006C22C1" w14:paraId="16C85018" w14:textId="77777777" w:rsidTr="006C22C1">
        <w:trPr>
          <w:jc w:val="center"/>
        </w:trPr>
        <w:tc>
          <w:tcPr>
            <w:tcW w:w="2547" w:type="dxa"/>
            <w:shd w:val="clear" w:color="auto" w:fill="auto"/>
            <w:vAlign w:val="center"/>
          </w:tcPr>
          <w:p w14:paraId="1E36B3D1" w14:textId="77777777" w:rsidR="000C71FB" w:rsidRPr="006C22C1" w:rsidRDefault="000C71FB" w:rsidP="00650529">
            <w:pPr>
              <w:spacing w:before="120"/>
              <w:jc w:val="center"/>
              <w:rPr>
                <w:b/>
                <w:sz w:val="24"/>
                <w:szCs w:val="24"/>
                <w:lang w:val="pt-BR"/>
              </w:rPr>
            </w:pPr>
            <w:r w:rsidRPr="006C22C1">
              <w:rPr>
                <w:b/>
                <w:sz w:val="24"/>
                <w:szCs w:val="24"/>
                <w:lang w:val="pt-BR"/>
              </w:rPr>
              <w:t>Incerteza do certificado da balança</w:t>
            </w:r>
          </w:p>
        </w:tc>
        <w:tc>
          <w:tcPr>
            <w:tcW w:w="1134" w:type="dxa"/>
            <w:shd w:val="clear" w:color="auto" w:fill="auto"/>
            <w:vAlign w:val="center"/>
          </w:tcPr>
          <w:p w14:paraId="339D16F8" w14:textId="77777777" w:rsidR="000C71FB" w:rsidRPr="006C22C1" w:rsidRDefault="009F27D9" w:rsidP="00650529">
            <w:pPr>
              <w:spacing w:before="120"/>
              <w:jc w:val="center"/>
              <w:rPr>
                <w:b/>
                <w:sz w:val="24"/>
                <w:szCs w:val="24"/>
                <w:lang w:val="pt-BR"/>
              </w:rPr>
            </w:pPr>
            <w:r>
              <w:rPr>
                <w:b/>
                <w:sz w:val="24"/>
                <w:szCs w:val="24"/>
                <w:lang w:val="pt-BR"/>
              </w:rPr>
              <w:t>0,03</w:t>
            </w:r>
          </w:p>
        </w:tc>
        <w:tc>
          <w:tcPr>
            <w:tcW w:w="1158" w:type="dxa"/>
            <w:shd w:val="clear" w:color="auto" w:fill="auto"/>
            <w:vAlign w:val="center"/>
          </w:tcPr>
          <w:p w14:paraId="2C86EADB" w14:textId="77777777" w:rsidR="000C71FB" w:rsidRPr="006C22C1" w:rsidRDefault="00040BBC" w:rsidP="00650529">
            <w:pPr>
              <w:spacing w:before="120"/>
              <w:jc w:val="center"/>
              <w:rPr>
                <w:b/>
                <w:sz w:val="24"/>
                <w:szCs w:val="24"/>
                <w:lang w:val="pt-BR"/>
              </w:rPr>
            </w:pPr>
            <w:r w:rsidRPr="006C22C1">
              <w:rPr>
                <w:b/>
                <w:sz w:val="24"/>
                <w:szCs w:val="24"/>
                <w:lang w:val="pt-BR"/>
              </w:rPr>
              <w:t>G</w:t>
            </w:r>
          </w:p>
        </w:tc>
        <w:tc>
          <w:tcPr>
            <w:tcW w:w="1677" w:type="dxa"/>
            <w:shd w:val="clear" w:color="auto" w:fill="auto"/>
            <w:vAlign w:val="center"/>
          </w:tcPr>
          <w:p w14:paraId="4EECA754" w14:textId="77777777" w:rsidR="00896200" w:rsidRPr="006C22C1" w:rsidRDefault="000C71FB" w:rsidP="00650529">
            <w:pPr>
              <w:spacing w:before="120"/>
              <w:jc w:val="center"/>
              <w:rPr>
                <w:b/>
                <w:sz w:val="24"/>
                <w:szCs w:val="24"/>
                <w:lang w:val="pt-BR"/>
              </w:rPr>
            </w:pPr>
            <w:r w:rsidRPr="006C22C1">
              <w:rPr>
                <w:b/>
                <w:sz w:val="24"/>
                <w:szCs w:val="24"/>
                <w:lang w:val="pt-BR"/>
              </w:rPr>
              <w:t>0,040306328</w:t>
            </w:r>
          </w:p>
          <w:p w14:paraId="67DC1E33" w14:textId="77777777" w:rsidR="000C71FB" w:rsidRPr="006C22C1" w:rsidRDefault="000C71FB" w:rsidP="00650529">
            <w:pPr>
              <w:spacing w:before="120"/>
              <w:jc w:val="center"/>
              <w:rPr>
                <w:b/>
                <w:sz w:val="24"/>
                <w:szCs w:val="24"/>
                <w:lang w:val="pt-BR"/>
              </w:rPr>
            </w:pPr>
            <w:r w:rsidRPr="006C22C1">
              <w:rPr>
                <w:b/>
                <w:sz w:val="24"/>
                <w:szCs w:val="24"/>
                <w:lang w:val="pt-BR"/>
              </w:rPr>
              <w:t>[1/</w:t>
            </w:r>
            <w:proofErr w:type="spellStart"/>
            <w:r w:rsidRPr="006C22C1">
              <w:rPr>
                <w:b/>
                <w:sz w:val="24"/>
                <w:szCs w:val="24"/>
                <w:lang w:val="pt-BR"/>
              </w:rPr>
              <w:t>mL</w:t>
            </w:r>
            <w:proofErr w:type="spellEnd"/>
            <w:r w:rsidRPr="006C22C1">
              <w:rPr>
                <w:b/>
                <w:sz w:val="24"/>
                <w:szCs w:val="24"/>
                <w:lang w:val="pt-BR"/>
              </w:rPr>
              <w:t>]</w:t>
            </w:r>
          </w:p>
        </w:tc>
        <w:tc>
          <w:tcPr>
            <w:tcW w:w="1006" w:type="dxa"/>
            <w:shd w:val="clear" w:color="auto" w:fill="auto"/>
            <w:vAlign w:val="center"/>
          </w:tcPr>
          <w:p w14:paraId="027F7ED2" w14:textId="77777777" w:rsidR="000C71FB" w:rsidRPr="006C22C1" w:rsidRDefault="000C71FB" w:rsidP="00650529">
            <w:pPr>
              <w:spacing w:before="120"/>
              <w:jc w:val="center"/>
              <w:rPr>
                <w:b/>
                <w:sz w:val="24"/>
                <w:szCs w:val="24"/>
                <w:lang w:val="pt-BR"/>
              </w:rPr>
            </w:pPr>
            <w:r w:rsidRPr="006C22C1">
              <w:rPr>
                <w:b/>
                <w:sz w:val="24"/>
                <w:szCs w:val="24"/>
                <w:lang w:val="pt-BR"/>
              </w:rPr>
              <w:t>2,0</w:t>
            </w:r>
          </w:p>
        </w:tc>
        <w:tc>
          <w:tcPr>
            <w:tcW w:w="2254" w:type="dxa"/>
            <w:shd w:val="clear" w:color="auto" w:fill="auto"/>
            <w:vAlign w:val="center"/>
          </w:tcPr>
          <w:p w14:paraId="7030EE2A" w14:textId="77777777" w:rsidR="000C71FB" w:rsidRPr="009F27D9" w:rsidRDefault="003E2A05" w:rsidP="00650529">
            <w:pPr>
              <w:spacing w:before="120"/>
              <w:jc w:val="center"/>
              <w:rPr>
                <w:b/>
                <w:lang w:val="pt-BR"/>
              </w:rPr>
            </w:pPr>
            <m:oMathPara>
              <m:oMath>
                <m:f>
                  <m:fPr>
                    <m:ctrlPr>
                      <w:rPr>
                        <w:rFonts w:ascii="Cambria Math" w:hAnsi="Cambria Math"/>
                        <w:i/>
                        <w:lang w:val="pt-BR"/>
                      </w:rPr>
                    </m:ctrlPr>
                  </m:fPr>
                  <m:num>
                    <m:r>
                      <m:rPr>
                        <m:sty m:val="bi"/>
                      </m:rPr>
                      <w:rPr>
                        <w:rFonts w:ascii="Cambria Math" w:hAnsi="Cambria Math"/>
                        <w:lang w:val="pt-BR"/>
                      </w:rPr>
                      <m:t>0</m:t>
                    </m:r>
                    <m:r>
                      <w:rPr>
                        <w:rFonts w:ascii="Cambria Math" w:hAnsi="Cambria Math"/>
                        <w:lang w:val="pt-BR"/>
                      </w:rPr>
                      <m:t>,</m:t>
                    </m:r>
                    <m:r>
                      <m:rPr>
                        <m:sty m:val="bi"/>
                      </m:rPr>
                      <w:rPr>
                        <w:rFonts w:ascii="Cambria Math" w:hAnsi="Cambria Math"/>
                        <w:lang w:val="pt-BR"/>
                      </w:rPr>
                      <m:t>03</m:t>
                    </m:r>
                  </m:num>
                  <m:den>
                    <m:r>
                      <m:rPr>
                        <m:sty m:val="bi"/>
                      </m:rPr>
                      <w:rPr>
                        <w:rFonts w:ascii="Cambria Math" w:hAnsi="Cambria Math"/>
                        <w:lang w:val="pt-BR"/>
                      </w:rPr>
                      <m:t>2</m:t>
                    </m:r>
                    <m:r>
                      <w:rPr>
                        <w:rFonts w:ascii="Cambria Math" w:hAnsi="Cambria Math"/>
                        <w:lang w:val="pt-BR"/>
                      </w:rPr>
                      <m:t>,</m:t>
                    </m:r>
                    <m:r>
                      <m:rPr>
                        <m:sty m:val="bi"/>
                      </m:rPr>
                      <w:rPr>
                        <w:rFonts w:ascii="Cambria Math" w:hAnsi="Cambria Math"/>
                        <w:lang w:val="pt-BR"/>
                      </w:rPr>
                      <m:t>0</m:t>
                    </m:r>
                  </m:den>
                </m:f>
                <m:r>
                  <m:rPr>
                    <m:sty m:val="bi"/>
                  </m:rPr>
                  <w:rPr>
                    <w:rFonts w:ascii="Cambria Math" w:hAnsi="Cambria Math"/>
                    <w:lang w:val="pt-BR"/>
                  </w:rPr>
                  <m:t>x</m:t>
                </m:r>
                <m:r>
                  <m:rPr>
                    <m:sty m:val="bi"/>
                  </m:rPr>
                  <w:rPr>
                    <w:rFonts w:ascii="Cambria Math" w:hAnsi="Cambria Math"/>
                    <w:lang w:val="pt-BR"/>
                  </w:rPr>
                  <m:t>0</m:t>
                </m:r>
                <m:r>
                  <w:rPr>
                    <w:rFonts w:ascii="Cambria Math" w:hAnsi="Cambria Math"/>
                    <w:lang w:val="pt-BR"/>
                  </w:rPr>
                  <m:t>,</m:t>
                </m:r>
                <m:r>
                  <m:rPr>
                    <m:sty m:val="bi"/>
                  </m:rPr>
                  <w:rPr>
                    <w:rFonts w:ascii="Cambria Math" w:hAnsi="Cambria Math"/>
                    <w:lang w:val="pt-BR"/>
                  </w:rPr>
                  <m:t>040306328</m:t>
                </m:r>
              </m:oMath>
            </m:oMathPara>
          </w:p>
          <w:p w14:paraId="202DC416" w14:textId="1AA88867" w:rsidR="00246796" w:rsidRPr="00492898" w:rsidRDefault="00246796" w:rsidP="00650529">
            <w:pPr>
              <w:spacing w:before="120"/>
              <w:jc w:val="center"/>
              <w:rPr>
                <w:b/>
                <w:lang w:val="pt-BR"/>
              </w:rPr>
            </w:pPr>
            <w:r w:rsidRPr="00492898">
              <w:rPr>
                <w:b/>
                <w:lang w:val="pt-BR"/>
              </w:rPr>
              <w:t>=</w:t>
            </w:r>
            <w:r w:rsidR="0097026A" w:rsidRPr="00492898">
              <w:rPr>
                <w:b/>
                <w:lang w:val="pt-BR"/>
              </w:rPr>
              <w:t xml:space="preserve"> </w:t>
            </w:r>
            <m:oMath>
              <m:r>
                <m:rPr>
                  <m:sty m:val="bi"/>
                </m:rPr>
                <w:rPr>
                  <w:rFonts w:ascii="Cambria Math" w:hAnsi="Cambria Math"/>
                </w:rPr>
                <m:t>0,00060459492</m:t>
              </m:r>
            </m:oMath>
          </w:p>
        </w:tc>
      </w:tr>
      <w:tr w:rsidR="000C71FB" w:rsidRPr="006C22C1" w14:paraId="24D83DEB" w14:textId="77777777" w:rsidTr="006C22C1">
        <w:trPr>
          <w:jc w:val="center"/>
        </w:trPr>
        <w:tc>
          <w:tcPr>
            <w:tcW w:w="2547" w:type="dxa"/>
            <w:shd w:val="clear" w:color="auto" w:fill="auto"/>
            <w:vAlign w:val="center"/>
          </w:tcPr>
          <w:p w14:paraId="1DB562DE" w14:textId="77777777" w:rsidR="000C71FB" w:rsidRPr="006C22C1" w:rsidRDefault="00896200" w:rsidP="00650529">
            <w:pPr>
              <w:spacing w:before="120"/>
              <w:jc w:val="center"/>
              <w:rPr>
                <w:b/>
                <w:sz w:val="24"/>
                <w:szCs w:val="24"/>
                <w:lang w:val="pt-BR"/>
              </w:rPr>
            </w:pPr>
            <w:r w:rsidRPr="006C22C1">
              <w:rPr>
                <w:b/>
                <w:sz w:val="24"/>
                <w:szCs w:val="24"/>
                <w:lang w:val="pt-BR"/>
              </w:rPr>
              <w:t xml:space="preserve">Incerteza do certificado do picnômetro </w:t>
            </w:r>
          </w:p>
        </w:tc>
        <w:tc>
          <w:tcPr>
            <w:tcW w:w="1134" w:type="dxa"/>
            <w:shd w:val="clear" w:color="auto" w:fill="auto"/>
            <w:vAlign w:val="center"/>
          </w:tcPr>
          <w:p w14:paraId="529E9053" w14:textId="77777777" w:rsidR="000C71FB" w:rsidRPr="006C22C1" w:rsidRDefault="00896200" w:rsidP="00650529">
            <w:pPr>
              <w:spacing w:before="120"/>
              <w:jc w:val="center"/>
              <w:rPr>
                <w:b/>
                <w:sz w:val="24"/>
                <w:szCs w:val="24"/>
                <w:lang w:val="pt-BR"/>
              </w:rPr>
            </w:pPr>
            <w:r w:rsidRPr="006C22C1">
              <w:rPr>
                <w:b/>
                <w:sz w:val="24"/>
                <w:szCs w:val="24"/>
                <w:lang w:val="pt-BR"/>
              </w:rPr>
              <w:t>0,01</w:t>
            </w:r>
          </w:p>
        </w:tc>
        <w:tc>
          <w:tcPr>
            <w:tcW w:w="1158" w:type="dxa"/>
            <w:shd w:val="clear" w:color="auto" w:fill="auto"/>
            <w:vAlign w:val="center"/>
          </w:tcPr>
          <w:p w14:paraId="2813AA67" w14:textId="77777777" w:rsidR="000C71FB" w:rsidRPr="006C22C1" w:rsidRDefault="00896200" w:rsidP="00650529">
            <w:pPr>
              <w:spacing w:before="120"/>
              <w:jc w:val="center"/>
              <w:rPr>
                <w:b/>
                <w:sz w:val="24"/>
                <w:szCs w:val="24"/>
                <w:lang w:val="pt-BR"/>
              </w:rPr>
            </w:pPr>
            <w:proofErr w:type="spellStart"/>
            <w:r w:rsidRPr="006C22C1">
              <w:rPr>
                <w:b/>
                <w:sz w:val="24"/>
                <w:szCs w:val="24"/>
                <w:lang w:val="pt-BR"/>
              </w:rPr>
              <w:t>mL</w:t>
            </w:r>
            <w:proofErr w:type="spellEnd"/>
          </w:p>
        </w:tc>
        <w:tc>
          <w:tcPr>
            <w:tcW w:w="1677" w:type="dxa"/>
            <w:shd w:val="clear" w:color="auto" w:fill="auto"/>
            <w:vAlign w:val="center"/>
          </w:tcPr>
          <w:p w14:paraId="157CFAA0" w14:textId="77777777" w:rsidR="000C71FB" w:rsidRPr="006C22C1" w:rsidRDefault="00896200" w:rsidP="00650529">
            <w:pPr>
              <w:spacing w:before="120"/>
              <w:jc w:val="center"/>
              <w:rPr>
                <w:b/>
                <w:sz w:val="24"/>
                <w:szCs w:val="24"/>
                <w:lang w:val="pt-BR"/>
              </w:rPr>
            </w:pPr>
            <w:r w:rsidRPr="006C22C1">
              <w:rPr>
                <w:b/>
                <w:sz w:val="24"/>
                <w:szCs w:val="24"/>
                <w:lang w:val="pt-BR"/>
              </w:rPr>
              <w:t>0,040371312</w:t>
            </w:r>
          </w:p>
          <w:p w14:paraId="76A7915B" w14:textId="77777777" w:rsidR="00896200" w:rsidRPr="006C22C1" w:rsidRDefault="00896200" w:rsidP="00650529">
            <w:pPr>
              <w:spacing w:before="120"/>
              <w:jc w:val="center"/>
              <w:rPr>
                <w:b/>
                <w:sz w:val="24"/>
                <w:szCs w:val="24"/>
                <w:lang w:val="pt-BR"/>
              </w:rPr>
            </w:pPr>
            <w:r w:rsidRPr="006C22C1">
              <w:rPr>
                <w:b/>
                <w:sz w:val="24"/>
                <w:szCs w:val="24"/>
                <w:lang w:val="pt-BR"/>
              </w:rPr>
              <w:t>[g/mL</w:t>
            </w:r>
            <w:r w:rsidRPr="006C22C1">
              <w:rPr>
                <w:b/>
                <w:sz w:val="24"/>
                <w:szCs w:val="24"/>
                <w:vertAlign w:val="superscript"/>
                <w:lang w:val="pt-BR"/>
              </w:rPr>
              <w:t>2</w:t>
            </w:r>
            <w:r w:rsidRPr="006C22C1">
              <w:rPr>
                <w:b/>
                <w:sz w:val="24"/>
                <w:szCs w:val="24"/>
                <w:lang w:val="pt-BR"/>
              </w:rPr>
              <w:t>]</w:t>
            </w:r>
          </w:p>
        </w:tc>
        <w:tc>
          <w:tcPr>
            <w:tcW w:w="1006" w:type="dxa"/>
            <w:shd w:val="clear" w:color="auto" w:fill="auto"/>
            <w:vAlign w:val="center"/>
          </w:tcPr>
          <w:p w14:paraId="158049F8" w14:textId="77777777" w:rsidR="000C71FB" w:rsidRPr="006C22C1" w:rsidRDefault="00896200" w:rsidP="00650529">
            <w:pPr>
              <w:spacing w:before="120"/>
              <w:jc w:val="center"/>
              <w:rPr>
                <w:b/>
                <w:sz w:val="24"/>
                <w:szCs w:val="24"/>
                <w:lang w:val="pt-BR"/>
              </w:rPr>
            </w:pPr>
            <w:r w:rsidRPr="006C22C1">
              <w:rPr>
                <w:b/>
                <w:sz w:val="24"/>
                <w:szCs w:val="24"/>
                <w:lang w:val="pt-BR"/>
              </w:rPr>
              <w:t>2,0</w:t>
            </w:r>
          </w:p>
        </w:tc>
        <w:tc>
          <w:tcPr>
            <w:tcW w:w="2254" w:type="dxa"/>
            <w:shd w:val="clear" w:color="auto" w:fill="auto"/>
            <w:vAlign w:val="center"/>
          </w:tcPr>
          <w:p w14:paraId="75A276F2" w14:textId="77777777" w:rsidR="000C71FB" w:rsidRPr="009F27D9" w:rsidRDefault="003E2A05" w:rsidP="00650529">
            <w:pPr>
              <w:spacing w:before="120"/>
              <w:jc w:val="center"/>
              <w:rPr>
                <w:b/>
                <w:lang w:val="pt-BR"/>
              </w:rPr>
            </w:pPr>
            <m:oMathPara>
              <m:oMath>
                <m:f>
                  <m:fPr>
                    <m:ctrlPr>
                      <w:rPr>
                        <w:rFonts w:ascii="Cambria Math" w:hAnsi="Cambria Math"/>
                        <w:i/>
                        <w:lang w:val="pt-BR"/>
                      </w:rPr>
                    </m:ctrlPr>
                  </m:fPr>
                  <m:num>
                    <m:r>
                      <m:rPr>
                        <m:sty m:val="bi"/>
                      </m:rPr>
                      <w:rPr>
                        <w:rFonts w:ascii="Cambria Math" w:hAnsi="Cambria Math"/>
                        <w:lang w:val="pt-BR"/>
                      </w:rPr>
                      <m:t>0</m:t>
                    </m:r>
                    <m:r>
                      <w:rPr>
                        <w:rFonts w:ascii="Cambria Math" w:hAnsi="Cambria Math"/>
                        <w:lang w:val="pt-BR"/>
                      </w:rPr>
                      <m:t>,</m:t>
                    </m:r>
                    <m:r>
                      <m:rPr>
                        <m:sty m:val="bi"/>
                      </m:rPr>
                      <w:rPr>
                        <w:rFonts w:ascii="Cambria Math" w:hAnsi="Cambria Math"/>
                        <w:lang w:val="pt-BR"/>
                      </w:rPr>
                      <m:t>01</m:t>
                    </m:r>
                  </m:num>
                  <m:den>
                    <m:r>
                      <m:rPr>
                        <m:sty m:val="bi"/>
                      </m:rPr>
                      <w:rPr>
                        <w:rFonts w:ascii="Cambria Math" w:hAnsi="Cambria Math"/>
                        <w:lang w:val="pt-BR"/>
                      </w:rPr>
                      <m:t>2</m:t>
                    </m:r>
                    <m:r>
                      <w:rPr>
                        <w:rFonts w:ascii="Cambria Math" w:hAnsi="Cambria Math"/>
                        <w:lang w:val="pt-BR"/>
                      </w:rPr>
                      <m:t>,</m:t>
                    </m:r>
                    <m:r>
                      <m:rPr>
                        <m:sty m:val="bi"/>
                      </m:rPr>
                      <w:rPr>
                        <w:rFonts w:ascii="Cambria Math" w:hAnsi="Cambria Math"/>
                        <w:lang w:val="pt-BR"/>
                      </w:rPr>
                      <m:t>0</m:t>
                    </m:r>
                  </m:den>
                </m:f>
                <m:r>
                  <m:rPr>
                    <m:sty m:val="bi"/>
                  </m:rPr>
                  <w:rPr>
                    <w:rFonts w:ascii="Cambria Math" w:hAnsi="Cambria Math"/>
                    <w:lang w:val="pt-BR"/>
                  </w:rPr>
                  <m:t>x</m:t>
                </m:r>
                <m:r>
                  <m:rPr>
                    <m:sty m:val="bi"/>
                  </m:rPr>
                  <w:rPr>
                    <w:rFonts w:ascii="Cambria Math" w:hAnsi="Cambria Math"/>
                    <w:lang w:val="pt-BR"/>
                  </w:rPr>
                  <m:t>0</m:t>
                </m:r>
                <m:r>
                  <w:rPr>
                    <w:rFonts w:ascii="Cambria Math" w:hAnsi="Cambria Math"/>
                    <w:lang w:val="pt-BR"/>
                  </w:rPr>
                  <m:t>,</m:t>
                </m:r>
                <m:r>
                  <m:rPr>
                    <m:sty m:val="bi"/>
                  </m:rPr>
                  <w:rPr>
                    <w:rFonts w:ascii="Cambria Math" w:hAnsi="Cambria Math"/>
                    <w:lang w:val="pt-BR"/>
                  </w:rPr>
                  <m:t>040371312</m:t>
                </m:r>
              </m:oMath>
            </m:oMathPara>
          </w:p>
          <w:p w14:paraId="74BA2988" w14:textId="77777777" w:rsidR="00246796" w:rsidRPr="009F27D9" w:rsidRDefault="00246796" w:rsidP="00650529">
            <w:pPr>
              <w:spacing w:before="120"/>
              <w:jc w:val="center"/>
              <w:rPr>
                <w:b/>
                <w:lang w:val="pt-BR"/>
              </w:rPr>
            </w:pPr>
            <w:r w:rsidRPr="009F27D9">
              <w:rPr>
                <w:b/>
                <w:lang w:val="pt-BR"/>
              </w:rPr>
              <w:t>=</w:t>
            </w:r>
            <w:r w:rsidR="0097026A" w:rsidRPr="009F27D9">
              <w:rPr>
                <w:b/>
                <w:lang w:val="pt-BR"/>
              </w:rPr>
              <w:t xml:space="preserve"> </w:t>
            </w:r>
            <w:r w:rsidRPr="009F27D9">
              <w:rPr>
                <w:b/>
                <w:lang w:val="pt-BR"/>
              </w:rPr>
              <w:t>0,00020</w:t>
            </w:r>
            <w:r w:rsidR="0097026A" w:rsidRPr="009F27D9">
              <w:rPr>
                <w:b/>
                <w:lang w:val="pt-BR"/>
              </w:rPr>
              <w:t>185656</w:t>
            </w:r>
          </w:p>
        </w:tc>
      </w:tr>
    </w:tbl>
    <w:p w14:paraId="16CC2F6C" w14:textId="77777777" w:rsidR="000C71FB" w:rsidRPr="006C22C1" w:rsidRDefault="000C71FB" w:rsidP="000A0FF9">
      <w:pPr>
        <w:rPr>
          <w:b/>
          <w:sz w:val="24"/>
          <w:szCs w:val="24"/>
          <w:lang w:val="pt-BR"/>
        </w:rPr>
      </w:pPr>
    </w:p>
    <w:p w14:paraId="32440DEA" w14:textId="77777777" w:rsidR="0021117B" w:rsidRPr="00672C12" w:rsidRDefault="0021117B" w:rsidP="000A0FF9">
      <w:pPr>
        <w:rPr>
          <w:sz w:val="24"/>
          <w:szCs w:val="24"/>
          <w:lang w:val="pt-BR"/>
        </w:rPr>
      </w:pPr>
    </w:p>
    <w:p w14:paraId="77D68F04" w14:textId="77777777" w:rsidR="000A0FF9" w:rsidRDefault="000A0FF9" w:rsidP="000A0FF9">
      <w:pPr>
        <w:jc w:val="both"/>
        <w:rPr>
          <w:i/>
          <w:sz w:val="18"/>
          <w:szCs w:val="18"/>
          <w:lang w:val="pt-BR"/>
        </w:rPr>
      </w:pPr>
      <w:r w:rsidRPr="00417FF6">
        <w:rPr>
          <w:b/>
          <w:i/>
          <w:sz w:val="18"/>
          <w:szCs w:val="18"/>
          <w:lang w:val="pt-BR"/>
        </w:rPr>
        <w:t>Lembrando que a equação de incerteza é:</w:t>
      </w:r>
    </w:p>
    <w:p w14:paraId="7D397174" w14:textId="77777777" w:rsidR="000A0FF9" w:rsidRPr="006C22C1" w:rsidRDefault="000A0FF9" w:rsidP="000A0FF9">
      <w:pPr>
        <w:jc w:val="both"/>
        <w:rPr>
          <w:rFonts w:eastAsia="Times New Roman"/>
          <w:i/>
          <w:sz w:val="18"/>
          <w:szCs w:val="18"/>
          <w:lang w:val="pt-BR"/>
        </w:rPr>
      </w:pPr>
    </w:p>
    <w:p w14:paraId="1FC269A7" w14:textId="77777777" w:rsidR="000A0FF9" w:rsidRPr="00665F65" w:rsidRDefault="003E2A05" w:rsidP="000A0FF9">
      <w:pPr>
        <w:jc w:val="both"/>
        <w:rPr>
          <w:rFonts w:ascii="Arial" w:hAnsi="Arial" w:cs="Arial"/>
          <w:i/>
          <w:sz w:val="18"/>
          <w:szCs w:val="18"/>
          <w:lang w:val="pt-BR"/>
        </w:rPr>
      </w:pPr>
      <m:oMathPara>
        <m:oMath>
          <m:sSub>
            <m:sSubPr>
              <m:ctrlPr>
                <w:rPr>
                  <w:rFonts w:ascii="Cambria Math" w:hAnsi="Cambria Math" w:cs="Arial"/>
                  <w:i/>
                  <w:sz w:val="18"/>
                  <w:szCs w:val="18"/>
                  <w:lang w:val="pt-BR"/>
                </w:rPr>
              </m:ctrlPr>
            </m:sSubPr>
            <m:e>
              <m:r>
                <w:rPr>
                  <w:rFonts w:ascii="Cambria Math" w:hAnsi="Cambria Math" w:cs="Arial"/>
                  <w:sz w:val="18"/>
                  <w:szCs w:val="18"/>
                  <w:lang w:val="pt-BR"/>
                </w:rPr>
                <m:t>u</m:t>
              </m:r>
            </m:e>
            <m:sub>
              <m:r>
                <w:rPr>
                  <w:rFonts w:ascii="Cambria Math" w:hAnsi="Cambria Math" w:cs="Arial"/>
                  <w:sz w:val="18"/>
                  <w:szCs w:val="18"/>
                  <w:lang w:val="pt-BR"/>
                </w:rPr>
                <m:t>p</m:t>
              </m:r>
            </m:sub>
          </m:sSub>
          <m:r>
            <w:rPr>
              <w:rFonts w:ascii="Cambria Math" w:hAnsi="Cambria Math" w:cs="Arial"/>
              <w:sz w:val="18"/>
              <w:szCs w:val="18"/>
              <w:lang w:val="pt-BR"/>
            </w:rPr>
            <m:t>=</m:t>
          </m:r>
          <m:f>
            <m:fPr>
              <m:ctrlPr>
                <w:rPr>
                  <w:rFonts w:ascii="Cambria Math" w:hAnsi="Cambria Math" w:cs="Arial"/>
                  <w:i/>
                  <w:sz w:val="18"/>
                  <w:szCs w:val="18"/>
                  <w:lang w:val="pt-BR"/>
                </w:rPr>
              </m:ctrlPr>
            </m:fPr>
            <m:num>
              <m:r>
                <w:rPr>
                  <w:rFonts w:ascii="Cambria Math" w:hAnsi="Cambria Math" w:cs="Arial"/>
                  <w:sz w:val="18"/>
                  <w:szCs w:val="18"/>
                  <w:lang w:val="pt-BR"/>
                </w:rPr>
                <m:t>∂f</m:t>
              </m:r>
            </m:num>
            <m:den>
              <m:r>
                <w:rPr>
                  <w:rFonts w:ascii="Cambria Math" w:hAnsi="Cambria Math" w:cs="Arial"/>
                  <w:sz w:val="18"/>
                  <w:szCs w:val="18"/>
                  <w:lang w:val="pt-BR"/>
                </w:rPr>
                <m:t>∂x</m:t>
              </m:r>
            </m:den>
          </m:f>
          <m:r>
            <w:rPr>
              <w:rFonts w:ascii="Cambria Math" w:hAnsi="Cambria Math" w:cs="Arial"/>
              <w:sz w:val="18"/>
              <w:szCs w:val="18"/>
              <w:lang w:val="pt-BR"/>
            </w:rPr>
            <m:t>.</m:t>
          </m:r>
          <m:sSub>
            <m:sSubPr>
              <m:ctrlPr>
                <w:rPr>
                  <w:rFonts w:ascii="Cambria Math" w:hAnsi="Cambria Math" w:cs="Arial"/>
                  <w:i/>
                  <w:sz w:val="18"/>
                  <w:szCs w:val="18"/>
                  <w:lang w:val="pt-BR"/>
                </w:rPr>
              </m:ctrlPr>
            </m:sSubPr>
            <m:e>
              <m:r>
                <w:rPr>
                  <w:rFonts w:ascii="Cambria Math" w:hAnsi="Cambria Math" w:cs="Arial"/>
                  <w:sz w:val="18"/>
                  <w:szCs w:val="18"/>
                  <w:lang w:val="pt-BR"/>
                </w:rPr>
                <m:t>u</m:t>
              </m:r>
            </m:e>
            <m:sub>
              <m:r>
                <w:rPr>
                  <w:rFonts w:ascii="Cambria Math" w:hAnsi="Cambria Math" w:cs="Arial"/>
                  <w:sz w:val="18"/>
                  <w:szCs w:val="18"/>
                  <w:lang w:val="pt-BR"/>
                </w:rPr>
                <m:t>i</m:t>
              </m:r>
            </m:sub>
          </m:sSub>
        </m:oMath>
      </m:oMathPara>
    </w:p>
    <w:p w14:paraId="005BDE8C" w14:textId="77777777" w:rsidR="000A0FF9" w:rsidRPr="00417FF6" w:rsidRDefault="000A0FF9" w:rsidP="000A0FF9">
      <w:pPr>
        <w:pStyle w:val="Textodecomentrio"/>
        <w:rPr>
          <w:i/>
          <w:sz w:val="18"/>
          <w:szCs w:val="18"/>
        </w:rPr>
      </w:pPr>
    </w:p>
    <w:p w14:paraId="5F756125" w14:textId="77777777" w:rsidR="000A0FF9" w:rsidRPr="00F041C9" w:rsidRDefault="000A0FF9" w:rsidP="000A0FF9">
      <w:pPr>
        <w:jc w:val="both"/>
        <w:rPr>
          <w:rFonts w:ascii="Calibri Light" w:hAnsi="Calibri Light" w:cs="Arial"/>
          <w:i/>
          <w:sz w:val="18"/>
          <w:szCs w:val="18"/>
          <w:lang w:val="pt-BR"/>
        </w:rPr>
      </w:pPr>
      <w:r w:rsidRPr="00417FF6">
        <w:rPr>
          <w:i/>
          <w:sz w:val="18"/>
          <w:szCs w:val="18"/>
          <w:lang w:val="pt-BR"/>
        </w:rPr>
        <w:t xml:space="preserve">Onde </w:t>
      </w:r>
      <w:proofErr w:type="spellStart"/>
      <w:r w:rsidRPr="00417FF6">
        <w:rPr>
          <w:b/>
          <w:i/>
          <w:sz w:val="18"/>
          <w:szCs w:val="18"/>
          <w:lang w:val="pt-BR"/>
        </w:rPr>
        <w:t>u</w:t>
      </w:r>
      <w:r w:rsidRPr="00417FF6">
        <w:rPr>
          <w:b/>
          <w:i/>
          <w:sz w:val="18"/>
          <w:szCs w:val="18"/>
          <w:vertAlign w:val="subscript"/>
          <w:lang w:val="pt-BR"/>
        </w:rPr>
        <w:t>p</w:t>
      </w:r>
      <w:proofErr w:type="spellEnd"/>
      <w:r w:rsidRPr="00417FF6">
        <w:rPr>
          <w:i/>
          <w:sz w:val="18"/>
          <w:szCs w:val="18"/>
          <w:vertAlign w:val="subscript"/>
          <w:lang w:val="pt-BR"/>
        </w:rPr>
        <w:t xml:space="preserve"> </w:t>
      </w:r>
      <w:r w:rsidRPr="00417FF6">
        <w:rPr>
          <w:i/>
          <w:sz w:val="18"/>
          <w:szCs w:val="18"/>
          <w:lang w:val="pt-BR"/>
        </w:rPr>
        <w:t xml:space="preserve">é a incerteza padrão, </w:t>
      </w:r>
      <w:r w:rsidRPr="00417FF6">
        <w:rPr>
          <w:b/>
          <w:i/>
          <w:sz w:val="18"/>
          <w:szCs w:val="18"/>
          <w:lang w:val="pt-BR"/>
        </w:rPr>
        <w:t>u</w:t>
      </w:r>
      <w:r w:rsidRPr="00417FF6">
        <w:rPr>
          <w:b/>
          <w:i/>
          <w:sz w:val="18"/>
          <w:szCs w:val="18"/>
          <w:vertAlign w:val="subscript"/>
          <w:lang w:val="pt-BR"/>
        </w:rPr>
        <w:t>i</w:t>
      </w:r>
      <w:r w:rsidRPr="00417FF6">
        <w:rPr>
          <w:i/>
          <w:sz w:val="18"/>
          <w:szCs w:val="18"/>
          <w:lang w:val="pt-BR"/>
        </w:rPr>
        <w:t xml:space="preserve"> é a incerteza </w:t>
      </w:r>
      <w:r>
        <w:rPr>
          <w:i/>
          <w:sz w:val="18"/>
          <w:szCs w:val="18"/>
          <w:lang w:val="pt-BR"/>
        </w:rPr>
        <w:t xml:space="preserve">padronizada </w:t>
      </w:r>
      <w:r w:rsidRPr="00417FF6">
        <w:rPr>
          <w:i/>
          <w:sz w:val="18"/>
          <w:szCs w:val="18"/>
          <w:lang w:val="pt-BR"/>
        </w:rPr>
        <w:t>de cada fonte</w:t>
      </w:r>
      <w:r>
        <w:rPr>
          <w:i/>
          <w:sz w:val="18"/>
          <w:szCs w:val="18"/>
          <w:lang w:val="pt-BR"/>
        </w:rPr>
        <w:t xml:space="preserve"> de incerteza</w:t>
      </w:r>
      <w:r w:rsidRPr="00417FF6">
        <w:rPr>
          <w:i/>
          <w:sz w:val="18"/>
          <w:szCs w:val="18"/>
          <w:lang w:val="pt-BR"/>
        </w:rPr>
        <w:t>,</w:t>
      </w:r>
      <w:r>
        <w:rPr>
          <w:i/>
          <w:sz w:val="18"/>
          <w:szCs w:val="18"/>
          <w:lang w:val="pt-BR"/>
        </w:rPr>
        <w:t xml:space="preserve"> </w:t>
      </w:r>
      <w:r w:rsidRPr="00417FF6">
        <w:rPr>
          <w:i/>
          <w:sz w:val="18"/>
          <w:szCs w:val="18"/>
          <w:lang w:val="pt-BR"/>
        </w:rPr>
        <w:t xml:space="preserve"> </w:t>
      </w:r>
      <m:oMath>
        <m:f>
          <m:fPr>
            <m:ctrlPr>
              <w:rPr>
                <w:rFonts w:ascii="Cambria Math" w:hAnsi="Cambria Math"/>
                <w:i/>
                <w:sz w:val="18"/>
                <w:szCs w:val="18"/>
                <w:lang w:val="pt-BR"/>
              </w:rPr>
            </m:ctrlPr>
          </m:fPr>
          <m:num>
            <m:r>
              <w:rPr>
                <w:rFonts w:ascii="Cambria Math" w:hAnsi="Cambria Math"/>
                <w:sz w:val="18"/>
                <w:szCs w:val="18"/>
                <w:lang w:val="pt-BR"/>
              </w:rPr>
              <m:t>∂f</m:t>
            </m:r>
          </m:num>
          <m:den>
            <m:r>
              <w:rPr>
                <w:rFonts w:ascii="Cambria Math" w:hAnsi="Cambria Math"/>
                <w:sz w:val="18"/>
                <w:szCs w:val="18"/>
                <w:lang w:val="pt-BR"/>
              </w:rPr>
              <m:t>∂x</m:t>
            </m:r>
          </m:den>
        </m:f>
      </m:oMath>
      <w:r w:rsidRPr="00417FF6">
        <w:rPr>
          <w:b/>
          <w:i/>
          <w:sz w:val="18"/>
          <w:szCs w:val="18"/>
          <w:vertAlign w:val="subscript"/>
          <w:lang w:val="pt-BR"/>
        </w:rPr>
        <w:t xml:space="preserve"> </w:t>
      </w:r>
      <w:r>
        <w:rPr>
          <w:b/>
          <w:i/>
          <w:sz w:val="18"/>
          <w:szCs w:val="18"/>
          <w:vertAlign w:val="subscript"/>
          <w:lang w:val="pt-BR"/>
        </w:rPr>
        <w:t xml:space="preserve">  </w:t>
      </w:r>
      <w:r w:rsidRPr="00417FF6">
        <w:rPr>
          <w:i/>
          <w:sz w:val="18"/>
          <w:szCs w:val="18"/>
          <w:lang w:val="pt-BR"/>
        </w:rPr>
        <w:t xml:space="preserve">é </w:t>
      </w:r>
      <w:r>
        <w:rPr>
          <w:i/>
          <w:sz w:val="18"/>
          <w:szCs w:val="18"/>
          <w:lang w:val="pt-BR"/>
        </w:rPr>
        <w:t>o coeficiente de sensibilidade.</w:t>
      </w:r>
    </w:p>
    <w:p w14:paraId="351CC2CD" w14:textId="77777777" w:rsidR="00DD3AA0" w:rsidRDefault="00DD3AA0" w:rsidP="0047438A">
      <w:pPr>
        <w:rPr>
          <w:lang w:val="pt-BR"/>
        </w:rPr>
      </w:pPr>
    </w:p>
    <w:p w14:paraId="2B6A0C17" w14:textId="77777777" w:rsidR="0062404E" w:rsidRPr="00DE3263" w:rsidRDefault="0062404E" w:rsidP="00DF3A66">
      <w:pPr>
        <w:pStyle w:val="Ttulo1"/>
        <w:numPr>
          <w:ilvl w:val="1"/>
          <w:numId w:val="25"/>
        </w:numPr>
        <w:tabs>
          <w:tab w:val="left" w:pos="993"/>
        </w:tabs>
        <w:rPr>
          <w:lang w:val="pt-BR"/>
        </w:rPr>
      </w:pPr>
      <w:bookmarkStart w:id="18" w:name="_Toc51945089"/>
      <w:r w:rsidRPr="00DE3263">
        <w:rPr>
          <w:lang w:val="pt-BR"/>
        </w:rPr>
        <w:lastRenderedPageBreak/>
        <w:t>Quarto passo - Combinando e expandindo a incerteza</w:t>
      </w:r>
      <w:bookmarkEnd w:id="18"/>
    </w:p>
    <w:p w14:paraId="1E5E8B20" w14:textId="77777777" w:rsidR="000509DA" w:rsidRDefault="000509DA" w:rsidP="0047438A">
      <w:pPr>
        <w:rPr>
          <w:lang w:val="pt-BR"/>
        </w:rPr>
      </w:pPr>
    </w:p>
    <w:p w14:paraId="2C0C0A04" w14:textId="77777777" w:rsidR="00743D69" w:rsidRDefault="00DD3AA0" w:rsidP="0047438A">
      <w:pPr>
        <w:rPr>
          <w:lang w:val="pt-BR"/>
        </w:rPr>
      </w:pPr>
      <w:r w:rsidRPr="00672C12">
        <w:rPr>
          <w:lang w:val="pt-BR"/>
        </w:rPr>
        <w:t xml:space="preserve">Agora, vamos combinar as incertezas, determinar o seu fator de abrangência (k) e expandi-la, dando o resultado final da massa especifica da </w:t>
      </w:r>
      <w:r w:rsidR="0042791C">
        <w:rPr>
          <w:b/>
          <w:lang w:val="pt-BR"/>
        </w:rPr>
        <w:t>água</w:t>
      </w:r>
      <w:r w:rsidRPr="00672C12">
        <w:rPr>
          <w:lang w:val="pt-BR"/>
        </w:rPr>
        <w:t xml:space="preserve"> com sua respectiva incerteza de medição. </w:t>
      </w:r>
    </w:p>
    <w:p w14:paraId="64E9088D" w14:textId="77777777" w:rsidR="00672C12" w:rsidRPr="00672C12" w:rsidRDefault="00672C12" w:rsidP="0047438A">
      <w:pPr>
        <w:rPr>
          <w:lang w:val="pt-BR"/>
        </w:rPr>
      </w:pPr>
    </w:p>
    <w:p w14:paraId="5AFA05E7" w14:textId="77777777" w:rsidR="00CF0669" w:rsidRDefault="00CF0669" w:rsidP="00302D02">
      <w:pPr>
        <w:jc w:val="both"/>
        <w:rPr>
          <w:rFonts w:ascii="Calibri Light" w:hAnsi="Calibri Light" w:cs="Arial"/>
          <w:sz w:val="24"/>
          <w:szCs w:val="24"/>
          <w:lang w:val="pt-BR"/>
        </w:rPr>
      </w:pPr>
      <w:r>
        <w:rPr>
          <w:rFonts w:ascii="Calibri Light" w:hAnsi="Calibri Light" w:cs="Arial"/>
          <w:sz w:val="24"/>
          <w:szCs w:val="24"/>
          <w:lang w:val="pt-BR"/>
        </w:rPr>
        <w:t>a) Combinando as incertezas:</w:t>
      </w:r>
    </w:p>
    <w:p w14:paraId="44C15259" w14:textId="77777777" w:rsidR="00CF0669" w:rsidRDefault="00CF0669" w:rsidP="00302D02">
      <w:pPr>
        <w:jc w:val="both"/>
        <w:rPr>
          <w:rFonts w:ascii="Calibri Light" w:hAnsi="Calibri Light" w:cs="Arial"/>
          <w:sz w:val="24"/>
          <w:szCs w:val="24"/>
          <w:lang w:val="pt-BR"/>
        </w:rPr>
      </w:pPr>
    </w:p>
    <w:p w14:paraId="1DDD1AED" w14:textId="77777777" w:rsidR="000D4AF8" w:rsidRDefault="003E2A05" w:rsidP="000D4AF8">
      <w:pPr>
        <w:rPr>
          <w:rFonts w:eastAsiaTheme="minorEastAsia"/>
        </w:rPr>
      </w:pPr>
      <m:oMathPara>
        <m:oMath>
          <m:sSub>
            <m:sSubPr>
              <m:ctrlPr>
                <w:rPr>
                  <w:rFonts w:ascii="Cambria Math" w:hAnsi="Cambria Math" w:cs="Arial"/>
                  <w:i/>
                  <w:sz w:val="24"/>
                  <w:szCs w:val="24"/>
                  <w:lang w:val="pt-BR"/>
                </w:rPr>
              </m:ctrlPr>
            </m:sSubPr>
            <m:e>
              <m:r>
                <w:rPr>
                  <w:rFonts w:ascii="Cambria Math" w:hAnsi="Cambria Math" w:cs="Arial"/>
                  <w:sz w:val="24"/>
                  <w:szCs w:val="24"/>
                  <w:lang w:val="pt-BR"/>
                </w:rPr>
                <m:t>u</m:t>
              </m:r>
            </m:e>
            <m:sub>
              <m:r>
                <w:rPr>
                  <w:rFonts w:ascii="Cambria Math" w:hAnsi="Cambria Math" w:cs="Arial"/>
                  <w:sz w:val="24"/>
                  <w:szCs w:val="24"/>
                  <w:lang w:val="pt-BR"/>
                </w:rPr>
                <m:t>c</m:t>
              </m:r>
            </m:sub>
          </m:sSub>
          <m:r>
            <w:rPr>
              <w:rFonts w:ascii="Cambria Math" w:hAnsi="Cambria Math" w:cs="Arial"/>
              <w:sz w:val="24"/>
              <w:szCs w:val="24"/>
              <w:lang w:val="pt-BR"/>
            </w:rPr>
            <m:t>=</m:t>
          </m:r>
          <m:rad>
            <m:radPr>
              <m:degHide m:val="1"/>
              <m:ctrlPr>
                <w:rPr>
                  <w:rFonts w:ascii="Cambria Math" w:eastAsiaTheme="minorEastAsia" w:hAnsi="Cambria Math"/>
                  <w:i/>
                </w:rPr>
              </m:ctrlPr>
            </m:radPr>
            <m:deg/>
            <m:e>
              <m:sSup>
                <m:sSupPr>
                  <m:ctrlPr>
                    <w:rPr>
                      <w:rFonts w:ascii="Cambria Math" w:eastAsiaTheme="minorEastAsia" w:hAnsi="Cambria Math"/>
                      <w:i/>
                    </w:rPr>
                  </m:ctrlPr>
                </m:sSupPr>
                <m:e>
                  <m:r>
                    <w:rPr>
                      <w:rFonts w:ascii="Cambria Math" w:eastAsiaTheme="minorEastAsia" w:hAnsi="Cambria Math"/>
                    </w:rPr>
                    <m:t>0,00060459492</m:t>
                  </m:r>
                </m:e>
                <m:sup>
                  <m:r>
                    <w:rPr>
                      <w:rFonts w:ascii="Cambria Math" w:eastAsiaTheme="minorEastAsia" w:hAnsi="Cambria Math"/>
                    </w:rPr>
                    <m:t>2</m:t>
                  </m:r>
                </m:sup>
              </m:s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0,00020185656</m:t>
                  </m:r>
                </m:e>
                <m:sup>
                  <m:r>
                    <w:rPr>
                      <w:rFonts w:ascii="Cambria Math" w:eastAsiaTheme="minorEastAsia" w:hAnsi="Cambria Math"/>
                    </w:rPr>
                    <m:t>2</m:t>
                  </m:r>
                </m:sup>
              </m:sSup>
            </m:e>
          </m:rad>
        </m:oMath>
      </m:oMathPara>
    </w:p>
    <w:p w14:paraId="64D95157" w14:textId="1B7734BA" w:rsidR="00246796" w:rsidRPr="006C22C1" w:rsidRDefault="003E2A05" w:rsidP="000D4AF8">
      <w:pPr>
        <w:jc w:val="both"/>
        <w:rPr>
          <w:rFonts w:ascii="Calibri Light" w:eastAsia="Times New Roman" w:hAnsi="Calibri Light" w:cs="Arial"/>
          <w:sz w:val="24"/>
          <w:szCs w:val="24"/>
          <w:lang w:val="pt-BR"/>
        </w:rPr>
      </w:pPr>
      <m:oMathPara>
        <m:oMath>
          <m:sSub>
            <m:sSubPr>
              <m:ctrlPr>
                <w:rPr>
                  <w:rFonts w:ascii="Cambria Math" w:eastAsiaTheme="minorEastAsia" w:hAnsi="Cambria Math"/>
                  <w:i/>
                </w:rPr>
              </m:ctrlPr>
            </m:sSubPr>
            <m:e>
              <m:r>
                <w:rPr>
                  <w:rFonts w:ascii="Cambria Math" w:eastAsiaTheme="minorEastAsia" w:hAnsi="Cambria Math"/>
                </w:rPr>
                <m:t>u</m:t>
              </m:r>
            </m:e>
            <m:sub>
              <m:r>
                <w:rPr>
                  <w:rFonts w:ascii="Cambria Math" w:eastAsiaTheme="minorEastAsia" w:hAnsi="Cambria Math"/>
                </w:rPr>
                <m:t>c</m:t>
              </m:r>
            </m:sub>
          </m:sSub>
          <m:r>
            <w:rPr>
              <w:rFonts w:ascii="Cambria Math" w:eastAsiaTheme="minorEastAsia" w:hAnsi="Cambria Math"/>
            </w:rPr>
            <m:t>=0,0006374018262 g/mL</m:t>
          </m:r>
          <m:r>
            <m:rPr>
              <m:sty m:val="p"/>
            </m:rPr>
            <w:rPr>
              <w:rFonts w:ascii="Calibri Light" w:eastAsia="Times New Roman" w:hAnsi="Calibri Light" w:cs="Arial"/>
            </w:rPr>
            <w:br/>
          </m:r>
        </m:oMath>
        <m:oMath>
          <m:r>
            <m:rPr>
              <m:sty m:val="p"/>
            </m:rPr>
            <w:rPr>
              <w:rFonts w:ascii="Calibri Light" w:eastAsia="Times New Roman" w:hAnsi="Calibri Light" w:cs="Arial"/>
            </w:rPr>
            <w:br/>
          </m:r>
        </m:oMath>
      </m:oMathPara>
    </w:p>
    <w:p w14:paraId="00127251" w14:textId="77777777" w:rsidR="00FA1821" w:rsidRPr="006C22C1" w:rsidRDefault="00FA1821" w:rsidP="00302D02">
      <w:pPr>
        <w:jc w:val="both"/>
        <w:rPr>
          <w:rFonts w:ascii="Calibri Light" w:eastAsia="Times New Roman" w:hAnsi="Calibri Light" w:cs="Arial"/>
          <w:sz w:val="24"/>
          <w:szCs w:val="24"/>
          <w:lang w:val="pt-BR"/>
        </w:rPr>
      </w:pPr>
      <w:r w:rsidRPr="006C22C1">
        <w:rPr>
          <w:rFonts w:ascii="Calibri Light" w:eastAsia="Times New Roman" w:hAnsi="Calibri Light" w:cs="Arial"/>
          <w:sz w:val="24"/>
          <w:szCs w:val="24"/>
          <w:lang w:val="pt-BR"/>
        </w:rPr>
        <w:t xml:space="preserve">b) Determinando o grau de liberdade e o fator de abrangência. </w:t>
      </w:r>
    </w:p>
    <w:p w14:paraId="5EB83CA1" w14:textId="77777777" w:rsidR="00FA1821" w:rsidRPr="006C22C1" w:rsidRDefault="00FA1821" w:rsidP="00302D02">
      <w:pPr>
        <w:jc w:val="both"/>
        <w:rPr>
          <w:rFonts w:ascii="Calibri Light" w:eastAsia="Times New Roman" w:hAnsi="Calibri Light" w:cs="Arial"/>
          <w:sz w:val="24"/>
          <w:szCs w:val="24"/>
          <w:lang w:val="pt-BR"/>
        </w:rPr>
      </w:pPr>
      <w:r w:rsidRPr="006C22C1">
        <w:rPr>
          <w:rFonts w:ascii="Calibri Light" w:eastAsia="Times New Roman" w:hAnsi="Calibri Light" w:cs="Arial"/>
          <w:sz w:val="24"/>
          <w:szCs w:val="24"/>
          <w:lang w:val="pt-BR"/>
        </w:rPr>
        <w:t xml:space="preserve">Como o fator de abrangência das duas incertezas (massa e volume) valem 2,0. Seus graus de liberdade são infinitos, implicando </w:t>
      </w:r>
      <w:proofErr w:type="gramStart"/>
      <w:r w:rsidRPr="006C22C1">
        <w:rPr>
          <w:rFonts w:ascii="Calibri Light" w:eastAsia="Times New Roman" w:hAnsi="Calibri Light" w:cs="Arial"/>
          <w:sz w:val="24"/>
          <w:szCs w:val="24"/>
          <w:lang w:val="pt-BR"/>
        </w:rPr>
        <w:t>numa fator</w:t>
      </w:r>
      <w:proofErr w:type="gramEnd"/>
      <w:r w:rsidRPr="006C22C1">
        <w:rPr>
          <w:rFonts w:ascii="Calibri Light" w:eastAsia="Times New Roman" w:hAnsi="Calibri Light" w:cs="Arial"/>
          <w:sz w:val="24"/>
          <w:szCs w:val="24"/>
          <w:lang w:val="pt-BR"/>
        </w:rPr>
        <w:t xml:space="preserve"> de abrangência final igual a 2,0.</w:t>
      </w:r>
    </w:p>
    <w:p w14:paraId="5CFAD6F6" w14:textId="77777777" w:rsidR="00FA1821" w:rsidRPr="006C22C1" w:rsidRDefault="00FA1821" w:rsidP="00302D02">
      <w:pPr>
        <w:jc w:val="both"/>
        <w:rPr>
          <w:rFonts w:ascii="Calibri Light" w:eastAsia="Times New Roman" w:hAnsi="Calibri Light" w:cs="Arial"/>
          <w:sz w:val="24"/>
          <w:szCs w:val="24"/>
          <w:lang w:val="pt-BR"/>
        </w:rPr>
      </w:pPr>
    </w:p>
    <w:p w14:paraId="1E15871E" w14:textId="77777777" w:rsidR="00FA1821" w:rsidRPr="006C22C1" w:rsidRDefault="00FA1821" w:rsidP="00302D02">
      <w:pPr>
        <w:jc w:val="both"/>
        <w:rPr>
          <w:rFonts w:ascii="Calibri Light" w:eastAsia="Times New Roman" w:hAnsi="Calibri Light" w:cs="Arial"/>
          <w:sz w:val="24"/>
          <w:szCs w:val="24"/>
          <w:lang w:val="pt-BR"/>
        </w:rPr>
      </w:pPr>
      <w:r w:rsidRPr="006C22C1">
        <w:rPr>
          <w:rFonts w:ascii="Calibri Light" w:eastAsia="Times New Roman" w:hAnsi="Calibri Light" w:cs="Arial"/>
          <w:sz w:val="24"/>
          <w:szCs w:val="24"/>
          <w:lang w:val="pt-BR"/>
        </w:rPr>
        <w:t>c) Expandindo a incerteza</w:t>
      </w:r>
    </w:p>
    <w:p w14:paraId="3AED4504" w14:textId="77777777" w:rsidR="00FA1821" w:rsidRPr="006C22C1" w:rsidRDefault="00FA1821" w:rsidP="00302D02">
      <w:pPr>
        <w:jc w:val="both"/>
        <w:rPr>
          <w:rFonts w:ascii="Calibri Light" w:eastAsia="Times New Roman" w:hAnsi="Calibri Light" w:cs="Arial"/>
          <w:sz w:val="24"/>
          <w:szCs w:val="24"/>
          <w:lang w:val="pt-BR"/>
        </w:rPr>
      </w:pPr>
    </w:p>
    <w:p w14:paraId="55A2F666" w14:textId="77777777" w:rsidR="000D4AF8" w:rsidRPr="000D4AF8" w:rsidRDefault="000D4AF8" w:rsidP="000D4AF8">
      <w:pPr>
        <w:pStyle w:val="Ttulo4"/>
        <w:shd w:val="clear" w:color="auto" w:fill="FFFFFF"/>
        <w:spacing w:before="150" w:after="150" w:line="300" w:lineRule="atLeast"/>
        <w:jc w:val="center"/>
        <w:rPr>
          <w:rFonts w:ascii="Times New Roman" w:hAnsi="Times New Roman"/>
          <w:b w:val="0"/>
        </w:rPr>
      </w:pPr>
      <w:r w:rsidRPr="000D4AF8">
        <w:rPr>
          <w:rStyle w:val="nfase"/>
          <w:rFonts w:ascii="Times New Roman" w:hAnsi="Times New Roman"/>
          <w:b w:val="0"/>
        </w:rPr>
        <w:t xml:space="preserve">U = </w:t>
      </w:r>
      <w:proofErr w:type="spellStart"/>
      <w:r w:rsidRPr="000D4AF8">
        <w:rPr>
          <w:rStyle w:val="nfase"/>
          <w:rFonts w:ascii="Times New Roman" w:hAnsi="Times New Roman"/>
          <w:b w:val="0"/>
        </w:rPr>
        <w:t>k.u</w:t>
      </w:r>
      <w:r w:rsidRPr="000D4AF8">
        <w:rPr>
          <w:rStyle w:val="nfase"/>
          <w:rFonts w:ascii="Times New Roman" w:hAnsi="Times New Roman"/>
          <w:b w:val="0"/>
          <w:vertAlign w:val="subscript"/>
        </w:rPr>
        <w:t>c</w:t>
      </w:r>
      <w:proofErr w:type="spellEnd"/>
    </w:p>
    <w:p w14:paraId="67D38C81" w14:textId="77777777" w:rsidR="000D4AF8" w:rsidRPr="000D4AF8" w:rsidRDefault="000D4AF8" w:rsidP="000D4AF8">
      <w:pPr>
        <w:pStyle w:val="Ttulo4"/>
        <w:shd w:val="clear" w:color="auto" w:fill="FFFFFF"/>
        <w:spacing w:before="150" w:after="150" w:line="300" w:lineRule="atLeast"/>
        <w:jc w:val="center"/>
        <w:rPr>
          <w:rStyle w:val="nfase"/>
          <w:rFonts w:ascii="Times New Roman" w:hAnsi="Times New Roman"/>
          <w:b w:val="0"/>
        </w:rPr>
      </w:pPr>
      <w:r w:rsidRPr="000D4AF8">
        <w:rPr>
          <w:rStyle w:val="nfase"/>
          <w:rFonts w:ascii="Times New Roman" w:hAnsi="Times New Roman"/>
          <w:b w:val="0"/>
        </w:rPr>
        <w:t>U = 2,0 x 0,0006374018262</w:t>
      </w:r>
    </w:p>
    <w:p w14:paraId="2FCAD9B6" w14:textId="39C22ED2" w:rsidR="00246796" w:rsidRPr="000D4AF8" w:rsidRDefault="000D4AF8" w:rsidP="000D4AF8">
      <w:pPr>
        <w:jc w:val="center"/>
        <w:rPr>
          <w:rFonts w:ascii="Times New Roman" w:hAnsi="Times New Roman"/>
        </w:rPr>
      </w:pPr>
      <w:r w:rsidRPr="000D4AF8">
        <w:rPr>
          <w:rStyle w:val="nfase"/>
          <w:rFonts w:ascii="Times New Roman" w:hAnsi="Times New Roman"/>
        </w:rPr>
        <w:t xml:space="preserve">U = </w:t>
      </w:r>
      <w:r w:rsidRPr="000D4AF8">
        <w:rPr>
          <w:rFonts w:ascii="Times New Roman" w:hAnsi="Times New Roman"/>
        </w:rPr>
        <w:t>0,001274803652 g/mL</w:t>
      </w:r>
    </w:p>
    <w:p w14:paraId="698AEEBA" w14:textId="77777777" w:rsidR="000D4AF8" w:rsidRDefault="000D4AF8" w:rsidP="000D4AF8">
      <w:pPr>
        <w:jc w:val="center"/>
        <w:rPr>
          <w:rFonts w:ascii="Calibri Light" w:eastAsia="Times New Roman" w:hAnsi="Calibri Light" w:cs="Arial"/>
          <w:sz w:val="24"/>
          <w:szCs w:val="24"/>
          <w:lang w:val="pt-BR"/>
        </w:rPr>
      </w:pPr>
    </w:p>
    <w:p w14:paraId="388244C5" w14:textId="77777777" w:rsidR="000D4AF8" w:rsidRPr="006C22C1" w:rsidRDefault="000D4AF8" w:rsidP="000D4AF8">
      <w:pPr>
        <w:jc w:val="center"/>
        <w:rPr>
          <w:rFonts w:ascii="Calibri Light" w:eastAsia="Times New Roman" w:hAnsi="Calibri Light" w:cs="Arial"/>
          <w:sz w:val="24"/>
          <w:szCs w:val="24"/>
          <w:lang w:val="pt-BR"/>
        </w:rPr>
      </w:pPr>
    </w:p>
    <w:p w14:paraId="140EEF57" w14:textId="77777777" w:rsidR="00FA1821" w:rsidRPr="006C22C1" w:rsidRDefault="00FA1821" w:rsidP="00302D02">
      <w:pPr>
        <w:jc w:val="both"/>
        <w:rPr>
          <w:rFonts w:ascii="Calibri Light" w:eastAsia="Times New Roman" w:hAnsi="Calibri Light" w:cs="Arial"/>
          <w:sz w:val="24"/>
          <w:szCs w:val="24"/>
          <w:lang w:val="pt-BR"/>
        </w:rPr>
      </w:pPr>
      <w:r w:rsidRPr="006C22C1">
        <w:rPr>
          <w:rFonts w:ascii="Calibri Light" w:eastAsia="Times New Roman" w:hAnsi="Calibri Light" w:cs="Arial"/>
          <w:sz w:val="24"/>
          <w:szCs w:val="24"/>
          <w:lang w:val="pt-BR"/>
        </w:rPr>
        <w:t xml:space="preserve">Observe que a incerteza expandida está declarada com mais de dois algarismos significativos. </w:t>
      </w:r>
      <w:r w:rsidRPr="00672C12">
        <w:rPr>
          <w:rFonts w:ascii="Calibri Light" w:eastAsia="Times New Roman" w:hAnsi="Calibri Light" w:cs="Arial"/>
          <w:i/>
          <w:sz w:val="24"/>
          <w:szCs w:val="24"/>
          <w:lang w:val="pt-BR"/>
        </w:rPr>
        <w:t>Isso não é permitido!</w:t>
      </w:r>
    </w:p>
    <w:p w14:paraId="1C009661" w14:textId="77777777" w:rsidR="00FA1821" w:rsidRDefault="00FA1821" w:rsidP="00302D02">
      <w:pPr>
        <w:jc w:val="both"/>
        <w:rPr>
          <w:rFonts w:ascii="Calibri Light" w:eastAsia="Times New Roman" w:hAnsi="Calibri Light" w:cs="Arial"/>
          <w:sz w:val="24"/>
          <w:szCs w:val="24"/>
          <w:lang w:val="pt-BR"/>
        </w:rPr>
      </w:pPr>
      <w:r w:rsidRPr="006C22C1">
        <w:rPr>
          <w:rFonts w:ascii="Calibri Light" w:eastAsia="Times New Roman" w:hAnsi="Calibri Light" w:cs="Arial"/>
          <w:sz w:val="24"/>
          <w:szCs w:val="24"/>
          <w:lang w:val="pt-BR"/>
        </w:rPr>
        <w:t xml:space="preserve">Vamos determinar a massa especifica da </w:t>
      </w:r>
      <w:r w:rsidR="0042791C">
        <w:rPr>
          <w:rFonts w:ascii="Calibri Light" w:eastAsia="Times New Roman" w:hAnsi="Calibri Light" w:cs="Arial"/>
          <w:sz w:val="24"/>
          <w:szCs w:val="24"/>
          <w:lang w:val="pt-BR"/>
        </w:rPr>
        <w:t>água</w:t>
      </w:r>
      <w:r w:rsidRPr="006C22C1">
        <w:rPr>
          <w:rFonts w:ascii="Calibri Light" w:eastAsia="Times New Roman" w:hAnsi="Calibri Light" w:cs="Arial"/>
          <w:sz w:val="24"/>
          <w:szCs w:val="24"/>
          <w:lang w:val="pt-BR"/>
        </w:rPr>
        <w:t xml:space="preserve"> com os corretos algarismos significativos e então ajustarmos a incerteza final para ser compatível com o valor da massa especifica encontrada. Vejamos!</w:t>
      </w:r>
    </w:p>
    <w:p w14:paraId="3E2457E8" w14:textId="77777777" w:rsidR="00587576" w:rsidRPr="006C22C1" w:rsidRDefault="00587576" w:rsidP="00302D02">
      <w:pPr>
        <w:jc w:val="both"/>
        <w:rPr>
          <w:rFonts w:ascii="Calibri Light" w:eastAsia="Times New Roman" w:hAnsi="Calibri Light" w:cs="Arial"/>
          <w:sz w:val="24"/>
          <w:szCs w:val="24"/>
          <w:lang w:val="pt-BR"/>
        </w:rPr>
      </w:pPr>
    </w:p>
    <w:p w14:paraId="5D95BC70" w14:textId="77777777" w:rsidR="00FA1821" w:rsidRPr="006C22C1" w:rsidRDefault="00FA1821" w:rsidP="00302D02">
      <w:pPr>
        <w:jc w:val="both"/>
        <w:rPr>
          <w:rFonts w:ascii="Calibri Light" w:eastAsia="Times New Roman" w:hAnsi="Calibri Light" w:cs="Arial"/>
          <w:sz w:val="24"/>
          <w:szCs w:val="24"/>
          <w:lang w:val="pt-BR"/>
        </w:rPr>
      </w:pPr>
    </w:p>
    <w:p w14:paraId="546AED2D" w14:textId="77777777" w:rsidR="0079648C" w:rsidRDefault="0079648C" w:rsidP="0079648C">
      <w:pPr>
        <w:jc w:val="both"/>
        <w:rPr>
          <w:rFonts w:ascii="Calibri Light" w:hAnsi="Calibri Light" w:cs="Arial"/>
          <w:sz w:val="24"/>
          <w:szCs w:val="24"/>
          <w:lang w:val="pt-BR"/>
        </w:rPr>
      </w:pPr>
      <w:r w:rsidRPr="00166142">
        <w:rPr>
          <w:rFonts w:ascii="Calibri Light" w:hAnsi="Calibri Light" w:cs="Arial"/>
          <w:sz w:val="24"/>
          <w:szCs w:val="24"/>
          <w:lang w:val="pt-BR"/>
        </w:rPr>
        <w:t xml:space="preserve">A massa especifica da </w:t>
      </w:r>
      <w:r w:rsidR="0042791C">
        <w:rPr>
          <w:rFonts w:ascii="Calibri Light" w:hAnsi="Calibri Light" w:cs="Arial"/>
          <w:sz w:val="24"/>
          <w:szCs w:val="24"/>
          <w:lang w:val="pt-BR"/>
        </w:rPr>
        <w:t>água</w:t>
      </w:r>
      <w:r w:rsidRPr="00166142">
        <w:rPr>
          <w:rFonts w:ascii="Calibri Light" w:hAnsi="Calibri Light" w:cs="Arial"/>
          <w:sz w:val="24"/>
          <w:szCs w:val="24"/>
          <w:lang w:val="pt-BR"/>
        </w:rPr>
        <w:t xml:space="preserve"> é dada pela expressão:</w:t>
      </w:r>
    </w:p>
    <w:p w14:paraId="2519C50B" w14:textId="77777777" w:rsidR="0079648C" w:rsidRPr="00166142" w:rsidRDefault="0079648C" w:rsidP="0079648C">
      <w:pPr>
        <w:jc w:val="both"/>
        <w:rPr>
          <w:rFonts w:ascii="Calibri Light" w:hAnsi="Calibri Light" w:cs="Arial"/>
          <w:sz w:val="24"/>
          <w:szCs w:val="24"/>
          <w:lang w:val="pt-BR"/>
        </w:rPr>
      </w:pPr>
    </w:p>
    <w:p w14:paraId="68A90DD6" w14:textId="77777777" w:rsidR="0079648C" w:rsidRPr="00665F65" w:rsidRDefault="00665F65" w:rsidP="0079648C">
      <w:pPr>
        <w:jc w:val="both"/>
        <w:rPr>
          <w:rFonts w:ascii="Calibri Light" w:hAnsi="Calibri Light" w:cs="Arial"/>
          <w:sz w:val="24"/>
          <w:szCs w:val="24"/>
          <w:lang w:val="pt-BR"/>
        </w:rPr>
      </w:pPr>
      <m:oMathPara>
        <m:oMath>
          <m:r>
            <w:rPr>
              <w:rFonts w:ascii="Cambria Math" w:hAnsi="Cambria Math" w:cs="Arial"/>
              <w:sz w:val="24"/>
              <w:szCs w:val="24"/>
              <w:lang w:val="pt-BR"/>
            </w:rPr>
            <m:t>ρ=</m:t>
          </m:r>
          <m:f>
            <m:fPr>
              <m:ctrlPr>
                <w:rPr>
                  <w:rFonts w:ascii="Cambria Math" w:hAnsi="Cambria Math" w:cs="Arial"/>
                  <w:i/>
                  <w:sz w:val="24"/>
                  <w:szCs w:val="24"/>
                  <w:lang w:val="pt-BR"/>
                </w:rPr>
              </m:ctrlPr>
            </m:fPr>
            <m:num>
              <m:r>
                <w:rPr>
                  <w:rFonts w:ascii="Cambria Math" w:hAnsi="Cambria Math" w:cs="Arial"/>
                  <w:sz w:val="24"/>
                  <w:szCs w:val="24"/>
                  <w:lang w:val="pt-BR"/>
                </w:rPr>
                <m:t>m</m:t>
              </m:r>
            </m:num>
            <m:den>
              <m:r>
                <w:rPr>
                  <w:rFonts w:ascii="Cambria Math" w:hAnsi="Cambria Math" w:cs="Arial"/>
                  <w:sz w:val="24"/>
                  <w:szCs w:val="24"/>
                  <w:lang w:val="pt-BR"/>
                </w:rPr>
                <m:t>V</m:t>
              </m:r>
            </m:den>
          </m:f>
        </m:oMath>
      </m:oMathPara>
    </w:p>
    <w:p w14:paraId="3884B896" w14:textId="77777777" w:rsidR="0079648C" w:rsidRDefault="0079648C" w:rsidP="0079648C">
      <w:pPr>
        <w:jc w:val="both"/>
        <w:rPr>
          <w:rFonts w:ascii="Calibri Light" w:hAnsi="Calibri Light" w:cs="Arial"/>
          <w:sz w:val="24"/>
          <w:szCs w:val="24"/>
          <w:lang w:val="pt-BR"/>
        </w:rPr>
      </w:pPr>
      <w:r w:rsidRPr="00166142">
        <w:rPr>
          <w:rFonts w:ascii="Calibri Light" w:hAnsi="Calibri Light" w:cs="Arial"/>
          <w:sz w:val="24"/>
          <w:szCs w:val="24"/>
          <w:lang w:val="pt-BR"/>
        </w:rPr>
        <w:t xml:space="preserve">Logo, ao valor da massa especifica da </w:t>
      </w:r>
      <w:r w:rsidR="0042791C">
        <w:rPr>
          <w:rFonts w:ascii="Calibri Light" w:hAnsi="Calibri Light" w:cs="Arial"/>
          <w:sz w:val="24"/>
          <w:szCs w:val="24"/>
          <w:lang w:val="pt-BR"/>
        </w:rPr>
        <w:t>água</w:t>
      </w:r>
      <w:r w:rsidRPr="00166142">
        <w:rPr>
          <w:rFonts w:ascii="Calibri Light" w:hAnsi="Calibri Light" w:cs="Arial"/>
          <w:sz w:val="24"/>
          <w:szCs w:val="24"/>
          <w:lang w:val="pt-BR"/>
        </w:rPr>
        <w:t xml:space="preserve"> com os corretos números de algarismos significativos é:</w:t>
      </w:r>
    </w:p>
    <w:p w14:paraId="56AA3745" w14:textId="77777777" w:rsidR="0079648C" w:rsidRPr="006C22C1" w:rsidRDefault="0079648C" w:rsidP="0079648C">
      <w:pPr>
        <w:jc w:val="both"/>
        <w:rPr>
          <w:rFonts w:ascii="Calibri Light" w:eastAsia="Times New Roman" w:hAnsi="Calibri Light" w:cs="Arial"/>
          <w:sz w:val="24"/>
          <w:szCs w:val="24"/>
          <w:lang w:val="pt-BR"/>
        </w:rPr>
      </w:pPr>
      <w:r w:rsidRPr="006C22C1">
        <w:rPr>
          <w:rFonts w:ascii="Cambria Math" w:hAnsi="Cambria Math" w:cs="Arial"/>
          <w:sz w:val="24"/>
          <w:szCs w:val="24"/>
          <w:lang w:val="pt-BR"/>
        </w:rPr>
        <w:t>𝜌=24,8524,81</w:t>
      </w:r>
    </w:p>
    <w:p w14:paraId="5B1737AB" w14:textId="77777777" w:rsidR="0079648C" w:rsidRPr="00665F65" w:rsidRDefault="00665F65" w:rsidP="0079648C">
      <w:pPr>
        <w:jc w:val="both"/>
        <w:rPr>
          <w:rFonts w:ascii="Calibri Light" w:hAnsi="Calibri Light" w:cs="Arial"/>
          <w:sz w:val="24"/>
          <w:szCs w:val="24"/>
          <w:lang w:val="pt-BR"/>
        </w:rPr>
      </w:pPr>
      <m:oMathPara>
        <m:oMath>
          <m:r>
            <w:rPr>
              <w:rFonts w:ascii="Cambria Math" w:hAnsi="Cambria Math" w:cs="Arial"/>
              <w:sz w:val="24"/>
              <w:szCs w:val="24"/>
              <w:lang w:val="pt-BR"/>
            </w:rPr>
            <m:t>ρ=1,001612253g/mL</m:t>
          </m:r>
        </m:oMath>
      </m:oMathPara>
    </w:p>
    <w:p w14:paraId="24BF80A7" w14:textId="77777777" w:rsidR="0079648C" w:rsidRPr="00166142" w:rsidRDefault="0079648C" w:rsidP="0079648C">
      <w:pPr>
        <w:jc w:val="both"/>
        <w:rPr>
          <w:rFonts w:ascii="Calibri Light" w:hAnsi="Calibri Light" w:cs="Arial"/>
          <w:sz w:val="24"/>
          <w:szCs w:val="24"/>
          <w:lang w:val="pt-BR"/>
        </w:rPr>
      </w:pPr>
    </w:p>
    <w:p w14:paraId="61B73EDD" w14:textId="77777777" w:rsidR="0079648C" w:rsidRPr="00166142" w:rsidRDefault="0079648C" w:rsidP="0079648C">
      <w:pPr>
        <w:jc w:val="both"/>
        <w:rPr>
          <w:rFonts w:ascii="Calibri Light" w:hAnsi="Calibri Light" w:cs="Arial"/>
          <w:sz w:val="24"/>
          <w:szCs w:val="24"/>
          <w:lang w:val="pt-BR"/>
        </w:rPr>
      </w:pPr>
      <w:r w:rsidRPr="00166142">
        <w:rPr>
          <w:rFonts w:ascii="Calibri Light" w:hAnsi="Calibri Light" w:cs="Arial"/>
          <w:sz w:val="24"/>
          <w:szCs w:val="24"/>
          <w:lang w:val="pt-BR"/>
        </w:rPr>
        <w:t>Observe que numa divisão é comum obtermos resultados com excesso de algarismos significativos. Adotando a regra dos algarismos significat</w:t>
      </w:r>
      <w:r>
        <w:rPr>
          <w:rFonts w:ascii="Calibri Light" w:hAnsi="Calibri Light" w:cs="Arial"/>
          <w:sz w:val="24"/>
          <w:szCs w:val="24"/>
          <w:lang w:val="pt-BR"/>
        </w:rPr>
        <w:t xml:space="preserve">ivos, temos que dar o resultado com o mesmo número de algarismos significativos da parcela que possuir o menor número de algarismos significativos. </w:t>
      </w:r>
      <w:r w:rsidR="0097026A">
        <w:rPr>
          <w:rFonts w:ascii="Calibri Light" w:hAnsi="Calibri Light" w:cs="Arial"/>
          <w:sz w:val="24"/>
          <w:szCs w:val="24"/>
          <w:lang w:val="pt-BR"/>
        </w:rPr>
        <w:t>Como as parcelas possuem o mesmo número de significativos (quatro). Então</w:t>
      </w:r>
      <w:r>
        <w:rPr>
          <w:rFonts w:ascii="Calibri Light" w:hAnsi="Calibri Light" w:cs="Arial"/>
          <w:sz w:val="24"/>
          <w:szCs w:val="24"/>
          <w:lang w:val="pt-BR"/>
        </w:rPr>
        <w:t xml:space="preserve">, vamos arredondar o resultado para </w:t>
      </w:r>
      <w:r w:rsidR="0097026A">
        <w:rPr>
          <w:rFonts w:ascii="Calibri Light" w:hAnsi="Calibri Light" w:cs="Arial"/>
          <w:sz w:val="24"/>
          <w:szCs w:val="24"/>
          <w:lang w:val="pt-BR"/>
        </w:rPr>
        <w:t>quatro</w:t>
      </w:r>
      <w:r>
        <w:rPr>
          <w:rFonts w:ascii="Calibri Light" w:hAnsi="Calibri Light" w:cs="Arial"/>
          <w:sz w:val="24"/>
          <w:szCs w:val="24"/>
          <w:lang w:val="pt-BR"/>
        </w:rPr>
        <w:t xml:space="preserve"> algarismos significativos. </w:t>
      </w:r>
    </w:p>
    <w:p w14:paraId="4DF386F7" w14:textId="77777777" w:rsidR="0079648C" w:rsidRDefault="0079648C" w:rsidP="0079648C">
      <w:pPr>
        <w:jc w:val="both"/>
        <w:rPr>
          <w:rFonts w:ascii="Calibri Light" w:hAnsi="Calibri Light" w:cs="Arial"/>
          <w:sz w:val="24"/>
          <w:szCs w:val="24"/>
          <w:lang w:val="pt-BR"/>
        </w:rPr>
      </w:pPr>
    </w:p>
    <w:p w14:paraId="128D940A" w14:textId="77777777" w:rsidR="0079648C" w:rsidRPr="00665F65" w:rsidRDefault="00665F65" w:rsidP="0079648C">
      <w:pPr>
        <w:jc w:val="both"/>
        <w:rPr>
          <w:rFonts w:ascii="Calibri Light" w:eastAsia="Times New Roman" w:hAnsi="Calibri Light" w:cs="Arial"/>
          <w:sz w:val="24"/>
          <w:szCs w:val="24"/>
          <w:lang w:val="pt-BR"/>
        </w:rPr>
      </w:pPr>
      <m:oMathPara>
        <m:oMath>
          <m:r>
            <w:rPr>
              <w:rFonts w:ascii="Cambria Math" w:hAnsi="Cambria Math" w:cs="Arial"/>
              <w:sz w:val="24"/>
              <w:szCs w:val="24"/>
              <w:lang w:val="pt-BR"/>
            </w:rPr>
            <m:t>ρ=1,002g/mL</m:t>
          </m:r>
        </m:oMath>
      </m:oMathPara>
    </w:p>
    <w:p w14:paraId="5C750318" w14:textId="77777777" w:rsidR="0097026A" w:rsidRDefault="0097026A" w:rsidP="0079648C">
      <w:pPr>
        <w:jc w:val="both"/>
        <w:rPr>
          <w:rFonts w:ascii="Calibri Light" w:hAnsi="Calibri Light" w:cs="Arial"/>
          <w:sz w:val="24"/>
          <w:szCs w:val="24"/>
          <w:lang w:val="pt-BR"/>
        </w:rPr>
      </w:pPr>
    </w:p>
    <w:p w14:paraId="1004AA28" w14:textId="77777777" w:rsidR="00FA1821" w:rsidRDefault="0079648C" w:rsidP="00302D02">
      <w:pPr>
        <w:jc w:val="both"/>
        <w:rPr>
          <w:rFonts w:ascii="Calibri Light" w:hAnsi="Calibri Light" w:cs="Arial"/>
          <w:sz w:val="24"/>
          <w:szCs w:val="24"/>
          <w:lang w:val="pt-BR"/>
        </w:rPr>
      </w:pPr>
      <w:r>
        <w:rPr>
          <w:rFonts w:ascii="Calibri Light" w:hAnsi="Calibri Light" w:cs="Arial"/>
          <w:sz w:val="24"/>
          <w:szCs w:val="24"/>
          <w:lang w:val="pt-BR"/>
        </w:rPr>
        <w:t>O resultado final com sua incerteza de medição expandida será:</w:t>
      </w:r>
    </w:p>
    <w:p w14:paraId="1E006C5E" w14:textId="77777777" w:rsidR="0097026A" w:rsidRDefault="0097026A" w:rsidP="00302D02">
      <w:pPr>
        <w:jc w:val="both"/>
        <w:rPr>
          <w:rFonts w:ascii="Calibri Light" w:hAnsi="Calibri Light" w:cs="Arial"/>
          <w:sz w:val="24"/>
          <w:szCs w:val="24"/>
          <w:lang w:val="pt-BR"/>
        </w:rPr>
      </w:pPr>
    </w:p>
    <w:p w14:paraId="114A0F98" w14:textId="77777777" w:rsidR="0079648C" w:rsidRDefault="0079648C" w:rsidP="00302D02">
      <w:pPr>
        <w:jc w:val="both"/>
        <w:rPr>
          <w:rFonts w:ascii="Cambria Math" w:hAnsi="Cambria Math" w:cs="Arial"/>
          <w:sz w:val="24"/>
          <w:szCs w:val="24"/>
          <w:lang w:val="pt-BR"/>
        </w:rPr>
      </w:pPr>
      <w:r w:rsidRPr="006C22C1">
        <w:rPr>
          <w:rFonts w:ascii="Cambria Math" w:hAnsi="Cambria Math" w:cs="Arial"/>
          <w:sz w:val="24"/>
          <w:szCs w:val="24"/>
          <w:lang w:val="pt-BR"/>
        </w:rPr>
        <w:t>𝜌</w:t>
      </w:r>
      <w:r w:rsidR="00672C12">
        <w:rPr>
          <w:rFonts w:ascii="Cambria Math" w:hAnsi="Cambria Math" w:cs="Arial"/>
          <w:sz w:val="24"/>
          <w:szCs w:val="24"/>
          <w:lang w:val="pt-BR"/>
        </w:rPr>
        <w:t xml:space="preserve"> </w:t>
      </w:r>
      <w:r w:rsidRPr="006C22C1">
        <w:rPr>
          <w:rFonts w:ascii="Cambria Math" w:hAnsi="Cambria Math" w:cs="Arial"/>
          <w:sz w:val="24"/>
          <w:szCs w:val="24"/>
          <w:lang w:val="pt-BR"/>
        </w:rPr>
        <w:t>=</w:t>
      </w:r>
      <w:r w:rsidR="00672C12">
        <w:rPr>
          <w:rFonts w:ascii="Cambria Math" w:hAnsi="Cambria Math" w:cs="Arial"/>
          <w:sz w:val="24"/>
          <w:szCs w:val="24"/>
          <w:lang w:val="pt-BR"/>
        </w:rPr>
        <w:t xml:space="preserve"> </w:t>
      </w:r>
      <w:r w:rsidRPr="006C22C1">
        <w:rPr>
          <w:rFonts w:ascii="Cambria Math" w:hAnsi="Cambria Math" w:cs="Arial"/>
          <w:sz w:val="24"/>
          <w:szCs w:val="24"/>
          <w:lang w:val="pt-BR"/>
        </w:rPr>
        <w:t>1,002±0,001𝑔/𝑚𝐿</w:t>
      </w:r>
    </w:p>
    <w:p w14:paraId="6144EB98" w14:textId="77777777" w:rsidR="00672C12" w:rsidRPr="00FA1821" w:rsidRDefault="00672C12" w:rsidP="00302D02">
      <w:pPr>
        <w:jc w:val="both"/>
        <w:rPr>
          <w:rFonts w:ascii="Calibri Light" w:hAnsi="Calibri Light" w:cs="Arial"/>
          <w:sz w:val="24"/>
          <w:szCs w:val="24"/>
          <w:lang w:val="pt-BR"/>
        </w:rPr>
      </w:pPr>
    </w:p>
    <w:p w14:paraId="2C0F1AF5" w14:textId="77777777" w:rsidR="00541797" w:rsidRPr="00D571B0" w:rsidRDefault="00541797" w:rsidP="00DF3A66">
      <w:pPr>
        <w:pStyle w:val="Ttulo1"/>
        <w:numPr>
          <w:ilvl w:val="0"/>
          <w:numId w:val="25"/>
        </w:numPr>
        <w:ind w:left="426" w:hanging="426"/>
        <w:rPr>
          <w:lang w:val="pt-BR"/>
        </w:rPr>
      </w:pPr>
      <w:bookmarkStart w:id="19" w:name="_Toc51945090"/>
      <w:r w:rsidRPr="00D571B0">
        <w:rPr>
          <w:lang w:val="pt-BR"/>
        </w:rPr>
        <w:t>Faixa de tolerância e limites de controle</w:t>
      </w:r>
      <w:bookmarkEnd w:id="19"/>
    </w:p>
    <w:p w14:paraId="5A8A02B1" w14:textId="77777777" w:rsidR="00541797" w:rsidRPr="00D571B0" w:rsidRDefault="00541797" w:rsidP="00541797">
      <w:pPr>
        <w:rPr>
          <w:rFonts w:ascii="Calibri Light" w:hAnsi="Calibri Light"/>
          <w:sz w:val="28"/>
          <w:lang w:val="pt-BR"/>
        </w:rPr>
      </w:pPr>
    </w:p>
    <w:p w14:paraId="7B962A65" w14:textId="77777777" w:rsidR="001D472E" w:rsidRPr="00D571B0" w:rsidRDefault="001D472E">
      <w:pPr>
        <w:jc w:val="both"/>
        <w:rPr>
          <w:rFonts w:ascii="Calibri Light" w:hAnsi="Calibri Light"/>
          <w:lang w:val="pt-BR"/>
        </w:rPr>
      </w:pPr>
    </w:p>
    <w:p w14:paraId="4AE56CB0" w14:textId="77777777" w:rsidR="00C43443" w:rsidRPr="00D571B0" w:rsidRDefault="00C43443" w:rsidP="00C43443">
      <w:pPr>
        <w:jc w:val="both"/>
        <w:rPr>
          <w:rFonts w:ascii="Calibri Light" w:hAnsi="Calibri Light"/>
          <w:lang w:val="pt-BR"/>
        </w:rPr>
      </w:pPr>
      <w:r w:rsidRPr="00D571B0">
        <w:rPr>
          <w:rFonts w:ascii="Calibri Light" w:hAnsi="Calibri Light"/>
          <w:lang w:val="pt-BR"/>
        </w:rPr>
        <w:t xml:space="preserve">Na indústria, de um modo geral, é bastante comum encontrarmos erros nas medições de produtos finais, isso pode ocorrer por erros pontuais, ou por erros sistêmicos do processo. </w:t>
      </w:r>
    </w:p>
    <w:p w14:paraId="5E87697D" w14:textId="77777777" w:rsidR="00C43443" w:rsidRPr="00D571B0" w:rsidRDefault="00C43443" w:rsidP="00C43443">
      <w:pPr>
        <w:jc w:val="both"/>
        <w:rPr>
          <w:rFonts w:ascii="Calibri Light" w:hAnsi="Calibri Light"/>
          <w:lang w:val="pt-BR"/>
        </w:rPr>
      </w:pPr>
    </w:p>
    <w:p w14:paraId="0BE6BA2E" w14:textId="77777777" w:rsidR="00C43443" w:rsidRPr="00D571B0" w:rsidRDefault="00C43443" w:rsidP="00C43443">
      <w:pPr>
        <w:jc w:val="both"/>
        <w:rPr>
          <w:rFonts w:ascii="Calibri Light" w:hAnsi="Calibri Light"/>
          <w:lang w:val="pt-BR"/>
        </w:rPr>
      </w:pPr>
      <w:r w:rsidRPr="00D571B0">
        <w:rPr>
          <w:rFonts w:ascii="Calibri Light" w:hAnsi="Calibri Light"/>
          <w:lang w:val="pt-BR"/>
        </w:rPr>
        <w:t xml:space="preserve">Na verdade, é </w:t>
      </w:r>
      <w:r w:rsidR="008914AF" w:rsidRPr="00D571B0">
        <w:rPr>
          <w:rFonts w:ascii="Calibri Light" w:hAnsi="Calibri Light"/>
          <w:lang w:val="pt-BR"/>
        </w:rPr>
        <w:t>impossível</w:t>
      </w:r>
      <w:r w:rsidRPr="00D571B0">
        <w:rPr>
          <w:rFonts w:ascii="Calibri Light" w:hAnsi="Calibri Light"/>
          <w:lang w:val="pt-BR"/>
        </w:rPr>
        <w:t xml:space="preserve"> obter um processo produtivo com </w:t>
      </w:r>
      <w:r w:rsidR="00801786">
        <w:rPr>
          <w:rFonts w:ascii="Calibri Light" w:hAnsi="Calibri Light"/>
          <w:lang w:val="pt-BR"/>
        </w:rPr>
        <w:t>exatidão</w:t>
      </w:r>
      <w:r w:rsidR="00801786" w:rsidRPr="00D571B0">
        <w:rPr>
          <w:rFonts w:ascii="Calibri Light" w:hAnsi="Calibri Light"/>
          <w:lang w:val="pt-BR"/>
        </w:rPr>
        <w:t xml:space="preserve"> </w:t>
      </w:r>
      <w:r w:rsidRPr="00D571B0">
        <w:rPr>
          <w:rFonts w:ascii="Calibri Light" w:hAnsi="Calibri Light"/>
          <w:lang w:val="pt-BR"/>
        </w:rPr>
        <w:t>extrema, pois isso, acaba</w:t>
      </w:r>
      <w:r w:rsidR="008914AF" w:rsidRPr="00D571B0">
        <w:rPr>
          <w:rFonts w:ascii="Calibri Light" w:hAnsi="Calibri Light"/>
          <w:lang w:val="pt-BR"/>
        </w:rPr>
        <w:t>ria</w:t>
      </w:r>
      <w:r w:rsidRPr="00D571B0">
        <w:rPr>
          <w:rFonts w:ascii="Calibri Light" w:hAnsi="Calibri Light"/>
          <w:lang w:val="pt-BR"/>
        </w:rPr>
        <w:t xml:space="preserve"> elevando consideravelmente o custo de operação. </w:t>
      </w:r>
    </w:p>
    <w:p w14:paraId="2D811B0D" w14:textId="77777777" w:rsidR="00C43443" w:rsidRPr="00D571B0" w:rsidRDefault="00C43443" w:rsidP="00C43443">
      <w:pPr>
        <w:jc w:val="both"/>
        <w:rPr>
          <w:rFonts w:ascii="Calibri Light" w:hAnsi="Calibri Light"/>
          <w:lang w:val="pt-BR"/>
        </w:rPr>
      </w:pPr>
    </w:p>
    <w:p w14:paraId="4CF79F3C" w14:textId="77777777" w:rsidR="00C43443" w:rsidRPr="00D571B0" w:rsidRDefault="00C43443" w:rsidP="00C43443">
      <w:pPr>
        <w:jc w:val="both"/>
        <w:rPr>
          <w:rFonts w:ascii="Calibri Light" w:hAnsi="Calibri Light"/>
          <w:lang w:val="pt-BR"/>
        </w:rPr>
      </w:pPr>
      <w:r w:rsidRPr="00D571B0">
        <w:rPr>
          <w:rFonts w:ascii="Calibri Light" w:hAnsi="Calibri Light"/>
          <w:lang w:val="pt-BR"/>
        </w:rPr>
        <w:t>Sempre haverá uma variação entre um produto e outro</w:t>
      </w:r>
      <w:r w:rsidR="00AB430D" w:rsidRPr="00D571B0">
        <w:rPr>
          <w:rFonts w:ascii="Calibri Light" w:hAnsi="Calibri Light"/>
          <w:lang w:val="pt-BR"/>
        </w:rPr>
        <w:t>. S</w:t>
      </w:r>
      <w:r w:rsidRPr="00D571B0">
        <w:rPr>
          <w:rFonts w:ascii="Calibri Light" w:hAnsi="Calibri Light"/>
          <w:lang w:val="pt-BR"/>
        </w:rPr>
        <w:t>eja no peso de um pacote de biscoitos, no comprimento de uma linha de costura, ou no volume de uma garrafa de refrigerante, por exemplo</w:t>
      </w:r>
      <w:r w:rsidR="00015D1F" w:rsidRPr="00D571B0">
        <w:rPr>
          <w:rFonts w:ascii="Calibri Light" w:hAnsi="Calibri Light"/>
          <w:lang w:val="pt-BR"/>
        </w:rPr>
        <w:t>,</w:t>
      </w:r>
      <w:r w:rsidRPr="00D571B0">
        <w:rPr>
          <w:rFonts w:ascii="Calibri Light" w:hAnsi="Calibri Light"/>
          <w:lang w:val="pt-BR"/>
        </w:rPr>
        <w:t xml:space="preserve"> e essa variação pode ser maior</w:t>
      </w:r>
      <w:r w:rsidR="00015D1F" w:rsidRPr="00D571B0">
        <w:rPr>
          <w:rFonts w:ascii="Calibri Light" w:hAnsi="Calibri Light"/>
          <w:lang w:val="pt-BR"/>
        </w:rPr>
        <w:t xml:space="preserve"> </w:t>
      </w:r>
      <w:r w:rsidRPr="00D571B0">
        <w:rPr>
          <w:rFonts w:ascii="Calibri Light" w:hAnsi="Calibri Light"/>
          <w:lang w:val="pt-BR"/>
        </w:rPr>
        <w:t>ou menor, dependendo do caso.</w:t>
      </w:r>
    </w:p>
    <w:p w14:paraId="52A48EA6" w14:textId="77777777" w:rsidR="00C43443" w:rsidRPr="00D571B0" w:rsidRDefault="00C43443" w:rsidP="00C43443">
      <w:pPr>
        <w:jc w:val="both"/>
        <w:rPr>
          <w:rFonts w:ascii="Calibri Light" w:hAnsi="Calibri Light"/>
          <w:lang w:val="pt-BR"/>
        </w:rPr>
      </w:pPr>
    </w:p>
    <w:p w14:paraId="0E014595" w14:textId="77777777" w:rsidR="00C43443" w:rsidRPr="00D571B0" w:rsidRDefault="00C43443" w:rsidP="00C43443">
      <w:pPr>
        <w:jc w:val="both"/>
        <w:rPr>
          <w:rFonts w:ascii="Calibri Light" w:hAnsi="Calibri Light"/>
          <w:lang w:val="pt-BR"/>
        </w:rPr>
      </w:pPr>
      <w:r w:rsidRPr="00D571B0">
        <w:rPr>
          <w:rFonts w:ascii="Calibri Light" w:hAnsi="Calibri Light"/>
          <w:lang w:val="pt-BR"/>
        </w:rPr>
        <w:t xml:space="preserve">Partindo do pressuposto que essas </w:t>
      </w:r>
      <w:r w:rsidR="008914AF" w:rsidRPr="00D571B0">
        <w:rPr>
          <w:rFonts w:ascii="Calibri Light" w:hAnsi="Calibri Light"/>
          <w:lang w:val="pt-BR"/>
        </w:rPr>
        <w:t>variações</w:t>
      </w:r>
      <w:r w:rsidRPr="00D571B0">
        <w:rPr>
          <w:rFonts w:ascii="Calibri Light" w:hAnsi="Calibri Light"/>
          <w:lang w:val="pt-BR"/>
        </w:rPr>
        <w:t xml:space="preserve"> irão existir, muitas empresas adotam certos limites considerados ”toleráveis” para as variações</w:t>
      </w:r>
      <w:r w:rsidR="00AB430D" w:rsidRPr="00D571B0">
        <w:rPr>
          <w:rFonts w:ascii="Calibri Light" w:hAnsi="Calibri Light"/>
          <w:lang w:val="pt-BR"/>
        </w:rPr>
        <w:t xml:space="preserve"> existentes</w:t>
      </w:r>
      <w:r w:rsidRPr="00D571B0">
        <w:rPr>
          <w:rFonts w:ascii="Calibri Light" w:hAnsi="Calibri Light"/>
          <w:lang w:val="pt-BR"/>
        </w:rPr>
        <w:t xml:space="preserve">. Esses limites estabelecem a chamada </w:t>
      </w:r>
      <w:r w:rsidRPr="00D571B0">
        <w:rPr>
          <w:rFonts w:ascii="Calibri Light" w:hAnsi="Calibri Light"/>
          <w:b/>
          <w:lang w:val="pt-BR"/>
        </w:rPr>
        <w:t>faixa de tolerância</w:t>
      </w:r>
      <w:r w:rsidRPr="00D571B0">
        <w:rPr>
          <w:rFonts w:ascii="Calibri Light" w:hAnsi="Calibri Light"/>
          <w:lang w:val="pt-BR"/>
        </w:rPr>
        <w:t>, e apenas os produtos</w:t>
      </w:r>
      <w:r w:rsidR="00B72061">
        <w:rPr>
          <w:rFonts w:ascii="Calibri Light" w:hAnsi="Calibri Light"/>
          <w:lang w:val="pt-BR"/>
        </w:rPr>
        <w:t xml:space="preserve"> que </w:t>
      </w:r>
      <w:r w:rsidR="00AB430D" w:rsidRPr="00D571B0">
        <w:rPr>
          <w:rFonts w:ascii="Calibri Light" w:hAnsi="Calibri Light"/>
          <w:b/>
          <w:lang w:val="pt-BR"/>
        </w:rPr>
        <w:t>não ultrapasse</w:t>
      </w:r>
      <w:r w:rsidRPr="00D571B0">
        <w:rPr>
          <w:rFonts w:ascii="Calibri Light" w:hAnsi="Calibri Light"/>
          <w:lang w:val="pt-BR"/>
        </w:rPr>
        <w:t xml:space="preserve"> </w:t>
      </w:r>
      <w:r w:rsidRPr="00D571B0">
        <w:rPr>
          <w:rFonts w:ascii="Calibri Light" w:hAnsi="Calibri Light"/>
          <w:b/>
          <w:lang w:val="pt-BR"/>
        </w:rPr>
        <w:t>essa faixa</w:t>
      </w:r>
      <w:r w:rsidRPr="00D571B0">
        <w:rPr>
          <w:rFonts w:ascii="Calibri Light" w:hAnsi="Calibri Light"/>
          <w:lang w:val="pt-BR"/>
        </w:rPr>
        <w:t xml:space="preserve"> serão considerados dentro dos padrões. </w:t>
      </w:r>
    </w:p>
    <w:p w14:paraId="61D71F59" w14:textId="77777777" w:rsidR="00C43443" w:rsidRPr="00D571B0" w:rsidRDefault="00C43443" w:rsidP="00C43443">
      <w:pPr>
        <w:jc w:val="both"/>
        <w:rPr>
          <w:rFonts w:ascii="Calibri Light" w:hAnsi="Calibri Light"/>
          <w:lang w:val="pt-BR"/>
        </w:rPr>
      </w:pPr>
    </w:p>
    <w:p w14:paraId="14DA7858" w14:textId="77777777" w:rsidR="00C43443" w:rsidRPr="00D571B0" w:rsidRDefault="00C43443" w:rsidP="00C43443">
      <w:pPr>
        <w:jc w:val="both"/>
        <w:rPr>
          <w:rFonts w:ascii="Calibri Light" w:hAnsi="Calibri Light"/>
          <w:lang w:val="pt-BR"/>
        </w:rPr>
      </w:pPr>
      <w:r w:rsidRPr="00D571B0">
        <w:rPr>
          <w:rFonts w:ascii="Calibri Light" w:hAnsi="Calibri Light"/>
          <w:lang w:val="pt-BR"/>
        </w:rPr>
        <w:t xml:space="preserve">O valor mínimo dessa faixa é chamado de </w:t>
      </w:r>
      <w:r w:rsidRPr="00D571B0">
        <w:rPr>
          <w:rFonts w:ascii="Calibri Light" w:hAnsi="Calibri Light"/>
          <w:b/>
          <w:lang w:val="pt-BR"/>
        </w:rPr>
        <w:t>Limite Inferior de Especificação (LIE)</w:t>
      </w:r>
      <w:r w:rsidRPr="00D571B0">
        <w:rPr>
          <w:rFonts w:ascii="Calibri Light" w:hAnsi="Calibri Light"/>
          <w:lang w:val="pt-BR"/>
        </w:rPr>
        <w:t xml:space="preserve"> e o valor máximo é chamado de </w:t>
      </w:r>
      <w:r w:rsidRPr="00D571B0">
        <w:rPr>
          <w:rFonts w:ascii="Calibri Light" w:hAnsi="Calibri Light"/>
          <w:b/>
          <w:lang w:val="pt-BR"/>
        </w:rPr>
        <w:t>Limite Superior de Especificação (LSE)</w:t>
      </w:r>
      <w:r w:rsidRPr="00D571B0">
        <w:rPr>
          <w:rFonts w:ascii="Calibri Light" w:hAnsi="Calibri Light"/>
          <w:lang w:val="pt-BR"/>
        </w:rPr>
        <w:t>.</w:t>
      </w:r>
    </w:p>
    <w:p w14:paraId="1C4787BC" w14:textId="77777777" w:rsidR="002620C6" w:rsidRPr="00D571B0" w:rsidRDefault="002620C6" w:rsidP="00541797">
      <w:pPr>
        <w:jc w:val="both"/>
        <w:rPr>
          <w:rFonts w:ascii="Calibri Light" w:hAnsi="Calibri Light"/>
          <w:b/>
          <w:lang w:val="pt-BR"/>
        </w:rPr>
      </w:pPr>
    </w:p>
    <w:p w14:paraId="7F2F00DF" w14:textId="77777777" w:rsidR="008914AF" w:rsidRPr="00D571B0" w:rsidRDefault="002620C6" w:rsidP="00541797">
      <w:pPr>
        <w:jc w:val="both"/>
        <w:rPr>
          <w:rFonts w:ascii="Calibri Light" w:hAnsi="Calibri Light"/>
          <w:lang w:val="pt-BR"/>
        </w:rPr>
      </w:pPr>
      <w:r w:rsidRPr="00D571B0">
        <w:rPr>
          <w:rFonts w:ascii="Calibri Light" w:hAnsi="Calibri Light"/>
          <w:b/>
          <w:lang w:val="pt-BR"/>
        </w:rPr>
        <w:t>Veja um exemplo</w:t>
      </w:r>
      <w:r w:rsidR="00541797" w:rsidRPr="00D571B0">
        <w:rPr>
          <w:rFonts w:ascii="Calibri Light" w:hAnsi="Calibri Light"/>
          <w:lang w:val="pt-BR"/>
        </w:rPr>
        <w:t xml:space="preserve">: </w:t>
      </w:r>
    </w:p>
    <w:p w14:paraId="49417973" w14:textId="77777777" w:rsidR="008914AF" w:rsidRPr="00D571B0" w:rsidRDefault="008914AF" w:rsidP="00541797">
      <w:pPr>
        <w:jc w:val="both"/>
        <w:rPr>
          <w:rFonts w:ascii="Calibri Light" w:hAnsi="Calibri Light"/>
          <w:lang w:val="pt-BR"/>
        </w:rPr>
      </w:pPr>
    </w:p>
    <w:p w14:paraId="6FDD1627" w14:textId="77777777" w:rsidR="00DE1418" w:rsidRPr="00D571B0" w:rsidRDefault="008914AF" w:rsidP="00541797">
      <w:pPr>
        <w:jc w:val="both"/>
        <w:rPr>
          <w:rFonts w:ascii="Calibri Light" w:hAnsi="Calibri Light"/>
          <w:lang w:val="pt-BR"/>
        </w:rPr>
      </w:pPr>
      <w:r w:rsidRPr="00D571B0">
        <w:rPr>
          <w:rFonts w:ascii="Calibri Light" w:hAnsi="Calibri Light"/>
          <w:lang w:val="pt-BR"/>
        </w:rPr>
        <w:t>V</w:t>
      </w:r>
      <w:r w:rsidR="00541797" w:rsidRPr="00D571B0">
        <w:rPr>
          <w:rFonts w:ascii="Calibri Light" w:hAnsi="Calibri Light"/>
          <w:lang w:val="pt-BR"/>
        </w:rPr>
        <w:t>amos imaginar uma indústria de transformação mecânica que produza barras cilíndricas com 25</w:t>
      </w:r>
      <w:r w:rsidR="00DE1418" w:rsidRPr="00D571B0">
        <w:rPr>
          <w:rFonts w:ascii="Calibri Light" w:hAnsi="Calibri Light"/>
          <w:lang w:val="pt-BR"/>
        </w:rPr>
        <w:t xml:space="preserve"> </w:t>
      </w:r>
      <w:r w:rsidR="00541797" w:rsidRPr="00D571B0">
        <w:rPr>
          <w:rFonts w:ascii="Calibri Light" w:hAnsi="Calibri Light"/>
          <w:lang w:val="pt-BR"/>
        </w:rPr>
        <w:t xml:space="preserve">mm de diâmetro. </w:t>
      </w:r>
    </w:p>
    <w:p w14:paraId="0FA7CD28" w14:textId="77777777" w:rsidR="00DE1418" w:rsidRPr="00D571B0" w:rsidRDefault="00DE1418" w:rsidP="00541797">
      <w:pPr>
        <w:jc w:val="both"/>
        <w:rPr>
          <w:rFonts w:ascii="Calibri Light" w:hAnsi="Calibri Light"/>
          <w:lang w:val="pt-BR"/>
        </w:rPr>
      </w:pPr>
    </w:p>
    <w:p w14:paraId="33763C17" w14:textId="77777777" w:rsidR="00E52791" w:rsidRPr="00D571B0" w:rsidRDefault="00051017" w:rsidP="00E52791">
      <w:pPr>
        <w:jc w:val="both"/>
        <w:rPr>
          <w:rFonts w:ascii="Calibri Light" w:hAnsi="Calibri Light"/>
          <w:lang w:val="pt-BR"/>
        </w:rPr>
      </w:pPr>
      <w:r w:rsidRPr="00D571B0">
        <w:rPr>
          <w:rFonts w:ascii="Calibri Light" w:hAnsi="Calibri Light"/>
          <w:lang w:val="pt-BR"/>
        </w:rPr>
        <w:t>Em</w:t>
      </w:r>
      <w:r w:rsidR="00541797" w:rsidRPr="00D571B0">
        <w:rPr>
          <w:rFonts w:ascii="Calibri Light" w:hAnsi="Calibri Light"/>
          <w:lang w:val="pt-BR"/>
        </w:rPr>
        <w:t xml:space="preserve"> comum acordo com o comprador, </w:t>
      </w:r>
      <w:r w:rsidR="00844D5D" w:rsidRPr="00D571B0">
        <w:rPr>
          <w:rFonts w:ascii="Calibri Light" w:hAnsi="Calibri Light"/>
          <w:lang w:val="pt-BR"/>
        </w:rPr>
        <w:t>ess</w:t>
      </w:r>
      <w:r w:rsidR="00541797" w:rsidRPr="00D571B0">
        <w:rPr>
          <w:rFonts w:ascii="Calibri Light" w:hAnsi="Calibri Light"/>
          <w:lang w:val="pt-BR"/>
        </w:rPr>
        <w:t xml:space="preserve">a indústria estabelece sua faixa de tolerância como sendo de </w:t>
      </w:r>
      <w:r w:rsidR="00541797" w:rsidRPr="006C22C1">
        <w:rPr>
          <w:rFonts w:ascii="Calibri Light" w:hAnsi="Calibri Light" w:cs="Calibri"/>
          <w:lang w:val="pt-BR"/>
        </w:rPr>
        <w:t>±</w:t>
      </w:r>
      <w:r w:rsidR="00DE1418" w:rsidRPr="006C22C1">
        <w:rPr>
          <w:rFonts w:ascii="Calibri Light" w:hAnsi="Calibri Light" w:cs="Calibri"/>
          <w:lang w:val="pt-BR"/>
        </w:rPr>
        <w:t xml:space="preserve"> </w:t>
      </w:r>
      <w:r w:rsidR="00541797" w:rsidRPr="00D571B0">
        <w:rPr>
          <w:rFonts w:ascii="Calibri Light" w:hAnsi="Calibri Light"/>
          <w:lang w:val="pt-BR"/>
        </w:rPr>
        <w:t>0,5</w:t>
      </w:r>
      <w:r w:rsidR="003A05D4" w:rsidRPr="00D571B0">
        <w:rPr>
          <w:rFonts w:ascii="Calibri Light" w:hAnsi="Calibri Light"/>
          <w:lang w:val="pt-BR"/>
        </w:rPr>
        <w:t xml:space="preserve"> </w:t>
      </w:r>
      <w:r w:rsidR="00541797" w:rsidRPr="00D571B0">
        <w:rPr>
          <w:rFonts w:ascii="Calibri Light" w:hAnsi="Calibri Light"/>
          <w:lang w:val="pt-BR"/>
        </w:rPr>
        <w:t>mm, ou seja, as barras poderão ter de 24,5 a 25,5</w:t>
      </w:r>
      <w:r w:rsidR="003A05D4" w:rsidRPr="00D571B0">
        <w:rPr>
          <w:rFonts w:ascii="Calibri Light" w:hAnsi="Calibri Light"/>
          <w:lang w:val="pt-BR"/>
        </w:rPr>
        <w:t xml:space="preserve"> </w:t>
      </w:r>
      <w:r w:rsidR="00541797" w:rsidRPr="00D571B0">
        <w:rPr>
          <w:rFonts w:ascii="Calibri Light" w:hAnsi="Calibri Light"/>
          <w:lang w:val="pt-BR"/>
        </w:rPr>
        <w:t>mm de diâmetro.</w:t>
      </w:r>
    </w:p>
    <w:p w14:paraId="59EC1FE9" w14:textId="77777777" w:rsidR="00E52791" w:rsidRPr="00D571B0" w:rsidRDefault="00E52791" w:rsidP="00E52791">
      <w:pPr>
        <w:jc w:val="both"/>
        <w:rPr>
          <w:rFonts w:ascii="Calibri Light" w:hAnsi="Calibri Light"/>
          <w:lang w:val="pt-BR"/>
        </w:rPr>
      </w:pPr>
    </w:p>
    <w:p w14:paraId="52911A84" w14:textId="77777777" w:rsidR="00541797" w:rsidRPr="00D571B0" w:rsidRDefault="00665F65" w:rsidP="00E52791">
      <w:pPr>
        <w:jc w:val="center"/>
        <w:rPr>
          <w:rFonts w:ascii="Calibri Light" w:hAnsi="Calibri Light"/>
        </w:rPr>
      </w:pPr>
      <w:r w:rsidRPr="006C22C1">
        <w:rPr>
          <w:rFonts w:ascii="Calibri Light" w:hAnsi="Calibri Light"/>
          <w:noProof/>
          <w:lang w:val="pt-BR" w:eastAsia="pt-BR"/>
        </w:rPr>
        <w:drawing>
          <wp:inline distT="0" distB="0" distL="0" distR="0" wp14:anchorId="5632C48E" wp14:editId="74AB5486">
            <wp:extent cx="4442422" cy="1106423"/>
            <wp:effectExtent l="152400" t="152400" r="358775" b="360680"/>
            <wp:docPr id="89" name="Image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m 42"/>
                    <pic:cNvPicPr/>
                  </pic:nvPicPr>
                  <pic:blipFill>
                    <a:blip r:embed="rId21"/>
                    <a:stretch>
                      <a:fillRect/>
                    </a:stretch>
                  </pic:blipFill>
                  <pic:spPr>
                    <a:xfrm>
                      <a:off x="0" y="0"/>
                      <a:ext cx="4441825" cy="1106170"/>
                    </a:xfrm>
                    <a:prstGeom prst="rect">
                      <a:avLst/>
                    </a:prstGeom>
                    <a:ln>
                      <a:noFill/>
                    </a:ln>
                    <a:effectLst>
                      <a:outerShdw blurRad="292100" dist="139700" dir="2700000" algn="tl" rotWithShape="0">
                        <a:srgbClr val="333333">
                          <a:alpha val="65000"/>
                        </a:srgbClr>
                      </a:outerShdw>
                    </a:effectLst>
                  </pic:spPr>
                </pic:pic>
              </a:graphicData>
            </a:graphic>
          </wp:inline>
        </w:drawing>
      </w:r>
    </w:p>
    <w:p w14:paraId="23B310DF" w14:textId="77777777" w:rsidR="00541797" w:rsidRPr="00D571B0" w:rsidRDefault="00541797" w:rsidP="00541797">
      <w:pPr>
        <w:jc w:val="both"/>
        <w:rPr>
          <w:rFonts w:ascii="Calibri Light" w:hAnsi="Calibri Light"/>
        </w:rPr>
      </w:pPr>
    </w:p>
    <w:p w14:paraId="279B0977" w14:textId="77777777" w:rsidR="00844D5D" w:rsidRPr="00D571B0" w:rsidRDefault="00844D5D" w:rsidP="00541797">
      <w:pPr>
        <w:jc w:val="both"/>
        <w:rPr>
          <w:rFonts w:ascii="Calibri Light" w:hAnsi="Calibri Light"/>
          <w:lang w:val="pt-BR"/>
        </w:rPr>
      </w:pPr>
      <w:r w:rsidRPr="00D571B0">
        <w:rPr>
          <w:rFonts w:ascii="Calibri Light" w:hAnsi="Calibri Light"/>
          <w:lang w:val="pt-BR"/>
        </w:rPr>
        <w:t>C</w:t>
      </w:r>
      <w:r w:rsidR="00541797" w:rsidRPr="00D571B0">
        <w:rPr>
          <w:rFonts w:ascii="Calibri Light" w:hAnsi="Calibri Light"/>
          <w:lang w:val="pt-BR"/>
        </w:rPr>
        <w:t>omo vimos nas últimas aulas, toda medição tem sua incerteza associada e ela deve ser levada em consideração inclusive ao estabelecer</w:t>
      </w:r>
      <w:r w:rsidRPr="00D571B0">
        <w:rPr>
          <w:rFonts w:ascii="Calibri Light" w:hAnsi="Calibri Light"/>
          <w:lang w:val="pt-BR"/>
        </w:rPr>
        <w:t>mos</w:t>
      </w:r>
      <w:r w:rsidR="00541797" w:rsidRPr="00D571B0">
        <w:rPr>
          <w:rFonts w:ascii="Calibri Light" w:hAnsi="Calibri Light"/>
          <w:lang w:val="pt-BR"/>
        </w:rPr>
        <w:t xml:space="preserve"> uma faixa de tolerância. </w:t>
      </w:r>
    </w:p>
    <w:p w14:paraId="01C6D487" w14:textId="77777777" w:rsidR="00844D5D" w:rsidRPr="00D571B0" w:rsidRDefault="00844D5D" w:rsidP="00541797">
      <w:pPr>
        <w:jc w:val="both"/>
        <w:rPr>
          <w:rFonts w:ascii="Calibri Light" w:hAnsi="Calibri Light"/>
          <w:lang w:val="pt-BR"/>
        </w:rPr>
      </w:pPr>
    </w:p>
    <w:p w14:paraId="43D3FEA8" w14:textId="77777777" w:rsidR="00541797" w:rsidRPr="00D571B0" w:rsidRDefault="00844D5D" w:rsidP="00541797">
      <w:pPr>
        <w:jc w:val="both"/>
        <w:rPr>
          <w:rFonts w:ascii="Calibri Light" w:hAnsi="Calibri Light"/>
          <w:lang w:val="pt-BR"/>
        </w:rPr>
      </w:pPr>
      <w:r w:rsidRPr="00D571B0">
        <w:rPr>
          <w:rFonts w:ascii="Calibri Light" w:hAnsi="Calibri Light"/>
          <w:lang w:val="pt-BR"/>
        </w:rPr>
        <w:t>Agora veja</w:t>
      </w:r>
      <w:r w:rsidR="00541797" w:rsidRPr="00D571B0">
        <w:rPr>
          <w:rFonts w:ascii="Calibri Light" w:hAnsi="Calibri Light"/>
          <w:lang w:val="pt-BR"/>
        </w:rPr>
        <w:t xml:space="preserve"> como a consideração da incerteza</w:t>
      </w:r>
      <w:r w:rsidR="00B72061">
        <w:rPr>
          <w:rFonts w:ascii="Calibri Light" w:hAnsi="Calibri Light"/>
          <w:lang w:val="pt-BR"/>
        </w:rPr>
        <w:t xml:space="preserve"> de medição</w:t>
      </w:r>
      <w:r w:rsidR="00541797" w:rsidRPr="00D571B0">
        <w:rPr>
          <w:rFonts w:ascii="Calibri Light" w:hAnsi="Calibri Light"/>
          <w:lang w:val="pt-BR"/>
        </w:rPr>
        <w:t xml:space="preserve"> é importante.</w:t>
      </w:r>
      <w:r w:rsidRPr="00D571B0">
        <w:rPr>
          <w:rFonts w:ascii="Calibri Light" w:hAnsi="Calibri Light"/>
          <w:lang w:val="pt-BR"/>
        </w:rPr>
        <w:t>..</w:t>
      </w:r>
    </w:p>
    <w:p w14:paraId="36DD550A" w14:textId="77777777" w:rsidR="00844D5D" w:rsidRPr="00D571B0" w:rsidRDefault="00844D5D" w:rsidP="00541797">
      <w:pPr>
        <w:jc w:val="both"/>
        <w:rPr>
          <w:rFonts w:ascii="Calibri Light" w:hAnsi="Calibri Light"/>
          <w:lang w:val="pt-BR"/>
        </w:rPr>
      </w:pPr>
    </w:p>
    <w:p w14:paraId="64144197" w14:textId="77777777" w:rsidR="00541797" w:rsidRPr="00D571B0" w:rsidRDefault="00541797" w:rsidP="00541797">
      <w:pPr>
        <w:jc w:val="both"/>
        <w:rPr>
          <w:rFonts w:ascii="Calibri Light" w:hAnsi="Calibri Light"/>
          <w:lang w:val="pt-BR"/>
        </w:rPr>
      </w:pPr>
      <w:r w:rsidRPr="00D571B0">
        <w:rPr>
          <w:rFonts w:ascii="Calibri Light" w:hAnsi="Calibri Light"/>
          <w:lang w:val="pt-BR"/>
        </w:rPr>
        <w:t xml:space="preserve">Suponha agora que o comprador das barras cilíndricas </w:t>
      </w:r>
      <w:r w:rsidR="00844D5D" w:rsidRPr="00D571B0">
        <w:rPr>
          <w:rFonts w:ascii="Calibri Light" w:hAnsi="Calibri Light"/>
          <w:lang w:val="pt-BR"/>
        </w:rPr>
        <w:t xml:space="preserve">tenha </w:t>
      </w:r>
      <w:r w:rsidRPr="00D571B0">
        <w:rPr>
          <w:rFonts w:ascii="Calibri Light" w:hAnsi="Calibri Light"/>
          <w:lang w:val="pt-BR"/>
        </w:rPr>
        <w:t>uma máquina que faz o corte e a dobra dessas barras. Essa máquina possui um alimentador cilíndrico por onde passam as barras e o diâmetro dele é</w:t>
      </w:r>
      <w:r w:rsidR="00F80CA6" w:rsidRPr="00D571B0">
        <w:rPr>
          <w:rFonts w:ascii="Calibri Light" w:hAnsi="Calibri Light"/>
          <w:lang w:val="pt-BR"/>
        </w:rPr>
        <w:t xml:space="preserve"> de</w:t>
      </w:r>
      <w:r w:rsidRPr="00D571B0">
        <w:rPr>
          <w:rFonts w:ascii="Calibri Light" w:hAnsi="Calibri Light"/>
          <w:lang w:val="pt-BR"/>
        </w:rPr>
        <w:t xml:space="preserve"> 25,5</w:t>
      </w:r>
      <w:proofErr w:type="gramStart"/>
      <w:r w:rsidRPr="00D571B0">
        <w:rPr>
          <w:rFonts w:ascii="Calibri Light" w:hAnsi="Calibri Light"/>
          <w:lang w:val="pt-BR"/>
        </w:rPr>
        <w:t>mm .</w:t>
      </w:r>
      <w:proofErr w:type="gramEnd"/>
      <w:r w:rsidRPr="00D571B0">
        <w:rPr>
          <w:rFonts w:ascii="Calibri Light" w:hAnsi="Calibri Light"/>
          <w:lang w:val="pt-BR"/>
        </w:rPr>
        <w:t xml:space="preserve"> Agora imagine que o fornecedor meça o diâmetro das barras com um paquímetro analógico </w:t>
      </w:r>
      <w:r w:rsidR="00E43C90" w:rsidRPr="00D571B0">
        <w:rPr>
          <w:rFonts w:ascii="Calibri Light" w:hAnsi="Calibri Light"/>
          <w:lang w:val="pt-BR"/>
        </w:rPr>
        <w:t>já com bastante tempo de uso</w:t>
      </w:r>
      <w:r w:rsidRPr="00D571B0">
        <w:rPr>
          <w:rFonts w:ascii="Calibri Light" w:hAnsi="Calibri Light"/>
          <w:lang w:val="pt-BR"/>
        </w:rPr>
        <w:t xml:space="preserve">... Um funcionário recém contratado resolve estimar a incerteza de medição das barras para promover melhorias na fábrica. No final de sua estimativa, o funcionário encontra uma incerteza </w:t>
      </w:r>
      <w:proofErr w:type="gramStart"/>
      <w:r w:rsidRPr="00D571B0">
        <w:rPr>
          <w:rFonts w:ascii="Calibri Light" w:hAnsi="Calibri Light"/>
          <w:lang w:val="pt-BR"/>
        </w:rPr>
        <w:t xml:space="preserve">de </w:t>
      </w:r>
      <w:r w:rsidR="00836FFE" w:rsidRPr="006C22C1">
        <w:rPr>
          <w:rFonts w:ascii="Calibri Light" w:hAnsi="Calibri Light" w:cs="Calibri"/>
          <w:lang w:val="pt-BR"/>
        </w:rPr>
        <w:t xml:space="preserve"> </w:t>
      </w:r>
      <w:r w:rsidRPr="00D571B0">
        <w:rPr>
          <w:rFonts w:ascii="Calibri Light" w:hAnsi="Calibri Light"/>
          <w:lang w:val="pt-BR"/>
        </w:rPr>
        <w:t>0</w:t>
      </w:r>
      <w:proofErr w:type="gramEnd"/>
      <w:r w:rsidRPr="00D571B0">
        <w:rPr>
          <w:rFonts w:ascii="Calibri Light" w:hAnsi="Calibri Light"/>
          <w:lang w:val="pt-BR"/>
        </w:rPr>
        <w:t>,4mm.</w:t>
      </w:r>
    </w:p>
    <w:p w14:paraId="78251957" w14:textId="77777777" w:rsidR="0043168F" w:rsidRPr="00D571B0" w:rsidRDefault="0043168F" w:rsidP="00541797">
      <w:pPr>
        <w:jc w:val="both"/>
        <w:rPr>
          <w:rFonts w:ascii="Calibri Light" w:hAnsi="Calibri Light"/>
          <w:lang w:val="pt-BR"/>
        </w:rPr>
      </w:pPr>
    </w:p>
    <w:p w14:paraId="424A167E" w14:textId="77777777" w:rsidR="00E43C90" w:rsidRPr="00D571B0" w:rsidRDefault="00F80CA6" w:rsidP="00541797">
      <w:pPr>
        <w:jc w:val="both"/>
        <w:rPr>
          <w:rFonts w:ascii="Calibri Light" w:hAnsi="Calibri Light"/>
          <w:lang w:val="pt-BR"/>
        </w:rPr>
      </w:pPr>
      <w:r w:rsidRPr="00D571B0">
        <w:rPr>
          <w:rFonts w:ascii="Calibri Light" w:hAnsi="Calibri Light"/>
          <w:lang w:val="pt-BR"/>
        </w:rPr>
        <w:t xml:space="preserve">Então, se o fabricante estima que suas barras podem ter </w:t>
      </w:r>
      <w:r w:rsidR="00541797" w:rsidRPr="00D571B0">
        <w:rPr>
          <w:rFonts w:ascii="Calibri Light" w:hAnsi="Calibri Light"/>
          <w:lang w:val="pt-BR"/>
        </w:rPr>
        <w:t>24,5</w:t>
      </w:r>
      <w:r w:rsidR="00B72061">
        <w:rPr>
          <w:rFonts w:ascii="Calibri Light" w:hAnsi="Calibri Light"/>
          <w:lang w:val="pt-BR"/>
        </w:rPr>
        <w:t>mm</w:t>
      </w:r>
      <w:r w:rsidR="00541797" w:rsidRPr="00D571B0">
        <w:rPr>
          <w:rFonts w:ascii="Calibri Light" w:hAnsi="Calibri Light"/>
          <w:lang w:val="pt-BR"/>
        </w:rPr>
        <w:t xml:space="preserve"> a 25,5</w:t>
      </w:r>
      <w:r w:rsidRPr="00D571B0">
        <w:rPr>
          <w:rFonts w:ascii="Calibri Light" w:hAnsi="Calibri Light"/>
          <w:lang w:val="pt-BR"/>
        </w:rPr>
        <w:t xml:space="preserve">mm de diâmetro com base nas </w:t>
      </w:r>
      <w:r w:rsidR="00541797" w:rsidRPr="00D571B0">
        <w:rPr>
          <w:rFonts w:ascii="Calibri Light" w:hAnsi="Calibri Light"/>
          <w:lang w:val="pt-BR"/>
        </w:rPr>
        <w:t>medidas</w:t>
      </w:r>
      <w:r w:rsidRPr="00D571B0">
        <w:rPr>
          <w:rFonts w:ascii="Calibri Light" w:hAnsi="Calibri Light"/>
          <w:lang w:val="pt-BR"/>
        </w:rPr>
        <w:t xml:space="preserve"> feitas</w:t>
      </w:r>
      <w:r w:rsidR="00541797" w:rsidRPr="00D571B0">
        <w:rPr>
          <w:rFonts w:ascii="Calibri Light" w:hAnsi="Calibri Light"/>
          <w:lang w:val="pt-BR"/>
        </w:rPr>
        <w:t xml:space="preserve"> com esse paquímetro</w:t>
      </w:r>
      <w:r w:rsidRPr="00D571B0">
        <w:rPr>
          <w:rFonts w:ascii="Calibri Light" w:hAnsi="Calibri Light"/>
          <w:lang w:val="pt-BR"/>
        </w:rPr>
        <w:t xml:space="preserve"> </w:t>
      </w:r>
      <w:r w:rsidR="00E43C90" w:rsidRPr="00D571B0">
        <w:rPr>
          <w:rFonts w:ascii="Calibri Light" w:hAnsi="Calibri Light"/>
          <w:lang w:val="pt-BR"/>
        </w:rPr>
        <w:t>...</w:t>
      </w:r>
    </w:p>
    <w:p w14:paraId="2F4DAB3A" w14:textId="77777777" w:rsidR="00E43C90" w:rsidRPr="00D571B0" w:rsidRDefault="00E43C90" w:rsidP="00541797">
      <w:pPr>
        <w:jc w:val="both"/>
        <w:rPr>
          <w:rFonts w:ascii="Calibri Light" w:hAnsi="Calibri Light"/>
          <w:lang w:val="pt-BR"/>
        </w:rPr>
      </w:pPr>
    </w:p>
    <w:p w14:paraId="51AEA689" w14:textId="77777777" w:rsidR="00541797" w:rsidRPr="00D571B0" w:rsidRDefault="00E43C90" w:rsidP="00541797">
      <w:pPr>
        <w:jc w:val="both"/>
        <w:rPr>
          <w:rFonts w:ascii="Calibri Light" w:hAnsi="Calibri Light"/>
          <w:lang w:val="pt-BR"/>
        </w:rPr>
      </w:pPr>
      <w:r w:rsidRPr="00D571B0">
        <w:rPr>
          <w:rFonts w:ascii="Calibri Light" w:hAnsi="Calibri Light"/>
          <w:lang w:val="pt-BR"/>
        </w:rPr>
        <w:t>Q</w:t>
      </w:r>
      <w:r w:rsidR="00541797" w:rsidRPr="00D571B0">
        <w:rPr>
          <w:rFonts w:ascii="Calibri Light" w:hAnsi="Calibri Light"/>
          <w:lang w:val="pt-BR"/>
        </w:rPr>
        <w:t xml:space="preserve">ual seria o diâmetro </w:t>
      </w:r>
      <w:r w:rsidR="00541797" w:rsidRPr="00D571B0">
        <w:rPr>
          <w:rFonts w:ascii="Calibri Light" w:hAnsi="Calibri Light"/>
          <w:b/>
          <w:lang w:val="pt-BR"/>
        </w:rPr>
        <w:t>real</w:t>
      </w:r>
      <w:r w:rsidR="00541797" w:rsidRPr="00D571B0">
        <w:rPr>
          <w:rFonts w:ascii="Calibri Light" w:hAnsi="Calibri Light"/>
          <w:lang w:val="pt-BR"/>
        </w:rPr>
        <w:t xml:space="preserve"> que essas barras poderiam de fato ter?</w:t>
      </w:r>
    </w:p>
    <w:p w14:paraId="3437C723" w14:textId="77777777" w:rsidR="00E43C90" w:rsidRPr="00D571B0" w:rsidRDefault="00E43C90" w:rsidP="00541797">
      <w:pPr>
        <w:jc w:val="both"/>
        <w:rPr>
          <w:rFonts w:ascii="Calibri Light" w:hAnsi="Calibri Light"/>
          <w:lang w:val="pt-BR"/>
        </w:rPr>
      </w:pPr>
    </w:p>
    <w:p w14:paraId="5ADF5CBC" w14:textId="77777777" w:rsidR="00E43C90" w:rsidRPr="00D571B0" w:rsidRDefault="00541797" w:rsidP="00541797">
      <w:pPr>
        <w:jc w:val="both"/>
        <w:rPr>
          <w:rFonts w:ascii="Calibri Light" w:hAnsi="Calibri Light"/>
          <w:lang w:val="pt-BR"/>
        </w:rPr>
      </w:pPr>
      <w:r w:rsidRPr="00D571B0">
        <w:rPr>
          <w:rFonts w:ascii="Calibri Light" w:hAnsi="Calibri Light"/>
          <w:lang w:val="pt-BR"/>
        </w:rPr>
        <w:t>Veja, se medir</w:t>
      </w:r>
      <w:r w:rsidR="00E43C90" w:rsidRPr="00D571B0">
        <w:rPr>
          <w:rFonts w:ascii="Calibri Light" w:hAnsi="Calibri Light"/>
          <w:lang w:val="pt-BR"/>
        </w:rPr>
        <w:t>mos</w:t>
      </w:r>
      <w:r w:rsidRPr="00D571B0">
        <w:rPr>
          <w:rFonts w:ascii="Calibri Light" w:hAnsi="Calibri Light"/>
          <w:lang w:val="pt-BR"/>
        </w:rPr>
        <w:t xml:space="preserve"> uma barra e o resultado for 24,5mm, valor considerado aceitável</w:t>
      </w:r>
      <w:r w:rsidR="00F80CA6" w:rsidRPr="00D571B0">
        <w:rPr>
          <w:rFonts w:ascii="Calibri Light" w:hAnsi="Calibri Light"/>
          <w:lang w:val="pt-BR"/>
        </w:rPr>
        <w:t>,</w:t>
      </w:r>
      <w:r w:rsidRPr="00D571B0">
        <w:rPr>
          <w:rFonts w:ascii="Calibri Light" w:hAnsi="Calibri Light"/>
          <w:lang w:val="pt-BR"/>
        </w:rPr>
        <w:t xml:space="preserve"> e</w:t>
      </w:r>
      <w:r w:rsidR="00F80CA6" w:rsidRPr="00D571B0">
        <w:rPr>
          <w:rFonts w:ascii="Calibri Light" w:hAnsi="Calibri Light"/>
          <w:lang w:val="pt-BR"/>
        </w:rPr>
        <w:t xml:space="preserve"> </w:t>
      </w:r>
      <w:r w:rsidRPr="00D571B0">
        <w:rPr>
          <w:rFonts w:ascii="Calibri Light" w:hAnsi="Calibri Light"/>
          <w:lang w:val="pt-BR"/>
        </w:rPr>
        <w:t xml:space="preserve">considerar a incerteza de medição, então </w:t>
      </w:r>
      <w:r w:rsidR="00E43C90" w:rsidRPr="00D571B0">
        <w:rPr>
          <w:rFonts w:ascii="Calibri Light" w:hAnsi="Calibri Light"/>
          <w:lang w:val="pt-BR"/>
        </w:rPr>
        <w:t>saberemos</w:t>
      </w:r>
      <w:r w:rsidRPr="00D571B0">
        <w:rPr>
          <w:rFonts w:ascii="Calibri Light" w:hAnsi="Calibri Light"/>
          <w:lang w:val="pt-BR"/>
        </w:rPr>
        <w:t xml:space="preserve"> que essa barra pode ter de 24,1</w:t>
      </w:r>
      <w:r w:rsidR="00B72061">
        <w:rPr>
          <w:rFonts w:ascii="Calibri Light" w:hAnsi="Calibri Light"/>
          <w:lang w:val="pt-BR"/>
        </w:rPr>
        <w:t>mm</w:t>
      </w:r>
      <w:r w:rsidRPr="00D571B0">
        <w:rPr>
          <w:rFonts w:ascii="Calibri Light" w:hAnsi="Calibri Light"/>
          <w:lang w:val="pt-BR"/>
        </w:rPr>
        <w:t xml:space="preserve"> a 24,9mm. </w:t>
      </w:r>
    </w:p>
    <w:p w14:paraId="45F57C07" w14:textId="77777777" w:rsidR="00E43C90" w:rsidRPr="00D571B0" w:rsidRDefault="00E43C90" w:rsidP="00541797">
      <w:pPr>
        <w:jc w:val="both"/>
        <w:rPr>
          <w:rFonts w:ascii="Calibri Light" w:hAnsi="Calibri Light"/>
          <w:lang w:val="pt-BR"/>
        </w:rPr>
      </w:pPr>
    </w:p>
    <w:p w14:paraId="75A3E950" w14:textId="77777777" w:rsidR="00541797" w:rsidRPr="00D571B0" w:rsidRDefault="00541797" w:rsidP="00541797">
      <w:pPr>
        <w:jc w:val="both"/>
        <w:rPr>
          <w:rFonts w:ascii="Calibri Light" w:hAnsi="Calibri Light"/>
          <w:lang w:val="pt-BR"/>
        </w:rPr>
      </w:pPr>
      <w:r w:rsidRPr="00D571B0">
        <w:rPr>
          <w:rFonts w:ascii="Calibri Light" w:hAnsi="Calibri Light"/>
          <w:lang w:val="pt-BR"/>
        </w:rPr>
        <w:t>No outro extremo da faixa de tolerância ocorre o mesmo, uma barra com medida de 25,5</w:t>
      </w:r>
      <w:r w:rsidR="00B72061">
        <w:rPr>
          <w:rFonts w:ascii="Calibri Light" w:hAnsi="Calibri Light"/>
          <w:lang w:val="pt-BR"/>
        </w:rPr>
        <w:t>mm</w:t>
      </w:r>
      <w:r w:rsidRPr="00D571B0">
        <w:rPr>
          <w:rFonts w:ascii="Calibri Light" w:hAnsi="Calibri Light"/>
          <w:lang w:val="pt-BR"/>
        </w:rPr>
        <w:t xml:space="preserve"> poderá ter de 25,1</w:t>
      </w:r>
      <w:r w:rsidR="00B72061">
        <w:rPr>
          <w:rFonts w:ascii="Calibri Light" w:hAnsi="Calibri Light"/>
          <w:lang w:val="pt-BR"/>
        </w:rPr>
        <w:t>mm</w:t>
      </w:r>
      <w:r w:rsidRPr="00D571B0">
        <w:rPr>
          <w:rFonts w:ascii="Calibri Light" w:hAnsi="Calibri Light"/>
          <w:lang w:val="pt-BR"/>
        </w:rPr>
        <w:t xml:space="preserve"> a 25,9mm de diâmetro. Portanto, as barras que estão sendo entregues ao comprador poderão ter de 24,1</w:t>
      </w:r>
      <w:r w:rsidR="00B72061">
        <w:rPr>
          <w:rFonts w:ascii="Calibri Light" w:hAnsi="Calibri Light"/>
          <w:lang w:val="pt-BR"/>
        </w:rPr>
        <w:t>mm</w:t>
      </w:r>
      <w:r w:rsidRPr="00D571B0">
        <w:rPr>
          <w:rFonts w:ascii="Calibri Light" w:hAnsi="Calibri Light"/>
          <w:lang w:val="pt-BR"/>
        </w:rPr>
        <w:t xml:space="preserve"> a 25,9mm de diâmetro.</w:t>
      </w:r>
      <w:r w:rsidR="00F80CA6" w:rsidRPr="00D571B0">
        <w:rPr>
          <w:rFonts w:ascii="Calibri Light" w:hAnsi="Calibri Light"/>
          <w:lang w:val="pt-BR"/>
        </w:rPr>
        <w:t xml:space="preserve"> Observe:</w:t>
      </w:r>
    </w:p>
    <w:p w14:paraId="2C3A9AEC" w14:textId="77777777" w:rsidR="00541797" w:rsidRPr="00D571B0" w:rsidRDefault="00541797" w:rsidP="00541797">
      <w:pPr>
        <w:jc w:val="both"/>
        <w:rPr>
          <w:rFonts w:ascii="Calibri Light" w:hAnsi="Calibri Light"/>
          <w:lang w:val="pt-BR"/>
        </w:rPr>
      </w:pPr>
    </w:p>
    <w:p w14:paraId="5F56291F" w14:textId="77777777" w:rsidR="00541797" w:rsidRPr="00D571B0" w:rsidRDefault="00E52791" w:rsidP="00E52791">
      <w:pPr>
        <w:jc w:val="center"/>
        <w:rPr>
          <w:rFonts w:ascii="Calibri Light" w:hAnsi="Calibri Light"/>
        </w:rPr>
      </w:pPr>
      <w:r w:rsidRPr="00D571B0">
        <w:rPr>
          <w:rFonts w:ascii="Calibri Light" w:hAnsi="Calibri Light"/>
          <w:noProof/>
          <w:lang w:val="pt-BR" w:eastAsia="pt-BR"/>
        </w:rPr>
        <w:lastRenderedPageBreak/>
        <w:t xml:space="preserve"> </w:t>
      </w:r>
      <w:r w:rsidR="00665F65" w:rsidRPr="006C22C1">
        <w:rPr>
          <w:rFonts w:ascii="Calibri Light" w:hAnsi="Calibri Light"/>
          <w:noProof/>
          <w:lang w:val="pt-BR" w:eastAsia="pt-BR"/>
        </w:rPr>
        <w:drawing>
          <wp:inline distT="0" distB="0" distL="0" distR="0" wp14:anchorId="6BD689D2" wp14:editId="207221EC">
            <wp:extent cx="5469818" cy="668479"/>
            <wp:effectExtent l="152400" t="152400" r="360045" b="360680"/>
            <wp:docPr id="90" name="Imagem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m 43"/>
                    <pic:cNvPicPr/>
                  </pic:nvPicPr>
                  <pic:blipFill>
                    <a:blip r:embed="rId22"/>
                    <a:stretch>
                      <a:fillRect/>
                    </a:stretch>
                  </pic:blipFill>
                  <pic:spPr>
                    <a:xfrm>
                      <a:off x="0" y="0"/>
                      <a:ext cx="5469818" cy="668479"/>
                    </a:xfrm>
                    <a:prstGeom prst="rect">
                      <a:avLst/>
                    </a:prstGeom>
                    <a:ln>
                      <a:noFill/>
                    </a:ln>
                    <a:effectLst>
                      <a:outerShdw blurRad="292100" dist="139700" dir="2700000" algn="tl" rotWithShape="0">
                        <a:srgbClr val="333333">
                          <a:alpha val="65000"/>
                        </a:srgbClr>
                      </a:outerShdw>
                    </a:effectLst>
                  </pic:spPr>
                </pic:pic>
              </a:graphicData>
            </a:graphic>
          </wp:inline>
        </w:drawing>
      </w:r>
    </w:p>
    <w:p w14:paraId="07747EDB" w14:textId="77777777" w:rsidR="00541797" w:rsidRPr="00D571B0" w:rsidRDefault="00541797" w:rsidP="00541797">
      <w:pPr>
        <w:jc w:val="both"/>
        <w:rPr>
          <w:rFonts w:ascii="Calibri Light" w:hAnsi="Calibri Light"/>
        </w:rPr>
      </w:pPr>
    </w:p>
    <w:p w14:paraId="1B333CF3" w14:textId="77777777" w:rsidR="00541797" w:rsidRPr="00D571B0" w:rsidRDefault="00541797" w:rsidP="00541797">
      <w:pPr>
        <w:jc w:val="both"/>
        <w:rPr>
          <w:rFonts w:ascii="Calibri Light" w:hAnsi="Calibri Light"/>
          <w:lang w:val="pt-BR"/>
        </w:rPr>
      </w:pPr>
      <w:r w:rsidRPr="00D571B0">
        <w:rPr>
          <w:rFonts w:ascii="Calibri Light" w:hAnsi="Calibri Light"/>
          <w:lang w:val="pt-BR"/>
        </w:rPr>
        <w:t>Agora imagine se o comprador tentar colocar uma barra de 25,9mm de diâmetro em sua máquina que só comporta barras com até 25,5</w:t>
      </w:r>
      <w:r w:rsidR="00E43C90" w:rsidRPr="00D571B0">
        <w:rPr>
          <w:rFonts w:ascii="Calibri Light" w:hAnsi="Calibri Light"/>
          <w:lang w:val="pt-BR"/>
        </w:rPr>
        <w:t xml:space="preserve"> </w:t>
      </w:r>
      <w:r w:rsidRPr="00D571B0">
        <w:rPr>
          <w:rFonts w:ascii="Calibri Light" w:hAnsi="Calibri Light"/>
          <w:lang w:val="pt-BR"/>
        </w:rPr>
        <w:t>mm. Certamente o comprador terá um grande problema...</w:t>
      </w:r>
    </w:p>
    <w:p w14:paraId="17B60242" w14:textId="77777777" w:rsidR="00E43C90" w:rsidRPr="00D571B0" w:rsidRDefault="00E43C90" w:rsidP="00541797">
      <w:pPr>
        <w:jc w:val="both"/>
        <w:rPr>
          <w:rFonts w:ascii="Calibri Light" w:hAnsi="Calibri Light"/>
          <w:lang w:val="pt-BR"/>
        </w:rPr>
      </w:pPr>
    </w:p>
    <w:p w14:paraId="3C81587F" w14:textId="77777777" w:rsidR="00541797" w:rsidRPr="00D571B0" w:rsidRDefault="00541797" w:rsidP="00541797">
      <w:pPr>
        <w:jc w:val="both"/>
        <w:rPr>
          <w:rFonts w:ascii="Calibri Light" w:hAnsi="Calibri Light"/>
          <w:lang w:val="pt-BR"/>
        </w:rPr>
      </w:pPr>
      <w:r w:rsidRPr="00D571B0">
        <w:rPr>
          <w:rFonts w:ascii="Calibri Light" w:hAnsi="Calibri Light"/>
          <w:lang w:val="pt-BR"/>
        </w:rPr>
        <w:t>Por essa razão é necessário incorporar a incerteza de medição à faixa de tolerância, e essa incorporação pode ser feita de duas formas:</w:t>
      </w:r>
    </w:p>
    <w:p w14:paraId="492CD4A8" w14:textId="77777777" w:rsidR="00E43C90" w:rsidRPr="00D571B0" w:rsidRDefault="00E43C90" w:rsidP="00541797">
      <w:pPr>
        <w:jc w:val="both"/>
        <w:rPr>
          <w:rFonts w:ascii="Calibri Light" w:hAnsi="Calibri Light"/>
          <w:lang w:val="pt-BR"/>
        </w:rPr>
      </w:pPr>
    </w:p>
    <w:p w14:paraId="57E706AC" w14:textId="77777777" w:rsidR="00541797" w:rsidRPr="00D571B0" w:rsidRDefault="00541797" w:rsidP="00541797">
      <w:pPr>
        <w:pStyle w:val="PargrafodaLista"/>
        <w:widowControl/>
        <w:numPr>
          <w:ilvl w:val="0"/>
          <w:numId w:val="11"/>
        </w:numPr>
        <w:spacing w:after="160" w:line="259" w:lineRule="auto"/>
        <w:contextualSpacing/>
        <w:jc w:val="both"/>
        <w:rPr>
          <w:rFonts w:ascii="Calibri Light" w:hAnsi="Calibri Light"/>
          <w:lang w:val="pt-BR"/>
        </w:rPr>
      </w:pPr>
      <w:r w:rsidRPr="00D571B0">
        <w:rPr>
          <w:rFonts w:ascii="Calibri Light" w:hAnsi="Calibri Light"/>
          <w:lang w:val="pt-BR"/>
        </w:rPr>
        <w:t>Ou se expande a faixa de tolerância</w:t>
      </w:r>
      <w:r w:rsidR="0039013C" w:rsidRPr="00D571B0">
        <w:rPr>
          <w:rFonts w:ascii="Calibri Light" w:hAnsi="Calibri Light"/>
          <w:lang w:val="pt-BR"/>
        </w:rPr>
        <w:t>, acrescentando o valor da incerteza;</w:t>
      </w:r>
    </w:p>
    <w:p w14:paraId="54F7E5ED" w14:textId="77777777" w:rsidR="00541797" w:rsidRPr="00D571B0" w:rsidRDefault="00541797" w:rsidP="00541797">
      <w:pPr>
        <w:pStyle w:val="PargrafodaLista"/>
        <w:widowControl/>
        <w:numPr>
          <w:ilvl w:val="0"/>
          <w:numId w:val="11"/>
        </w:numPr>
        <w:spacing w:after="160" w:line="259" w:lineRule="auto"/>
        <w:contextualSpacing/>
        <w:jc w:val="both"/>
        <w:rPr>
          <w:rFonts w:ascii="Calibri Light" w:hAnsi="Calibri Light"/>
          <w:lang w:val="pt-BR"/>
        </w:rPr>
      </w:pPr>
      <w:r w:rsidRPr="00D571B0">
        <w:rPr>
          <w:rFonts w:ascii="Calibri Light" w:hAnsi="Calibri Light"/>
          <w:lang w:val="pt-BR"/>
        </w:rPr>
        <w:t>Ou se comprime a faixa de tolerância</w:t>
      </w:r>
      <w:r w:rsidR="00FC1C7D" w:rsidRPr="00D571B0">
        <w:rPr>
          <w:rFonts w:ascii="Calibri Light" w:hAnsi="Calibri Light"/>
          <w:lang w:val="pt-BR"/>
        </w:rPr>
        <w:t xml:space="preserve"> ao</w:t>
      </w:r>
      <w:r w:rsidR="00B16031" w:rsidRPr="00D571B0">
        <w:rPr>
          <w:rFonts w:ascii="Calibri Light" w:hAnsi="Calibri Light"/>
          <w:lang w:val="pt-BR"/>
        </w:rPr>
        <w:t xml:space="preserve"> </w:t>
      </w:r>
      <w:r w:rsidRPr="00D571B0">
        <w:rPr>
          <w:rFonts w:ascii="Calibri Light" w:hAnsi="Calibri Light"/>
          <w:lang w:val="pt-BR"/>
        </w:rPr>
        <w:t>valor da incerteza</w:t>
      </w:r>
      <w:r w:rsidR="00B16031" w:rsidRPr="00D571B0">
        <w:rPr>
          <w:rFonts w:ascii="Calibri Light" w:hAnsi="Calibri Light"/>
          <w:lang w:val="pt-BR"/>
        </w:rPr>
        <w:t>.</w:t>
      </w:r>
    </w:p>
    <w:p w14:paraId="453C8F16" w14:textId="77777777" w:rsidR="00656C4F" w:rsidRPr="00D571B0" w:rsidRDefault="00656C4F" w:rsidP="00926291">
      <w:pPr>
        <w:pStyle w:val="PargrafodaLista"/>
        <w:widowControl/>
        <w:spacing w:after="160" w:line="259" w:lineRule="auto"/>
        <w:ind w:left="720"/>
        <w:contextualSpacing/>
        <w:jc w:val="both"/>
        <w:rPr>
          <w:rFonts w:ascii="Calibri Light" w:hAnsi="Calibri Light"/>
          <w:lang w:val="pt-BR"/>
        </w:rPr>
      </w:pPr>
    </w:p>
    <w:p w14:paraId="3F4A1E9A" w14:textId="77777777" w:rsidR="00656C4F" w:rsidRPr="00D571B0" w:rsidRDefault="00E43C90" w:rsidP="00541797">
      <w:pPr>
        <w:jc w:val="both"/>
        <w:rPr>
          <w:rFonts w:ascii="Calibri Light" w:hAnsi="Calibri Light"/>
          <w:lang w:val="pt-BR"/>
        </w:rPr>
      </w:pPr>
      <w:r w:rsidRPr="00D571B0">
        <w:rPr>
          <w:rFonts w:ascii="Calibri Light" w:hAnsi="Calibri Light"/>
          <w:lang w:val="pt-BR"/>
        </w:rPr>
        <w:t>A</w:t>
      </w:r>
      <w:r w:rsidR="00541797" w:rsidRPr="00D571B0">
        <w:rPr>
          <w:rFonts w:ascii="Calibri Light" w:hAnsi="Calibri Light"/>
          <w:lang w:val="pt-BR"/>
        </w:rPr>
        <w:t xml:space="preserve">ssim, surge o conceito de </w:t>
      </w:r>
      <w:r w:rsidR="00541797" w:rsidRPr="00D571B0">
        <w:rPr>
          <w:rFonts w:ascii="Calibri Light" w:hAnsi="Calibri Light"/>
          <w:b/>
          <w:lang w:val="pt-BR"/>
        </w:rPr>
        <w:t>limites de controle</w:t>
      </w:r>
      <w:r w:rsidR="00541797" w:rsidRPr="00D571B0">
        <w:rPr>
          <w:rFonts w:ascii="Calibri Light" w:hAnsi="Calibri Light"/>
          <w:lang w:val="pt-BR"/>
        </w:rPr>
        <w:t>, ou seja, valores extremos para além dos quais o produto não é considerado aceitável pelo sistema de avaliação da</w:t>
      </w:r>
      <w:r w:rsidR="00B16031" w:rsidRPr="00D571B0">
        <w:rPr>
          <w:rFonts w:ascii="Calibri Light" w:hAnsi="Calibri Light"/>
          <w:lang w:val="pt-BR"/>
        </w:rPr>
        <w:t xml:space="preserve"> conformidade. </w:t>
      </w:r>
    </w:p>
    <w:p w14:paraId="1984CB18" w14:textId="77777777" w:rsidR="00656C4F" w:rsidRPr="00D571B0" w:rsidRDefault="00656C4F" w:rsidP="00541797">
      <w:pPr>
        <w:jc w:val="both"/>
        <w:rPr>
          <w:rFonts w:ascii="Calibri Light" w:hAnsi="Calibri Light"/>
          <w:lang w:val="pt-BR"/>
        </w:rPr>
      </w:pPr>
    </w:p>
    <w:p w14:paraId="167026B2" w14:textId="77777777" w:rsidR="00541797" w:rsidRPr="00D571B0" w:rsidRDefault="00541797" w:rsidP="00541797">
      <w:pPr>
        <w:jc w:val="both"/>
        <w:rPr>
          <w:rFonts w:ascii="Calibri Light" w:hAnsi="Calibri Light"/>
          <w:lang w:val="pt-BR"/>
        </w:rPr>
      </w:pPr>
      <w:r w:rsidRPr="00D571B0">
        <w:rPr>
          <w:rFonts w:ascii="Calibri Light" w:hAnsi="Calibri Light"/>
          <w:b/>
          <w:lang w:val="pt-BR"/>
        </w:rPr>
        <w:t>O Limite Inferior de Controle (LIC)</w:t>
      </w:r>
      <w:r w:rsidRPr="00D571B0">
        <w:rPr>
          <w:rFonts w:ascii="Calibri Light" w:hAnsi="Calibri Light"/>
          <w:lang w:val="pt-BR"/>
        </w:rPr>
        <w:t xml:space="preserve"> é o valor mínimo da medida aceitável, e o </w:t>
      </w:r>
      <w:r w:rsidRPr="00D571B0">
        <w:rPr>
          <w:rFonts w:ascii="Calibri Light" w:hAnsi="Calibri Light"/>
          <w:b/>
          <w:lang w:val="pt-BR"/>
        </w:rPr>
        <w:t>Limite Superior de Controle (LSC)</w:t>
      </w:r>
      <w:r w:rsidRPr="00D571B0">
        <w:rPr>
          <w:rFonts w:ascii="Calibri Light" w:hAnsi="Calibri Light"/>
          <w:lang w:val="pt-BR"/>
        </w:rPr>
        <w:t xml:space="preserve"> é o valor máximo da medida que o produto poderá </w:t>
      </w:r>
      <w:r w:rsidR="00E00652" w:rsidRPr="00D571B0">
        <w:rPr>
          <w:rFonts w:ascii="Calibri Light" w:hAnsi="Calibri Light"/>
          <w:lang w:val="pt-BR"/>
        </w:rPr>
        <w:t>possuir</w:t>
      </w:r>
      <w:r w:rsidRPr="00D571B0">
        <w:rPr>
          <w:rFonts w:ascii="Calibri Light" w:hAnsi="Calibri Light"/>
          <w:lang w:val="pt-BR"/>
        </w:rPr>
        <w:t>. Esses limites poderão ser calculados de formas diferentes, dependendo da estratégia adotada para a inserção da incerteza.</w:t>
      </w:r>
    </w:p>
    <w:p w14:paraId="67893F5F" w14:textId="77777777" w:rsidR="00E00652" w:rsidRPr="00D571B0" w:rsidRDefault="00E00652" w:rsidP="00541797">
      <w:pPr>
        <w:jc w:val="both"/>
        <w:rPr>
          <w:rFonts w:ascii="Calibri Light" w:hAnsi="Calibri Light"/>
          <w:lang w:val="pt-BR"/>
        </w:rPr>
      </w:pPr>
    </w:p>
    <w:p w14:paraId="17510F02" w14:textId="77777777" w:rsidR="00541797" w:rsidRPr="00D571B0" w:rsidRDefault="00CC6E68" w:rsidP="00541797">
      <w:pPr>
        <w:jc w:val="both"/>
        <w:rPr>
          <w:rFonts w:ascii="Calibri Light" w:hAnsi="Calibri Light"/>
          <w:lang w:val="pt-BR"/>
        </w:rPr>
      </w:pPr>
      <w:r w:rsidRPr="00D571B0">
        <w:rPr>
          <w:rFonts w:ascii="Calibri Light" w:hAnsi="Calibri Light"/>
          <w:lang w:val="pt-BR"/>
        </w:rPr>
        <w:t>Veja</w:t>
      </w:r>
      <w:r w:rsidR="00541797" w:rsidRPr="00D571B0">
        <w:rPr>
          <w:rFonts w:ascii="Calibri Light" w:hAnsi="Calibri Light"/>
          <w:lang w:val="pt-BR"/>
        </w:rPr>
        <w:t xml:space="preserve"> como podemos calcular os limites nos dois casos:</w:t>
      </w:r>
    </w:p>
    <w:p w14:paraId="1BB97DFF" w14:textId="77777777" w:rsidR="00541797" w:rsidRPr="00D571B0" w:rsidRDefault="00541797" w:rsidP="00541797">
      <w:pPr>
        <w:jc w:val="both"/>
        <w:rPr>
          <w:rFonts w:ascii="Calibri Light" w:hAnsi="Calibri Light"/>
          <w:lang w:val="pt-BR"/>
        </w:rPr>
      </w:pPr>
    </w:p>
    <w:p w14:paraId="362350F1" w14:textId="77777777" w:rsidR="00541797" w:rsidRPr="00D571B0" w:rsidRDefault="00541797" w:rsidP="00541797">
      <w:pPr>
        <w:jc w:val="both"/>
        <w:rPr>
          <w:rFonts w:ascii="Calibri Light" w:hAnsi="Calibri Light"/>
          <w:i/>
          <w:u w:val="single"/>
          <w:lang w:val="pt-BR"/>
        </w:rPr>
      </w:pPr>
      <w:r w:rsidRPr="00D571B0">
        <w:rPr>
          <w:rFonts w:ascii="Calibri Light" w:hAnsi="Calibri Light"/>
          <w:i/>
          <w:u w:val="single"/>
          <w:lang w:val="pt-BR"/>
        </w:rPr>
        <w:t>Expandindo a faixa de tolerância</w:t>
      </w:r>
    </w:p>
    <w:p w14:paraId="03E4F4F6" w14:textId="77777777" w:rsidR="00CC6E68" w:rsidRPr="00D571B0" w:rsidRDefault="00CC6E68" w:rsidP="00541797">
      <w:pPr>
        <w:jc w:val="both"/>
        <w:rPr>
          <w:rFonts w:ascii="Calibri Light" w:hAnsi="Calibri Light"/>
          <w:i/>
          <w:u w:val="single"/>
          <w:lang w:val="pt-BR"/>
        </w:rPr>
      </w:pPr>
    </w:p>
    <w:p w14:paraId="019638D1" w14:textId="77777777" w:rsidR="00541797" w:rsidRPr="00D571B0" w:rsidRDefault="00541797" w:rsidP="00541797">
      <w:pPr>
        <w:jc w:val="both"/>
        <w:rPr>
          <w:rFonts w:ascii="Calibri Light" w:hAnsi="Calibri Light"/>
          <w:lang w:val="pt-BR"/>
        </w:rPr>
      </w:pPr>
      <w:r w:rsidRPr="00D571B0">
        <w:rPr>
          <w:rFonts w:ascii="Calibri Light" w:hAnsi="Calibri Light"/>
          <w:lang w:val="pt-BR"/>
        </w:rPr>
        <w:t xml:space="preserve">Aqui a estratégia é pura e simplesmente aumentar a faixa de tolerância </w:t>
      </w:r>
      <w:r w:rsidR="00E83AF1" w:rsidRPr="00D571B0">
        <w:rPr>
          <w:rFonts w:ascii="Calibri Light" w:hAnsi="Calibri Light"/>
          <w:lang w:val="pt-BR"/>
        </w:rPr>
        <w:t>pelo</w:t>
      </w:r>
      <w:r w:rsidR="0039013C" w:rsidRPr="00D571B0">
        <w:rPr>
          <w:rFonts w:ascii="Calibri Light" w:hAnsi="Calibri Light"/>
          <w:lang w:val="pt-BR"/>
        </w:rPr>
        <w:t xml:space="preserve"> </w:t>
      </w:r>
      <w:r w:rsidRPr="00D571B0">
        <w:rPr>
          <w:rFonts w:ascii="Calibri Light" w:hAnsi="Calibri Light"/>
          <w:lang w:val="pt-BR"/>
        </w:rPr>
        <w:t>valor da incerteza</w:t>
      </w:r>
      <w:r w:rsidR="00CC6E68" w:rsidRPr="00D571B0">
        <w:rPr>
          <w:rFonts w:ascii="Calibri Light" w:hAnsi="Calibri Light"/>
          <w:lang w:val="pt-BR"/>
        </w:rPr>
        <w:t xml:space="preserve"> </w:t>
      </w:r>
      <w:r w:rsidR="00CC6E68" w:rsidRPr="00D571B0">
        <w:rPr>
          <w:rFonts w:ascii="Calibri Light" w:hAnsi="Calibri Light"/>
          <w:b/>
          <w:i/>
          <w:lang w:val="pt-BR"/>
        </w:rPr>
        <w:t>U</w:t>
      </w:r>
      <w:r w:rsidRPr="00D571B0">
        <w:rPr>
          <w:rFonts w:ascii="Calibri Light" w:hAnsi="Calibri Light"/>
          <w:lang w:val="pt-BR"/>
        </w:rPr>
        <w:t xml:space="preserve">, tornando-a mais ampla. </w:t>
      </w:r>
      <w:r w:rsidR="00CC6E68" w:rsidRPr="00D571B0">
        <w:rPr>
          <w:rFonts w:ascii="Calibri Light" w:hAnsi="Calibri Light"/>
          <w:lang w:val="pt-BR"/>
        </w:rPr>
        <w:t>Assim</w:t>
      </w:r>
      <w:r w:rsidRPr="00D571B0">
        <w:rPr>
          <w:rFonts w:ascii="Calibri Light" w:hAnsi="Calibri Light"/>
          <w:lang w:val="pt-BR"/>
        </w:rPr>
        <w:t>, os limites de controle serão dados por:</w:t>
      </w:r>
    </w:p>
    <w:p w14:paraId="7B0E6D48" w14:textId="77777777" w:rsidR="00CC6E68" w:rsidRPr="00D571B0" w:rsidRDefault="00CC6E68" w:rsidP="00DE296A">
      <w:pPr>
        <w:jc w:val="center"/>
        <w:rPr>
          <w:rFonts w:ascii="Calibri Light" w:hAnsi="Calibri Light"/>
          <w:i/>
          <w:color w:val="C00000"/>
          <w:lang w:val="pt-BR"/>
        </w:rPr>
      </w:pPr>
    </w:p>
    <w:p w14:paraId="73836EAC" w14:textId="77777777" w:rsidR="00CC6E68" w:rsidRPr="00D571B0" w:rsidRDefault="00CC6E68" w:rsidP="00DA1311">
      <w:pPr>
        <w:jc w:val="center"/>
        <w:rPr>
          <w:rFonts w:ascii="Calibri Light" w:hAnsi="Calibri Light"/>
          <w:i/>
          <w:color w:val="C00000"/>
          <w:lang w:val="pt-BR"/>
        </w:rPr>
      </w:pPr>
      <w:r w:rsidRPr="006C22C1">
        <w:rPr>
          <w:rFonts w:ascii="Calibri Light" w:hAnsi="Calibri Light"/>
          <w:b/>
          <w:i/>
          <w:color w:val="000000"/>
          <w:lang w:val="pt-BR"/>
        </w:rPr>
        <w:t>LIC = LIE - U</w:t>
      </w:r>
      <w:r w:rsidR="00DA1311" w:rsidRPr="006C22C1">
        <w:rPr>
          <w:rFonts w:ascii="Calibri Light" w:hAnsi="Calibri Light"/>
          <w:i/>
          <w:color w:val="000000"/>
          <w:lang w:val="pt-BR"/>
        </w:rPr>
        <w:t xml:space="preserve">       </w:t>
      </w:r>
      <w:proofErr w:type="gramStart"/>
      <w:r w:rsidR="00DA1311" w:rsidRPr="006C22C1">
        <w:rPr>
          <w:rFonts w:ascii="Calibri Light" w:hAnsi="Calibri Light"/>
          <w:i/>
          <w:color w:val="000000"/>
          <w:lang w:val="pt-BR"/>
        </w:rPr>
        <w:t xml:space="preserve">   </w:t>
      </w:r>
      <w:r w:rsidR="00DA1311" w:rsidRPr="00D571B0">
        <w:rPr>
          <w:rFonts w:ascii="Calibri Light" w:hAnsi="Calibri Light"/>
          <w:color w:val="C00000"/>
          <w:lang w:val="pt-BR"/>
        </w:rPr>
        <w:t>(</w:t>
      </w:r>
      <w:proofErr w:type="gramEnd"/>
      <w:r w:rsidR="00DA1311" w:rsidRPr="00D571B0">
        <w:rPr>
          <w:rFonts w:ascii="Calibri Light" w:hAnsi="Calibri Light"/>
          <w:i/>
          <w:color w:val="C00000"/>
          <w:lang w:val="pt-BR"/>
        </w:rPr>
        <w:t>Limite inferior de controle é igual ao Limite inferior especificado menos a incerteza</w:t>
      </w:r>
      <w:r w:rsidR="00DA1311" w:rsidRPr="00D571B0">
        <w:rPr>
          <w:rFonts w:ascii="Calibri Light" w:hAnsi="Calibri Light"/>
          <w:color w:val="C00000"/>
          <w:lang w:val="pt-BR"/>
        </w:rPr>
        <w:t>)</w:t>
      </w:r>
    </w:p>
    <w:p w14:paraId="1439AA1C" w14:textId="77777777" w:rsidR="00CC6E68" w:rsidRPr="00D571B0" w:rsidRDefault="00CC6E68" w:rsidP="00DA1311">
      <w:pPr>
        <w:jc w:val="center"/>
        <w:rPr>
          <w:rFonts w:ascii="Calibri Light" w:hAnsi="Calibri Light"/>
          <w:i/>
          <w:color w:val="C00000"/>
          <w:lang w:val="pt-BR"/>
        </w:rPr>
      </w:pPr>
      <w:r w:rsidRPr="006C22C1">
        <w:rPr>
          <w:rFonts w:ascii="Calibri Light" w:hAnsi="Calibri Light"/>
          <w:b/>
          <w:i/>
          <w:color w:val="000000"/>
          <w:lang w:val="pt-BR"/>
        </w:rPr>
        <w:t>LSC = LSE + U</w:t>
      </w:r>
      <w:r w:rsidRPr="006C22C1">
        <w:rPr>
          <w:rFonts w:ascii="Calibri Light" w:hAnsi="Calibri Light"/>
          <w:i/>
          <w:color w:val="000000"/>
          <w:lang w:val="pt-BR"/>
        </w:rPr>
        <w:t xml:space="preserve"> </w:t>
      </w:r>
      <w:r w:rsidR="00DA1311" w:rsidRPr="006C22C1">
        <w:rPr>
          <w:rFonts w:ascii="Calibri Light" w:hAnsi="Calibri Light"/>
          <w:i/>
          <w:color w:val="000000"/>
          <w:lang w:val="pt-BR"/>
        </w:rPr>
        <w:t xml:space="preserve">   </w:t>
      </w:r>
      <w:proofErr w:type="gramStart"/>
      <w:r w:rsidR="00DA1311" w:rsidRPr="006C22C1">
        <w:rPr>
          <w:rFonts w:ascii="Calibri Light" w:hAnsi="Calibri Light"/>
          <w:i/>
          <w:color w:val="000000"/>
          <w:lang w:val="pt-BR"/>
        </w:rPr>
        <w:t xml:space="preserve">   </w:t>
      </w:r>
      <w:r w:rsidR="00DA1311" w:rsidRPr="00D571B0">
        <w:rPr>
          <w:rFonts w:ascii="Calibri Light" w:hAnsi="Calibri Light"/>
          <w:color w:val="C00000"/>
          <w:lang w:val="pt-BR"/>
        </w:rPr>
        <w:t>(</w:t>
      </w:r>
      <w:proofErr w:type="gramEnd"/>
      <w:r w:rsidR="00DA1311" w:rsidRPr="00D571B0">
        <w:rPr>
          <w:rFonts w:ascii="Calibri Light" w:hAnsi="Calibri Light"/>
          <w:i/>
          <w:color w:val="C00000"/>
          <w:lang w:val="pt-BR"/>
        </w:rPr>
        <w:t>Limite superior de controle é igual ao Limite superior especificado mais a incerteza</w:t>
      </w:r>
      <w:r w:rsidR="00DA1311" w:rsidRPr="00D571B0">
        <w:rPr>
          <w:rFonts w:ascii="Calibri Light" w:hAnsi="Calibri Light"/>
          <w:color w:val="C00000"/>
          <w:lang w:val="pt-BR"/>
        </w:rPr>
        <w:t>)</w:t>
      </w:r>
    </w:p>
    <w:p w14:paraId="033F9DC3" w14:textId="77777777" w:rsidR="00CC6E68" w:rsidRPr="00D571B0" w:rsidRDefault="00CC6E68" w:rsidP="00541797">
      <w:pPr>
        <w:jc w:val="both"/>
        <w:rPr>
          <w:rFonts w:ascii="Calibri Light" w:hAnsi="Calibri Light"/>
          <w:lang w:val="pt-BR"/>
        </w:rPr>
      </w:pPr>
    </w:p>
    <w:p w14:paraId="3A93EE0C" w14:textId="77777777" w:rsidR="00541797" w:rsidRPr="00D571B0" w:rsidRDefault="00541797" w:rsidP="00541797">
      <w:pPr>
        <w:jc w:val="both"/>
        <w:rPr>
          <w:rFonts w:ascii="Calibri Light" w:hAnsi="Calibri Light"/>
          <w:lang w:val="pt-BR"/>
        </w:rPr>
      </w:pPr>
      <w:r w:rsidRPr="00D571B0">
        <w:rPr>
          <w:rFonts w:ascii="Calibri Light" w:hAnsi="Calibri Light"/>
          <w:lang w:val="pt-BR"/>
        </w:rPr>
        <w:t>Para o caso da indústria que fabrica as barras cilíndricas teríamos</w:t>
      </w:r>
      <w:r w:rsidR="000C0C10" w:rsidRPr="00D571B0">
        <w:rPr>
          <w:rFonts w:ascii="Calibri Light" w:hAnsi="Calibri Light"/>
          <w:lang w:val="pt-BR"/>
        </w:rPr>
        <w:t xml:space="preserve"> o seguinte...</w:t>
      </w:r>
    </w:p>
    <w:p w14:paraId="582022A5" w14:textId="77777777" w:rsidR="000C0C10" w:rsidRPr="00D571B0" w:rsidRDefault="000C0C10" w:rsidP="000C0C10">
      <w:pPr>
        <w:rPr>
          <w:rFonts w:ascii="Calibri Light" w:hAnsi="Calibri Light"/>
          <w:lang w:val="pt-BR"/>
        </w:rPr>
      </w:pPr>
    </w:p>
    <w:p w14:paraId="63DDEE14" w14:textId="77777777" w:rsidR="000C0C10" w:rsidRPr="00D571B0" w:rsidRDefault="000C0C10" w:rsidP="000C0C10">
      <w:pPr>
        <w:rPr>
          <w:rFonts w:ascii="Calibri Light" w:hAnsi="Calibri Light"/>
          <w:lang w:val="pt-BR"/>
        </w:rPr>
      </w:pPr>
      <w:r w:rsidRPr="00D571B0">
        <w:rPr>
          <w:rFonts w:ascii="Calibri Light" w:hAnsi="Calibri Light"/>
          <w:lang w:val="pt-BR"/>
        </w:rPr>
        <w:t>Observe:</w:t>
      </w:r>
    </w:p>
    <w:p w14:paraId="540362CF" w14:textId="77777777" w:rsidR="003C705C" w:rsidRDefault="000C0C10" w:rsidP="000C0C10">
      <w:pPr>
        <w:rPr>
          <w:rFonts w:ascii="Calibri Light" w:hAnsi="Calibri Light"/>
          <w:lang w:val="pt-BR"/>
        </w:rPr>
      </w:pPr>
      <w:r w:rsidRPr="00D571B0">
        <w:rPr>
          <w:rFonts w:ascii="Calibri Light" w:hAnsi="Calibri Light"/>
          <w:lang w:val="pt-BR"/>
        </w:rPr>
        <w:t>Se o LIE é 24,5 e a incerteza é</w:t>
      </w:r>
      <w:r w:rsidRPr="006C22C1">
        <w:rPr>
          <w:rFonts w:ascii="Calibri Light" w:hAnsi="Calibri Light" w:cs="Calibri"/>
          <w:lang w:val="pt-BR"/>
        </w:rPr>
        <w:t xml:space="preserve"> </w:t>
      </w:r>
      <w:r w:rsidRPr="00D571B0">
        <w:rPr>
          <w:rFonts w:ascii="Calibri Light" w:hAnsi="Calibri Light"/>
          <w:lang w:val="pt-BR"/>
        </w:rPr>
        <w:t>0,4</w:t>
      </w:r>
      <w:r w:rsidR="006C3744">
        <w:rPr>
          <w:rFonts w:ascii="Calibri Light" w:hAnsi="Calibri Light"/>
          <w:lang w:val="pt-BR"/>
        </w:rPr>
        <w:t>mm</w:t>
      </w:r>
    </w:p>
    <w:p w14:paraId="20F28E78" w14:textId="77777777" w:rsidR="000C0C10" w:rsidRPr="00D571B0" w:rsidRDefault="000C0C10" w:rsidP="000C0C10">
      <w:pPr>
        <w:rPr>
          <w:rFonts w:ascii="Calibri Light" w:hAnsi="Calibri Light"/>
          <w:lang w:val="pt-BR"/>
        </w:rPr>
      </w:pPr>
      <w:r w:rsidRPr="00D571B0">
        <w:rPr>
          <w:rFonts w:ascii="Calibri Light" w:hAnsi="Calibri Light"/>
          <w:lang w:val="pt-BR"/>
        </w:rPr>
        <w:t>Então</w:t>
      </w:r>
      <w:r w:rsidR="0053383F" w:rsidRPr="00D571B0">
        <w:rPr>
          <w:rFonts w:ascii="Calibri Light" w:hAnsi="Calibri Light"/>
          <w:lang w:val="pt-BR"/>
        </w:rPr>
        <w:t xml:space="preserve"> teremos</w:t>
      </w:r>
      <w:r w:rsidRPr="00D571B0">
        <w:rPr>
          <w:rFonts w:ascii="Calibri Light" w:hAnsi="Calibri Light"/>
          <w:lang w:val="pt-BR"/>
        </w:rPr>
        <w:t xml:space="preserve"> 24,5 – 0,4 =</w:t>
      </w:r>
      <w:r w:rsidRPr="00D571B0">
        <w:rPr>
          <w:rFonts w:ascii="Calibri Light" w:hAnsi="Calibri Light"/>
          <w:b/>
          <w:lang w:val="pt-BR"/>
        </w:rPr>
        <w:t xml:space="preserve"> </w:t>
      </w:r>
      <w:r w:rsidRPr="00D571B0">
        <w:rPr>
          <w:rFonts w:ascii="Calibri Light" w:hAnsi="Calibri Light"/>
          <w:lang w:val="pt-BR"/>
        </w:rPr>
        <w:t>24,1</w:t>
      </w:r>
      <w:r w:rsidR="006C3744">
        <w:rPr>
          <w:rFonts w:ascii="Calibri Light" w:hAnsi="Calibri Light"/>
          <w:lang w:val="pt-BR"/>
        </w:rPr>
        <w:t>mm</w:t>
      </w:r>
    </w:p>
    <w:p w14:paraId="14506152" w14:textId="77777777" w:rsidR="0053383F" w:rsidRPr="00D571B0" w:rsidRDefault="004B1EDD" w:rsidP="000C0C10">
      <w:pPr>
        <w:rPr>
          <w:rFonts w:ascii="Calibri Light" w:hAnsi="Calibri Light"/>
          <w:b/>
          <w:lang w:val="pt-BR"/>
        </w:rPr>
      </w:pPr>
      <w:r>
        <w:rPr>
          <w:rFonts w:ascii="Calibri Light" w:hAnsi="Calibri Light"/>
          <w:b/>
          <w:lang w:val="pt-BR"/>
        </w:rPr>
        <w:lastRenderedPageBreak/>
        <w:t>Logo LIC = 24,</w:t>
      </w:r>
      <w:r w:rsidR="0053383F" w:rsidRPr="00D571B0">
        <w:rPr>
          <w:rFonts w:ascii="Calibri Light" w:hAnsi="Calibri Light"/>
          <w:b/>
          <w:lang w:val="pt-BR"/>
        </w:rPr>
        <w:t>1</w:t>
      </w:r>
      <w:r w:rsidR="006C3744">
        <w:rPr>
          <w:rFonts w:ascii="Calibri Light" w:hAnsi="Calibri Light"/>
          <w:b/>
          <w:lang w:val="pt-BR"/>
        </w:rPr>
        <w:t>mm</w:t>
      </w:r>
    </w:p>
    <w:p w14:paraId="6AB24474" w14:textId="77777777" w:rsidR="000C0C10" w:rsidRPr="00D571B0" w:rsidRDefault="000C0C10" w:rsidP="000C0C10">
      <w:pPr>
        <w:rPr>
          <w:rFonts w:ascii="Calibri Light" w:hAnsi="Calibri Light"/>
          <w:b/>
          <w:lang w:val="pt-BR"/>
        </w:rPr>
      </w:pPr>
    </w:p>
    <w:p w14:paraId="53F902C9" w14:textId="77777777" w:rsidR="000C0C10" w:rsidRPr="00D571B0" w:rsidRDefault="000C0C10" w:rsidP="000C0C10">
      <w:pPr>
        <w:rPr>
          <w:rFonts w:ascii="Calibri Light" w:hAnsi="Calibri Light"/>
          <w:lang w:val="pt-BR"/>
        </w:rPr>
      </w:pPr>
      <w:r w:rsidRPr="00D571B0">
        <w:rPr>
          <w:rFonts w:ascii="Calibri Light" w:hAnsi="Calibri Light"/>
          <w:lang w:val="pt-BR"/>
        </w:rPr>
        <w:t>E se o LSE é 25,</w:t>
      </w:r>
      <w:r w:rsidR="00E97B6E" w:rsidRPr="00D571B0">
        <w:rPr>
          <w:rFonts w:ascii="Calibri Light" w:hAnsi="Calibri Light"/>
          <w:lang w:val="pt-BR"/>
        </w:rPr>
        <w:t>5</w:t>
      </w:r>
      <w:r w:rsidRPr="00D571B0">
        <w:rPr>
          <w:rFonts w:ascii="Calibri Light" w:hAnsi="Calibri Light"/>
          <w:lang w:val="pt-BR"/>
        </w:rPr>
        <w:t xml:space="preserve"> e a incerteza </w:t>
      </w:r>
      <w:proofErr w:type="gramStart"/>
      <w:r w:rsidRPr="00D571B0">
        <w:rPr>
          <w:rFonts w:ascii="Calibri Light" w:hAnsi="Calibri Light"/>
          <w:lang w:val="pt-BR"/>
        </w:rPr>
        <w:t>é</w:t>
      </w:r>
      <w:r w:rsidRPr="00D571B0">
        <w:rPr>
          <w:rFonts w:ascii="Calibri Light" w:hAnsi="Calibri Light"/>
          <w:b/>
          <w:lang w:val="pt-BR"/>
        </w:rPr>
        <w:t xml:space="preserve"> </w:t>
      </w:r>
      <w:r w:rsidRPr="006C22C1">
        <w:rPr>
          <w:rFonts w:ascii="Calibri Light" w:hAnsi="Calibri Light" w:cs="Calibri"/>
          <w:lang w:val="pt-BR"/>
        </w:rPr>
        <w:t xml:space="preserve"> </w:t>
      </w:r>
      <w:r w:rsidRPr="00D571B0">
        <w:rPr>
          <w:rFonts w:ascii="Calibri Light" w:hAnsi="Calibri Light"/>
          <w:lang w:val="pt-BR"/>
        </w:rPr>
        <w:t>0</w:t>
      </w:r>
      <w:proofErr w:type="gramEnd"/>
      <w:r w:rsidRPr="00D571B0">
        <w:rPr>
          <w:rFonts w:ascii="Calibri Light" w:hAnsi="Calibri Light"/>
          <w:lang w:val="pt-BR"/>
        </w:rPr>
        <w:t>,4</w:t>
      </w:r>
      <w:r w:rsidR="006C3744">
        <w:rPr>
          <w:rFonts w:ascii="Calibri Light" w:hAnsi="Calibri Light"/>
          <w:lang w:val="pt-BR"/>
        </w:rPr>
        <w:t>mm</w:t>
      </w:r>
    </w:p>
    <w:p w14:paraId="12ECC166" w14:textId="77777777" w:rsidR="000C0C10" w:rsidRPr="00D571B0" w:rsidRDefault="000C0C10" w:rsidP="000C0C10">
      <w:pPr>
        <w:rPr>
          <w:rFonts w:ascii="Calibri Light" w:hAnsi="Calibri Light"/>
          <w:lang w:val="pt-BR"/>
        </w:rPr>
      </w:pPr>
      <w:r w:rsidRPr="00D571B0">
        <w:rPr>
          <w:rFonts w:ascii="Calibri Light" w:hAnsi="Calibri Light"/>
          <w:lang w:val="pt-BR"/>
        </w:rPr>
        <w:t xml:space="preserve">Então </w:t>
      </w:r>
      <w:r w:rsidR="0053383F" w:rsidRPr="00D571B0">
        <w:rPr>
          <w:rFonts w:ascii="Calibri Light" w:hAnsi="Calibri Light"/>
          <w:lang w:val="pt-BR"/>
        </w:rPr>
        <w:t xml:space="preserve">teremos: </w:t>
      </w:r>
      <w:r w:rsidRPr="00D571B0">
        <w:rPr>
          <w:rFonts w:ascii="Calibri Light" w:hAnsi="Calibri Light"/>
          <w:lang w:val="pt-BR"/>
        </w:rPr>
        <w:t>25,</w:t>
      </w:r>
      <w:r w:rsidR="00E97B6E" w:rsidRPr="00D571B0">
        <w:rPr>
          <w:rFonts w:ascii="Calibri Light" w:hAnsi="Calibri Light"/>
          <w:lang w:val="pt-BR"/>
        </w:rPr>
        <w:t>5</w:t>
      </w:r>
      <w:r w:rsidRPr="00D571B0">
        <w:rPr>
          <w:rFonts w:ascii="Calibri Light" w:hAnsi="Calibri Light"/>
          <w:lang w:val="pt-BR"/>
        </w:rPr>
        <w:t xml:space="preserve"> +</w:t>
      </w:r>
      <w:r w:rsidRPr="006C22C1">
        <w:rPr>
          <w:rFonts w:ascii="Calibri Light" w:hAnsi="Calibri Light" w:cs="Calibri"/>
          <w:lang w:val="pt-BR"/>
        </w:rPr>
        <w:t xml:space="preserve"> </w:t>
      </w:r>
      <w:r w:rsidRPr="00D571B0">
        <w:rPr>
          <w:rFonts w:ascii="Calibri Light" w:hAnsi="Calibri Light"/>
          <w:lang w:val="pt-BR"/>
        </w:rPr>
        <w:t>0,4 =</w:t>
      </w:r>
      <w:r w:rsidR="00E97B6E" w:rsidRPr="00D571B0">
        <w:rPr>
          <w:rFonts w:ascii="Calibri Light" w:hAnsi="Calibri Light"/>
          <w:lang w:val="pt-BR"/>
        </w:rPr>
        <w:t xml:space="preserve"> 25,9</w:t>
      </w:r>
      <w:r w:rsidR="006C3744">
        <w:rPr>
          <w:rFonts w:ascii="Calibri Light" w:hAnsi="Calibri Light"/>
          <w:lang w:val="pt-BR"/>
        </w:rPr>
        <w:t>mm</w:t>
      </w:r>
      <w:r w:rsidR="00E97B6E" w:rsidRPr="00D571B0">
        <w:rPr>
          <w:rFonts w:ascii="Calibri Light" w:hAnsi="Calibri Light"/>
          <w:lang w:val="pt-BR"/>
        </w:rPr>
        <w:t xml:space="preserve"> </w:t>
      </w:r>
      <w:r w:rsidRPr="00D571B0">
        <w:rPr>
          <w:rFonts w:ascii="Calibri Light" w:hAnsi="Calibri Light"/>
          <w:lang w:val="pt-BR"/>
        </w:rPr>
        <w:t xml:space="preserve"> </w:t>
      </w:r>
    </w:p>
    <w:p w14:paraId="1FC41A82" w14:textId="77777777" w:rsidR="0053383F" w:rsidRDefault="0053383F" w:rsidP="0053383F">
      <w:pPr>
        <w:rPr>
          <w:rFonts w:ascii="Calibri Light" w:hAnsi="Calibri Light"/>
          <w:b/>
          <w:lang w:val="pt-BR"/>
        </w:rPr>
      </w:pPr>
      <w:r w:rsidRPr="000509DA">
        <w:rPr>
          <w:rFonts w:ascii="Calibri Light" w:hAnsi="Calibri Light"/>
          <w:b/>
          <w:lang w:val="pt-BR"/>
        </w:rPr>
        <w:t>Logo LSC = 25,9</w:t>
      </w:r>
      <w:r w:rsidR="006C3744" w:rsidRPr="000509DA">
        <w:rPr>
          <w:rFonts w:ascii="Calibri Light" w:hAnsi="Calibri Light"/>
          <w:b/>
          <w:lang w:val="pt-BR"/>
        </w:rPr>
        <w:t>mm</w:t>
      </w:r>
    </w:p>
    <w:p w14:paraId="4139A666" w14:textId="77777777" w:rsidR="006A235E" w:rsidRPr="000509DA" w:rsidRDefault="006A235E" w:rsidP="0053383F">
      <w:pPr>
        <w:rPr>
          <w:rFonts w:ascii="Calibri Light" w:hAnsi="Calibri Light"/>
          <w:lang w:val="pt-BR"/>
        </w:rPr>
      </w:pPr>
    </w:p>
    <w:p w14:paraId="5BB1613B" w14:textId="77777777" w:rsidR="00541797" w:rsidRPr="000509DA" w:rsidRDefault="006A235E" w:rsidP="00401272">
      <w:pPr>
        <w:jc w:val="center"/>
        <w:rPr>
          <w:rFonts w:ascii="Calibri Light" w:hAnsi="Calibri Light"/>
          <w:u w:val="single"/>
          <w:lang w:val="pt-BR"/>
        </w:rPr>
      </w:pPr>
      <w:r>
        <w:rPr>
          <w:noProof/>
          <w:lang w:val="pt-BR" w:eastAsia="pt-BR"/>
        </w:rPr>
        <w:drawing>
          <wp:inline distT="0" distB="0" distL="0" distR="0" wp14:anchorId="558C0C1C" wp14:editId="78B982E8">
            <wp:extent cx="5935980" cy="1570990"/>
            <wp:effectExtent l="152400" t="152400" r="369570" b="35306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35980" cy="1570990"/>
                    </a:xfrm>
                    <a:prstGeom prst="rect">
                      <a:avLst/>
                    </a:prstGeom>
                    <a:ln>
                      <a:noFill/>
                    </a:ln>
                    <a:effectLst>
                      <a:outerShdw blurRad="292100" dist="139700" dir="2700000" algn="tl" rotWithShape="0">
                        <a:srgbClr val="333333">
                          <a:alpha val="65000"/>
                        </a:srgbClr>
                      </a:outerShdw>
                    </a:effectLst>
                  </pic:spPr>
                </pic:pic>
              </a:graphicData>
            </a:graphic>
          </wp:inline>
        </w:drawing>
      </w:r>
    </w:p>
    <w:p w14:paraId="3EEC0DE5" w14:textId="77777777" w:rsidR="00541797" w:rsidRPr="00D571B0" w:rsidRDefault="00541797" w:rsidP="00541797">
      <w:pPr>
        <w:jc w:val="both"/>
        <w:rPr>
          <w:rFonts w:ascii="Calibri Light" w:hAnsi="Calibri Light"/>
          <w:b/>
          <w:u w:val="single"/>
          <w:lang w:val="pt-BR"/>
        </w:rPr>
      </w:pPr>
      <w:r w:rsidRPr="00D571B0">
        <w:rPr>
          <w:rFonts w:ascii="Calibri Light" w:hAnsi="Calibri Light"/>
          <w:b/>
          <w:u w:val="single"/>
          <w:lang w:val="pt-BR"/>
        </w:rPr>
        <w:t>Restringindo a faixa de tolerância</w:t>
      </w:r>
    </w:p>
    <w:p w14:paraId="00DDCE88" w14:textId="77777777" w:rsidR="00F64725" w:rsidRPr="00D571B0" w:rsidRDefault="00F64725" w:rsidP="00541797">
      <w:pPr>
        <w:jc w:val="both"/>
        <w:rPr>
          <w:rFonts w:ascii="Calibri Light" w:hAnsi="Calibri Light"/>
          <w:b/>
          <w:i/>
          <w:u w:val="single"/>
          <w:lang w:val="pt-BR"/>
        </w:rPr>
      </w:pPr>
    </w:p>
    <w:p w14:paraId="5848DDB2" w14:textId="77777777" w:rsidR="00541797" w:rsidRPr="00D571B0" w:rsidRDefault="00541797" w:rsidP="00541797">
      <w:pPr>
        <w:jc w:val="both"/>
        <w:rPr>
          <w:rFonts w:ascii="Calibri Light" w:hAnsi="Calibri Light"/>
          <w:lang w:val="pt-BR"/>
        </w:rPr>
      </w:pPr>
      <w:r w:rsidRPr="00D571B0">
        <w:rPr>
          <w:rFonts w:ascii="Calibri Light" w:hAnsi="Calibri Light"/>
          <w:lang w:val="pt-BR"/>
        </w:rPr>
        <w:t xml:space="preserve">Neste caso a estratégia é diminuir o tamanho da faixa de tolerância </w:t>
      </w:r>
      <w:r w:rsidR="00E83AF1" w:rsidRPr="00D571B0">
        <w:rPr>
          <w:rFonts w:ascii="Calibri Light" w:hAnsi="Calibri Light"/>
          <w:lang w:val="pt-BR"/>
        </w:rPr>
        <w:t>no</w:t>
      </w:r>
      <w:r w:rsidR="0039013C" w:rsidRPr="00D571B0">
        <w:rPr>
          <w:rFonts w:ascii="Calibri Light" w:hAnsi="Calibri Light"/>
          <w:lang w:val="pt-BR"/>
        </w:rPr>
        <w:t xml:space="preserve"> </w:t>
      </w:r>
      <w:r w:rsidRPr="00D571B0">
        <w:rPr>
          <w:rFonts w:ascii="Calibri Light" w:hAnsi="Calibri Light"/>
          <w:lang w:val="pt-BR"/>
        </w:rPr>
        <w:t>valor da incerteza, tornando-a mais estreita. Sendo assim, os limites de controle serão dados por:</w:t>
      </w:r>
    </w:p>
    <w:p w14:paraId="7E6DC888" w14:textId="77777777" w:rsidR="002F253A" w:rsidRPr="00D571B0" w:rsidRDefault="002F253A" w:rsidP="00541797">
      <w:pPr>
        <w:jc w:val="both"/>
        <w:rPr>
          <w:rFonts w:ascii="Calibri Light" w:hAnsi="Calibri Light"/>
          <w:lang w:val="pt-BR"/>
        </w:rPr>
      </w:pPr>
    </w:p>
    <w:p w14:paraId="54B31107" w14:textId="77777777" w:rsidR="00541797" w:rsidRPr="00D571B0" w:rsidRDefault="00665F65" w:rsidP="00541797">
      <w:pPr>
        <w:jc w:val="both"/>
        <w:rPr>
          <w:rFonts w:ascii="Calibri Light" w:hAnsi="Calibri Light"/>
          <w:lang w:val="pt-BR"/>
        </w:rPr>
      </w:pPr>
      <m:oMath>
        <m:r>
          <m:rPr>
            <m:sty m:val="bi"/>
          </m:rPr>
          <w:rPr>
            <w:rFonts w:ascii="Cambria Math" w:hAnsi="Cambria Math"/>
          </w:rPr>
          <m:t>LIC</m:t>
        </m:r>
        <m:r>
          <m:rPr>
            <m:sty m:val="bi"/>
          </m:rPr>
          <w:rPr>
            <w:rFonts w:ascii="Cambria Math" w:hAnsi="Cambria Math"/>
            <w:lang w:val="pt-BR"/>
          </w:rPr>
          <m:t>=</m:t>
        </m:r>
        <m:r>
          <m:rPr>
            <m:sty m:val="bi"/>
          </m:rPr>
          <w:rPr>
            <w:rFonts w:ascii="Cambria Math" w:hAnsi="Cambria Math"/>
          </w:rPr>
          <m:t>LIE</m:t>
        </m:r>
        <m:r>
          <m:rPr>
            <m:sty m:val="bi"/>
          </m:rPr>
          <w:rPr>
            <w:rFonts w:ascii="Cambria Math" w:hAnsi="Cambria Math"/>
            <w:lang w:val="pt-BR"/>
          </w:rPr>
          <m:t>+</m:t>
        </m:r>
        <m:r>
          <m:rPr>
            <m:sty m:val="bi"/>
          </m:rPr>
          <w:rPr>
            <w:rFonts w:ascii="Cambria Math" w:hAnsi="Cambria Math"/>
          </w:rPr>
          <m:t>U</m:t>
        </m:r>
      </m:oMath>
      <w:r w:rsidR="00DA1311" w:rsidRPr="006C22C1">
        <w:rPr>
          <w:rFonts w:ascii="Calibri Light" w:eastAsia="Times New Roman" w:hAnsi="Calibri Light"/>
          <w:lang w:val="pt-BR"/>
        </w:rPr>
        <w:t xml:space="preserve">    (</w:t>
      </w:r>
      <w:r w:rsidR="00DA1311" w:rsidRPr="00D571B0">
        <w:rPr>
          <w:rFonts w:ascii="Calibri Light" w:hAnsi="Calibri Light"/>
          <w:i/>
          <w:color w:val="C00000"/>
          <w:lang w:val="pt-BR"/>
        </w:rPr>
        <w:t>Limite inferior de controle é igual ao Limite inferior especificado mais a incerteza</w:t>
      </w:r>
      <w:r w:rsidR="00DA1311" w:rsidRPr="006C22C1">
        <w:rPr>
          <w:rFonts w:ascii="Calibri Light" w:eastAsia="Times New Roman" w:hAnsi="Calibri Light"/>
          <w:lang w:val="pt-BR"/>
        </w:rPr>
        <w:t>)</w:t>
      </w:r>
    </w:p>
    <w:p w14:paraId="74A10AB0" w14:textId="77777777" w:rsidR="00541797" w:rsidRPr="00D571B0" w:rsidRDefault="00665F65" w:rsidP="00541797">
      <w:pPr>
        <w:jc w:val="both"/>
        <w:rPr>
          <w:rFonts w:ascii="Calibri Light" w:hAnsi="Calibri Light"/>
          <w:lang w:val="pt-BR"/>
        </w:rPr>
      </w:pPr>
      <m:oMath>
        <m:r>
          <m:rPr>
            <m:sty m:val="bi"/>
          </m:rPr>
          <w:rPr>
            <w:rFonts w:ascii="Cambria Math" w:hAnsi="Cambria Math"/>
          </w:rPr>
          <m:t>LSC</m:t>
        </m:r>
        <m:r>
          <m:rPr>
            <m:sty m:val="bi"/>
          </m:rPr>
          <w:rPr>
            <w:rFonts w:ascii="Cambria Math" w:hAnsi="Cambria Math"/>
            <w:lang w:val="pt-BR"/>
          </w:rPr>
          <m:t>=</m:t>
        </m:r>
        <m:r>
          <m:rPr>
            <m:sty m:val="bi"/>
          </m:rPr>
          <w:rPr>
            <w:rFonts w:ascii="Cambria Math" w:hAnsi="Cambria Math"/>
          </w:rPr>
          <m:t>LSE</m:t>
        </m:r>
        <m:r>
          <m:rPr>
            <m:sty m:val="bi"/>
          </m:rPr>
          <w:rPr>
            <w:rFonts w:ascii="Cambria Math" w:hAnsi="Cambria Math"/>
            <w:lang w:val="pt-BR"/>
          </w:rPr>
          <m:t>-</m:t>
        </m:r>
        <m:r>
          <m:rPr>
            <m:sty m:val="bi"/>
          </m:rPr>
          <w:rPr>
            <w:rFonts w:ascii="Cambria Math" w:hAnsi="Cambria Math"/>
          </w:rPr>
          <m:t>U</m:t>
        </m:r>
      </m:oMath>
      <w:r w:rsidR="00DA1311" w:rsidRPr="006C22C1">
        <w:rPr>
          <w:rFonts w:ascii="Calibri Light" w:eastAsia="Times New Roman" w:hAnsi="Calibri Light"/>
          <w:b/>
          <w:lang w:val="pt-BR"/>
        </w:rPr>
        <w:t xml:space="preserve"> </w:t>
      </w:r>
      <w:r w:rsidR="00DA1311" w:rsidRPr="006C22C1">
        <w:rPr>
          <w:rFonts w:ascii="Calibri Light" w:eastAsia="Times New Roman" w:hAnsi="Calibri Light"/>
          <w:lang w:val="pt-BR"/>
        </w:rPr>
        <w:t xml:space="preserve">  (</w:t>
      </w:r>
      <w:r w:rsidR="00DA1311" w:rsidRPr="00D571B0">
        <w:rPr>
          <w:rFonts w:ascii="Calibri Light" w:hAnsi="Calibri Light"/>
          <w:i/>
          <w:color w:val="C00000"/>
          <w:lang w:val="pt-BR"/>
        </w:rPr>
        <w:t>Limite superior de controle é igual ao Limite superior especificado menos a incerteza</w:t>
      </w:r>
      <w:r w:rsidR="00DA1311" w:rsidRPr="006C22C1">
        <w:rPr>
          <w:rFonts w:ascii="Calibri Light" w:eastAsia="Times New Roman" w:hAnsi="Calibri Light"/>
          <w:lang w:val="pt-BR"/>
        </w:rPr>
        <w:t>)</w:t>
      </w:r>
    </w:p>
    <w:p w14:paraId="6123F746" w14:textId="77777777" w:rsidR="002F253A" w:rsidRPr="00D571B0" w:rsidRDefault="002F253A" w:rsidP="00541797">
      <w:pPr>
        <w:jc w:val="both"/>
        <w:rPr>
          <w:rFonts w:ascii="Calibri Light" w:hAnsi="Calibri Light"/>
          <w:lang w:val="pt-BR"/>
        </w:rPr>
      </w:pPr>
    </w:p>
    <w:p w14:paraId="3BD223A7" w14:textId="77777777" w:rsidR="00541797" w:rsidRPr="00D571B0" w:rsidRDefault="00541797" w:rsidP="00541797">
      <w:pPr>
        <w:jc w:val="both"/>
        <w:rPr>
          <w:rFonts w:ascii="Calibri Light" w:hAnsi="Calibri Light"/>
          <w:lang w:val="pt-BR"/>
        </w:rPr>
      </w:pPr>
      <w:r w:rsidRPr="00D571B0">
        <w:rPr>
          <w:rFonts w:ascii="Calibri Light" w:hAnsi="Calibri Light"/>
          <w:lang w:val="pt-BR"/>
        </w:rPr>
        <w:t>Aplicando ao caso da indústria que fabrica as barras cilíndricas teríamos:</w:t>
      </w:r>
    </w:p>
    <w:p w14:paraId="07AE94BD" w14:textId="77777777" w:rsidR="0019300C" w:rsidRPr="00D571B0" w:rsidRDefault="0019300C" w:rsidP="00541797">
      <w:pPr>
        <w:jc w:val="both"/>
        <w:rPr>
          <w:rFonts w:ascii="Calibri Light" w:hAnsi="Calibri Light"/>
          <w:lang w:val="pt-BR"/>
        </w:rPr>
      </w:pPr>
    </w:p>
    <w:p w14:paraId="4F8CCCAF" w14:textId="77777777" w:rsidR="0019300C" w:rsidRPr="00D571B0" w:rsidRDefault="0019300C" w:rsidP="0019300C">
      <w:pPr>
        <w:rPr>
          <w:rFonts w:ascii="Calibri Light" w:hAnsi="Calibri Light"/>
          <w:lang w:val="pt-BR"/>
        </w:rPr>
      </w:pPr>
      <w:r w:rsidRPr="00D571B0">
        <w:rPr>
          <w:rFonts w:ascii="Calibri Light" w:hAnsi="Calibri Light"/>
          <w:lang w:val="pt-BR"/>
        </w:rPr>
        <w:t>Se o LIE é 24,5</w:t>
      </w:r>
      <w:r w:rsidR="006C3744">
        <w:rPr>
          <w:rFonts w:ascii="Calibri Light" w:hAnsi="Calibri Light"/>
          <w:lang w:val="pt-BR"/>
        </w:rPr>
        <w:t>mm</w:t>
      </w:r>
      <w:r w:rsidRPr="00D571B0">
        <w:rPr>
          <w:rFonts w:ascii="Calibri Light" w:hAnsi="Calibri Light"/>
          <w:lang w:val="pt-BR"/>
        </w:rPr>
        <w:t xml:space="preserve"> e a incerteza é 0,4</w:t>
      </w:r>
      <w:r w:rsidR="006C3744">
        <w:rPr>
          <w:rFonts w:ascii="Calibri Light" w:hAnsi="Calibri Light"/>
          <w:lang w:val="pt-BR"/>
        </w:rPr>
        <w:t>mm</w:t>
      </w:r>
    </w:p>
    <w:p w14:paraId="67952DFD" w14:textId="77777777" w:rsidR="0019300C" w:rsidRPr="00D571B0" w:rsidRDefault="0019300C" w:rsidP="0019300C">
      <w:pPr>
        <w:rPr>
          <w:rFonts w:ascii="Calibri Light" w:hAnsi="Calibri Light"/>
          <w:b/>
          <w:lang w:val="pt-BR"/>
        </w:rPr>
      </w:pPr>
      <w:r w:rsidRPr="00D571B0">
        <w:rPr>
          <w:rFonts w:ascii="Calibri Light" w:hAnsi="Calibri Light"/>
          <w:lang w:val="pt-BR"/>
        </w:rPr>
        <w:t>Então teremos:  24,5 + 0,4 =</w:t>
      </w:r>
      <w:r w:rsidRPr="00D571B0">
        <w:rPr>
          <w:rFonts w:ascii="Calibri Light" w:hAnsi="Calibri Light"/>
          <w:b/>
          <w:lang w:val="pt-BR"/>
        </w:rPr>
        <w:t xml:space="preserve"> </w:t>
      </w:r>
      <w:r w:rsidR="004B1EDD">
        <w:rPr>
          <w:rFonts w:ascii="Calibri Light" w:hAnsi="Calibri Light"/>
          <w:lang w:val="pt-BR"/>
        </w:rPr>
        <w:t>24,</w:t>
      </w:r>
      <w:r w:rsidRPr="00D571B0">
        <w:rPr>
          <w:rFonts w:ascii="Calibri Light" w:hAnsi="Calibri Light"/>
          <w:lang w:val="pt-BR"/>
        </w:rPr>
        <w:t>9</w:t>
      </w:r>
      <w:r w:rsidR="006C3744">
        <w:rPr>
          <w:rFonts w:ascii="Calibri Light" w:hAnsi="Calibri Light"/>
          <w:lang w:val="pt-BR"/>
        </w:rPr>
        <w:t>mm</w:t>
      </w:r>
    </w:p>
    <w:p w14:paraId="611229A3" w14:textId="77777777" w:rsidR="0019300C" w:rsidRPr="00D571B0" w:rsidRDefault="004B1EDD" w:rsidP="0019300C">
      <w:pPr>
        <w:rPr>
          <w:rFonts w:ascii="Calibri Light" w:hAnsi="Calibri Light"/>
          <w:b/>
          <w:lang w:val="pt-BR"/>
        </w:rPr>
      </w:pPr>
      <w:r>
        <w:rPr>
          <w:rFonts w:ascii="Calibri Light" w:hAnsi="Calibri Light"/>
          <w:b/>
          <w:lang w:val="pt-BR"/>
        </w:rPr>
        <w:t>Logo LIC = 24,</w:t>
      </w:r>
      <w:r w:rsidR="0019300C" w:rsidRPr="00D571B0">
        <w:rPr>
          <w:rFonts w:ascii="Calibri Light" w:hAnsi="Calibri Light"/>
          <w:b/>
          <w:lang w:val="pt-BR"/>
        </w:rPr>
        <w:t>9</w:t>
      </w:r>
      <w:r w:rsidR="009F1779">
        <w:rPr>
          <w:rFonts w:ascii="Calibri Light" w:hAnsi="Calibri Light"/>
          <w:b/>
          <w:lang w:val="pt-BR"/>
        </w:rPr>
        <w:t>mm</w:t>
      </w:r>
    </w:p>
    <w:p w14:paraId="10D42D2E" w14:textId="77777777" w:rsidR="0019300C" w:rsidRPr="00D571B0" w:rsidRDefault="0019300C" w:rsidP="0019300C">
      <w:pPr>
        <w:rPr>
          <w:rFonts w:ascii="Calibri Light" w:hAnsi="Calibri Light"/>
          <w:b/>
          <w:lang w:val="pt-BR"/>
        </w:rPr>
      </w:pPr>
    </w:p>
    <w:p w14:paraId="36D604D2" w14:textId="77777777" w:rsidR="0019300C" w:rsidRPr="00D571B0" w:rsidRDefault="0019300C" w:rsidP="0019300C">
      <w:pPr>
        <w:rPr>
          <w:rFonts w:ascii="Calibri Light" w:hAnsi="Calibri Light"/>
          <w:lang w:val="pt-BR"/>
        </w:rPr>
      </w:pPr>
      <w:r w:rsidRPr="00D571B0">
        <w:rPr>
          <w:rFonts w:ascii="Calibri Light" w:hAnsi="Calibri Light"/>
          <w:lang w:val="pt-BR"/>
        </w:rPr>
        <w:t>E se o LSE é 25,5</w:t>
      </w:r>
      <w:r w:rsidR="006C3744">
        <w:rPr>
          <w:rFonts w:ascii="Calibri Light" w:hAnsi="Calibri Light"/>
          <w:lang w:val="pt-BR"/>
        </w:rPr>
        <w:t>mm</w:t>
      </w:r>
      <w:r w:rsidRPr="00D571B0">
        <w:rPr>
          <w:rFonts w:ascii="Calibri Light" w:hAnsi="Calibri Light"/>
          <w:lang w:val="pt-BR"/>
        </w:rPr>
        <w:t xml:space="preserve"> e a incerteza é</w:t>
      </w:r>
      <w:r w:rsidRPr="006C22C1">
        <w:rPr>
          <w:rFonts w:ascii="Calibri Light" w:hAnsi="Calibri Light" w:cs="Calibri"/>
          <w:lang w:val="pt-BR"/>
        </w:rPr>
        <w:t xml:space="preserve"> </w:t>
      </w:r>
      <w:r w:rsidRPr="00D571B0">
        <w:rPr>
          <w:rFonts w:ascii="Calibri Light" w:hAnsi="Calibri Light"/>
          <w:lang w:val="pt-BR"/>
        </w:rPr>
        <w:t>0,4</w:t>
      </w:r>
      <w:r w:rsidR="006C3744">
        <w:rPr>
          <w:rFonts w:ascii="Calibri Light" w:hAnsi="Calibri Light"/>
          <w:lang w:val="pt-BR"/>
        </w:rPr>
        <w:t>mm</w:t>
      </w:r>
    </w:p>
    <w:p w14:paraId="4B83AE3A" w14:textId="77777777" w:rsidR="006A235E" w:rsidRDefault="0019300C" w:rsidP="0019300C">
      <w:pPr>
        <w:rPr>
          <w:rFonts w:ascii="Calibri Light" w:hAnsi="Calibri Light"/>
          <w:lang w:val="pt-BR"/>
        </w:rPr>
      </w:pPr>
      <w:r w:rsidRPr="00D571B0">
        <w:rPr>
          <w:rFonts w:ascii="Calibri Light" w:hAnsi="Calibri Light"/>
          <w:lang w:val="pt-BR"/>
        </w:rPr>
        <w:t>Então teremos: 25,5 -</w:t>
      </w:r>
      <w:r w:rsidRPr="006C22C1">
        <w:rPr>
          <w:rFonts w:ascii="Calibri Light" w:hAnsi="Calibri Light" w:cs="Calibri"/>
          <w:lang w:val="pt-BR"/>
        </w:rPr>
        <w:t xml:space="preserve"> </w:t>
      </w:r>
      <w:r w:rsidRPr="00D571B0">
        <w:rPr>
          <w:rFonts w:ascii="Calibri Light" w:hAnsi="Calibri Light"/>
          <w:lang w:val="pt-BR"/>
        </w:rPr>
        <w:t>0,4 = 25,1</w:t>
      </w:r>
      <w:r w:rsidR="006C3744">
        <w:rPr>
          <w:rFonts w:ascii="Calibri Light" w:hAnsi="Calibri Light"/>
          <w:lang w:val="pt-BR"/>
        </w:rPr>
        <w:t>mm</w:t>
      </w:r>
      <w:r w:rsidRPr="00D571B0">
        <w:rPr>
          <w:rFonts w:ascii="Calibri Light" w:hAnsi="Calibri Light"/>
          <w:lang w:val="pt-BR"/>
        </w:rPr>
        <w:t xml:space="preserve">  </w:t>
      </w:r>
    </w:p>
    <w:p w14:paraId="15BFBAEB" w14:textId="77777777" w:rsidR="0019300C" w:rsidRDefault="00246B49" w:rsidP="0019300C">
      <w:pPr>
        <w:rPr>
          <w:rFonts w:ascii="Calibri Light" w:hAnsi="Calibri Light"/>
          <w:b/>
          <w:lang w:val="pt-BR"/>
        </w:rPr>
      </w:pPr>
      <w:r>
        <w:rPr>
          <w:rFonts w:ascii="Calibri Light" w:hAnsi="Calibri Light"/>
          <w:b/>
          <w:lang w:val="pt-BR"/>
        </w:rPr>
        <w:t>Logo LSC = 25,</w:t>
      </w:r>
      <w:r w:rsidR="0019300C" w:rsidRPr="00D571B0">
        <w:rPr>
          <w:rFonts w:ascii="Calibri Light" w:hAnsi="Calibri Light"/>
          <w:b/>
          <w:lang w:val="pt-BR"/>
        </w:rPr>
        <w:t>1</w:t>
      </w:r>
      <w:r w:rsidR="006C3744">
        <w:rPr>
          <w:rFonts w:ascii="Calibri Light" w:hAnsi="Calibri Light"/>
          <w:b/>
          <w:lang w:val="pt-BR"/>
        </w:rPr>
        <w:t>mm</w:t>
      </w:r>
    </w:p>
    <w:p w14:paraId="777286A9" w14:textId="77777777" w:rsidR="006A235E" w:rsidRDefault="006A235E" w:rsidP="0019300C">
      <w:pPr>
        <w:rPr>
          <w:rFonts w:ascii="Calibri Light" w:hAnsi="Calibri Light"/>
          <w:b/>
          <w:lang w:val="pt-BR"/>
        </w:rPr>
      </w:pPr>
    </w:p>
    <w:p w14:paraId="7FA4F18F" w14:textId="77777777" w:rsidR="006A235E" w:rsidRDefault="006A235E" w:rsidP="006A235E">
      <w:pPr>
        <w:jc w:val="center"/>
        <w:rPr>
          <w:rFonts w:ascii="Calibri Light" w:hAnsi="Calibri Light"/>
          <w:b/>
          <w:lang w:val="pt-BR"/>
        </w:rPr>
      </w:pPr>
      <w:r>
        <w:rPr>
          <w:noProof/>
          <w:lang w:val="pt-BR" w:eastAsia="pt-BR"/>
        </w:rPr>
        <w:lastRenderedPageBreak/>
        <w:drawing>
          <wp:inline distT="0" distB="0" distL="0" distR="0" wp14:anchorId="7FDFFE55" wp14:editId="4F2CED0D">
            <wp:extent cx="4312285" cy="2059940"/>
            <wp:effectExtent l="152400" t="152400" r="354965" b="359410"/>
            <wp:docPr id="2"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m 45"/>
                    <pic:cNvPicPr/>
                  </pic:nvPicPr>
                  <pic:blipFill>
                    <a:blip r:embed="rId24">
                      <a:extLst>
                        <a:ext uri="{28A0092B-C50C-407E-A947-70E740481C1C}">
                          <a14:useLocalDpi xmlns:a14="http://schemas.microsoft.com/office/drawing/2010/main" val="0"/>
                        </a:ext>
                      </a:extLst>
                    </a:blip>
                    <a:stretch>
                      <a:fillRect/>
                    </a:stretch>
                  </pic:blipFill>
                  <pic:spPr>
                    <a:xfrm>
                      <a:off x="0" y="0"/>
                      <a:ext cx="4312285" cy="2059940"/>
                    </a:xfrm>
                    <a:prstGeom prst="rect">
                      <a:avLst/>
                    </a:prstGeom>
                    <a:ln>
                      <a:noFill/>
                    </a:ln>
                    <a:effectLst>
                      <a:outerShdw blurRad="292100" dist="139700" dir="2700000" algn="tl" rotWithShape="0">
                        <a:srgbClr val="333333">
                          <a:alpha val="65000"/>
                        </a:srgbClr>
                      </a:outerShdw>
                    </a:effectLst>
                  </pic:spPr>
                </pic:pic>
              </a:graphicData>
            </a:graphic>
          </wp:inline>
        </w:drawing>
      </w:r>
    </w:p>
    <w:p w14:paraId="75D3F800" w14:textId="77777777" w:rsidR="006A235E" w:rsidRDefault="006A235E" w:rsidP="0019300C">
      <w:pPr>
        <w:rPr>
          <w:rFonts w:ascii="Calibri Light" w:hAnsi="Calibri Light"/>
          <w:b/>
          <w:lang w:val="pt-BR"/>
        </w:rPr>
      </w:pPr>
    </w:p>
    <w:p w14:paraId="5FDE1E58" w14:textId="77777777" w:rsidR="00A502A5" w:rsidRPr="00D571B0" w:rsidRDefault="00A502A5" w:rsidP="0019300C">
      <w:pPr>
        <w:rPr>
          <w:rFonts w:ascii="Calibri Light" w:hAnsi="Calibri Light"/>
          <w:b/>
          <w:lang w:val="pt-BR"/>
        </w:rPr>
      </w:pPr>
    </w:p>
    <w:p w14:paraId="673F0A08" w14:textId="77777777" w:rsidR="008E2C3A" w:rsidRPr="00D571B0" w:rsidRDefault="00541797" w:rsidP="00541797">
      <w:pPr>
        <w:jc w:val="both"/>
        <w:rPr>
          <w:rFonts w:ascii="Calibri Light" w:hAnsi="Calibri Light"/>
          <w:lang w:val="pt-BR"/>
        </w:rPr>
      </w:pPr>
      <w:r w:rsidRPr="00D571B0">
        <w:rPr>
          <w:rFonts w:ascii="Calibri Light" w:hAnsi="Calibri Light"/>
          <w:lang w:val="pt-BR"/>
        </w:rPr>
        <w:t xml:space="preserve">A escolha do modelo do cálculo dos limites de controle vai depender da natureza do mensurando e o nível de controle que se quer obter. </w:t>
      </w:r>
    </w:p>
    <w:p w14:paraId="7870BC9B" w14:textId="77777777" w:rsidR="008E2C3A" w:rsidRPr="00D571B0" w:rsidRDefault="008E2C3A" w:rsidP="00541797">
      <w:pPr>
        <w:jc w:val="both"/>
        <w:rPr>
          <w:rFonts w:ascii="Calibri Light" w:hAnsi="Calibri Light"/>
          <w:lang w:val="pt-BR"/>
        </w:rPr>
      </w:pPr>
    </w:p>
    <w:p w14:paraId="18006F23" w14:textId="77777777" w:rsidR="008E2C3A" w:rsidRPr="00D571B0" w:rsidRDefault="00541797" w:rsidP="00541797">
      <w:pPr>
        <w:jc w:val="both"/>
        <w:rPr>
          <w:rFonts w:ascii="Calibri Light" w:hAnsi="Calibri Light"/>
          <w:lang w:val="pt-BR"/>
        </w:rPr>
      </w:pPr>
      <w:r w:rsidRPr="00D571B0">
        <w:rPr>
          <w:rFonts w:ascii="Calibri Light" w:hAnsi="Calibri Light"/>
          <w:lang w:val="pt-BR"/>
        </w:rPr>
        <w:t xml:space="preserve">Se não </w:t>
      </w:r>
      <w:r w:rsidR="008E2C3A" w:rsidRPr="00D571B0">
        <w:rPr>
          <w:rFonts w:ascii="Calibri Light" w:hAnsi="Calibri Light"/>
          <w:lang w:val="pt-BR"/>
        </w:rPr>
        <w:t>houver</w:t>
      </w:r>
      <w:r w:rsidRPr="00D571B0">
        <w:rPr>
          <w:rFonts w:ascii="Calibri Light" w:hAnsi="Calibri Light"/>
          <w:lang w:val="pt-BR"/>
        </w:rPr>
        <w:t xml:space="preserve"> problemas em aumentar a faixa de tolerância, como, por exemplo, quando a incerteza é muito pequena, adota-se a primeira estratégia. Agora se </w:t>
      </w:r>
      <w:r w:rsidR="008E2C3A" w:rsidRPr="00D571B0">
        <w:rPr>
          <w:rFonts w:ascii="Calibri Light" w:hAnsi="Calibri Light"/>
          <w:lang w:val="pt-BR"/>
        </w:rPr>
        <w:t>for necessário</w:t>
      </w:r>
      <w:r w:rsidRPr="00D571B0">
        <w:rPr>
          <w:rFonts w:ascii="Calibri Light" w:hAnsi="Calibri Light"/>
          <w:lang w:val="pt-BR"/>
        </w:rPr>
        <w:t xml:space="preserve"> um controle muito rigoroso dos</w:t>
      </w:r>
      <w:r w:rsidR="00FD2C60" w:rsidRPr="00D571B0">
        <w:rPr>
          <w:rFonts w:ascii="Calibri Light" w:hAnsi="Calibri Light"/>
          <w:lang w:val="pt-BR"/>
        </w:rPr>
        <w:t xml:space="preserve"> padrões do</w:t>
      </w:r>
      <w:r w:rsidR="007A4F4F" w:rsidRPr="00D571B0">
        <w:rPr>
          <w:rFonts w:ascii="Calibri Light" w:hAnsi="Calibri Light"/>
          <w:lang w:val="pt-BR"/>
        </w:rPr>
        <w:t>s</w:t>
      </w:r>
      <w:r w:rsidRPr="00D571B0">
        <w:rPr>
          <w:rFonts w:ascii="Calibri Light" w:hAnsi="Calibri Light"/>
          <w:lang w:val="pt-BR"/>
        </w:rPr>
        <w:t xml:space="preserve"> produtos, aí a segunda estratégia é mais recomendada. </w:t>
      </w:r>
    </w:p>
    <w:p w14:paraId="63B449AF" w14:textId="77777777" w:rsidR="008E2C3A" w:rsidRPr="00D571B0" w:rsidRDefault="008E2C3A" w:rsidP="00541797">
      <w:pPr>
        <w:jc w:val="both"/>
        <w:rPr>
          <w:rFonts w:ascii="Calibri Light" w:hAnsi="Calibri Light"/>
          <w:lang w:val="pt-BR"/>
        </w:rPr>
      </w:pPr>
    </w:p>
    <w:p w14:paraId="167BB2B7" w14:textId="77777777" w:rsidR="00541797" w:rsidRPr="00D571B0" w:rsidRDefault="00541797" w:rsidP="00541797">
      <w:pPr>
        <w:jc w:val="both"/>
        <w:rPr>
          <w:rFonts w:ascii="Calibri Light" w:hAnsi="Calibri Light"/>
          <w:lang w:val="pt-BR"/>
        </w:rPr>
      </w:pPr>
      <w:r w:rsidRPr="00D571B0">
        <w:rPr>
          <w:rFonts w:ascii="Calibri Light" w:hAnsi="Calibri Light"/>
          <w:lang w:val="pt-BR"/>
        </w:rPr>
        <w:t xml:space="preserve">Há casos em que </w:t>
      </w:r>
      <w:r w:rsidR="00FD2C60" w:rsidRPr="00D571B0">
        <w:rPr>
          <w:rFonts w:ascii="Calibri Light" w:hAnsi="Calibri Light"/>
          <w:lang w:val="pt-BR"/>
        </w:rPr>
        <w:t xml:space="preserve">se </w:t>
      </w:r>
      <w:r w:rsidRPr="00D571B0">
        <w:rPr>
          <w:rFonts w:ascii="Calibri Light" w:hAnsi="Calibri Light"/>
          <w:lang w:val="pt-BR"/>
        </w:rPr>
        <w:t xml:space="preserve">pode </w:t>
      </w:r>
      <w:r w:rsidR="00FD2C60" w:rsidRPr="00D571B0">
        <w:rPr>
          <w:rFonts w:ascii="Calibri Light" w:hAnsi="Calibri Light"/>
          <w:lang w:val="pt-BR"/>
        </w:rPr>
        <w:t xml:space="preserve">realizar </w:t>
      </w:r>
      <w:r w:rsidRPr="00D571B0">
        <w:rPr>
          <w:rFonts w:ascii="Calibri Light" w:hAnsi="Calibri Light"/>
          <w:lang w:val="pt-BR"/>
        </w:rPr>
        <w:t xml:space="preserve">uma forma híbrida de controle, como diminuir apenas o limite superior ou apenas o inferior, como em casos que </w:t>
      </w:r>
      <w:r w:rsidR="00FD2C60" w:rsidRPr="00D571B0">
        <w:rPr>
          <w:rFonts w:ascii="Calibri Light" w:hAnsi="Calibri Light"/>
          <w:lang w:val="pt-BR"/>
        </w:rPr>
        <w:t xml:space="preserve">se </w:t>
      </w:r>
      <w:r w:rsidRPr="00D571B0">
        <w:rPr>
          <w:rFonts w:ascii="Calibri Light" w:hAnsi="Calibri Light"/>
          <w:lang w:val="pt-BR"/>
        </w:rPr>
        <w:t>deseja apenas garantir o valor mínimo (como o peso de um alimento) ou o valor máximo (como o tamanho do diâmetro das barras cilíndricas</w:t>
      </w:r>
      <w:r w:rsidR="00FD2C60" w:rsidRPr="00D571B0">
        <w:rPr>
          <w:rFonts w:ascii="Calibri Light" w:hAnsi="Calibri Light"/>
          <w:lang w:val="pt-BR"/>
        </w:rPr>
        <w:t>, por exemplo</w:t>
      </w:r>
      <w:r w:rsidRPr="00D571B0">
        <w:rPr>
          <w:rFonts w:ascii="Calibri Light" w:hAnsi="Calibri Light"/>
          <w:lang w:val="pt-BR"/>
        </w:rPr>
        <w:t xml:space="preserve">). </w:t>
      </w:r>
    </w:p>
    <w:p w14:paraId="2283DECA" w14:textId="77777777" w:rsidR="00FD2C60" w:rsidRPr="00D571B0" w:rsidRDefault="00FD2C60" w:rsidP="00541797">
      <w:pPr>
        <w:jc w:val="both"/>
        <w:rPr>
          <w:rFonts w:ascii="Calibri Light" w:hAnsi="Calibri Light"/>
          <w:lang w:val="pt-BR"/>
        </w:rPr>
      </w:pPr>
    </w:p>
    <w:p w14:paraId="3806A9B9" w14:textId="79735908" w:rsidR="00541797" w:rsidRDefault="00FD2C60" w:rsidP="00541797">
      <w:pPr>
        <w:jc w:val="both"/>
        <w:rPr>
          <w:rFonts w:ascii="Calibri Light" w:hAnsi="Calibri Light"/>
          <w:lang w:val="pt-BR"/>
        </w:rPr>
      </w:pPr>
      <w:r w:rsidRPr="00D571B0">
        <w:rPr>
          <w:rFonts w:ascii="Calibri Light" w:hAnsi="Calibri Light"/>
          <w:lang w:val="pt-BR"/>
        </w:rPr>
        <w:t>Independente da</w:t>
      </w:r>
      <w:r w:rsidR="00541797" w:rsidRPr="00D571B0">
        <w:rPr>
          <w:rFonts w:ascii="Calibri Light" w:hAnsi="Calibri Light"/>
          <w:lang w:val="pt-BR"/>
        </w:rPr>
        <w:t xml:space="preserve"> forma de controle </w:t>
      </w:r>
      <w:r w:rsidR="007264C8" w:rsidRPr="00D571B0">
        <w:rPr>
          <w:rFonts w:ascii="Calibri Light" w:hAnsi="Calibri Light"/>
          <w:lang w:val="pt-BR"/>
        </w:rPr>
        <w:t>adotada,</w:t>
      </w:r>
      <w:r w:rsidR="00541797" w:rsidRPr="00D571B0">
        <w:rPr>
          <w:rFonts w:ascii="Calibri Light" w:hAnsi="Calibri Light"/>
          <w:lang w:val="pt-BR"/>
        </w:rPr>
        <w:t xml:space="preserve"> o importante é ter em mente o papel fundamental da incerteza para garantir a </w:t>
      </w:r>
      <w:r w:rsidR="007264C8" w:rsidRPr="00D571B0">
        <w:rPr>
          <w:rFonts w:ascii="Calibri Light" w:hAnsi="Calibri Light"/>
          <w:lang w:val="pt-BR"/>
        </w:rPr>
        <w:t xml:space="preserve">confiabilidade </w:t>
      </w:r>
      <w:r w:rsidR="00541797" w:rsidRPr="00D571B0">
        <w:rPr>
          <w:rFonts w:ascii="Calibri Light" w:hAnsi="Calibri Light"/>
          <w:lang w:val="pt-BR"/>
        </w:rPr>
        <w:t>do que está sendo produzido.</w:t>
      </w:r>
    </w:p>
    <w:p w14:paraId="592B8CAE" w14:textId="76C0C3F4" w:rsidR="00C97C02" w:rsidRDefault="00C97C02" w:rsidP="00541797">
      <w:pPr>
        <w:jc w:val="both"/>
        <w:rPr>
          <w:rFonts w:ascii="Calibri Light" w:hAnsi="Calibri Light"/>
          <w:lang w:val="pt-BR"/>
        </w:rPr>
      </w:pPr>
    </w:p>
    <w:p w14:paraId="5C2A5230" w14:textId="78D59348" w:rsidR="00C97C02" w:rsidRDefault="0097116C" w:rsidP="00541797">
      <w:pPr>
        <w:jc w:val="both"/>
        <w:rPr>
          <w:rFonts w:ascii="Calibri Light" w:hAnsi="Calibri Light"/>
          <w:lang w:val="pt-BR"/>
        </w:rPr>
      </w:pPr>
      <w:r>
        <w:rPr>
          <w:rFonts w:ascii="Calibri Light" w:hAnsi="Calibri Light"/>
          <w:lang w:val="pt-BR"/>
        </w:rPr>
        <w:br/>
      </w:r>
      <w:r w:rsidR="00C97C02">
        <w:rPr>
          <w:rFonts w:ascii="Calibri Light" w:hAnsi="Calibri Light"/>
          <w:lang w:val="pt-BR"/>
        </w:rPr>
        <w:t>A aula de hoje termina por aqui!</w:t>
      </w:r>
    </w:p>
    <w:p w14:paraId="6CE99FF4" w14:textId="59AA4202" w:rsidR="00C97C02" w:rsidRDefault="00C97C02" w:rsidP="00541797">
      <w:pPr>
        <w:jc w:val="both"/>
        <w:rPr>
          <w:rFonts w:ascii="Calibri Light" w:hAnsi="Calibri Light"/>
          <w:lang w:val="pt-BR"/>
        </w:rPr>
      </w:pPr>
    </w:p>
    <w:p w14:paraId="72A7360E" w14:textId="77777777" w:rsidR="0097116C" w:rsidRPr="0097116C" w:rsidRDefault="0097116C" w:rsidP="0097116C">
      <w:pPr>
        <w:jc w:val="both"/>
        <w:rPr>
          <w:rFonts w:ascii="Calibri Light" w:hAnsi="Calibri Light"/>
          <w:lang w:val="pt-BR"/>
        </w:rPr>
      </w:pPr>
      <w:r w:rsidRPr="0097116C">
        <w:rPr>
          <w:rFonts w:ascii="Calibri Light" w:hAnsi="Calibri Light"/>
          <w:lang w:val="pt-BR"/>
        </w:rPr>
        <w:t>Na próxima aula, falaremos sobre o cálculo de incertezas de análises físico-químicas por meio da metodologia da incerteza relativa preconizada no guia para expressão da incerteza do EURACHEM.</w:t>
      </w:r>
    </w:p>
    <w:p w14:paraId="13D1A3E3" w14:textId="77777777" w:rsidR="0097116C" w:rsidRPr="0097116C" w:rsidRDefault="0097116C" w:rsidP="0097116C">
      <w:pPr>
        <w:jc w:val="both"/>
        <w:rPr>
          <w:rFonts w:ascii="Calibri Light" w:hAnsi="Calibri Light"/>
          <w:lang w:val="pt-BR"/>
        </w:rPr>
      </w:pPr>
    </w:p>
    <w:p w14:paraId="6C88E50C" w14:textId="77777777" w:rsidR="0097116C" w:rsidRPr="0097116C" w:rsidRDefault="0097116C" w:rsidP="0097116C">
      <w:pPr>
        <w:jc w:val="both"/>
        <w:rPr>
          <w:rFonts w:ascii="Calibri Light" w:hAnsi="Calibri Light"/>
          <w:lang w:val="pt-BR"/>
        </w:rPr>
      </w:pPr>
      <w:r w:rsidRPr="0097116C">
        <w:rPr>
          <w:rFonts w:ascii="Calibri Light" w:hAnsi="Calibri Light"/>
          <w:lang w:val="pt-BR"/>
        </w:rPr>
        <w:t xml:space="preserve">Além disto, você aprenderá a realizar o cálculo da incerteza de tarefas rotineiras de um laboratório, bem como a medição/transferência de um volume, a diluição, o preparo de uma solução. Ainda nesta aula, aprenderemos </w:t>
      </w:r>
      <w:r w:rsidRPr="0097116C">
        <w:rPr>
          <w:rFonts w:ascii="Calibri Light" w:hAnsi="Calibri Light"/>
          <w:lang w:val="pt-BR"/>
        </w:rPr>
        <w:lastRenderedPageBreak/>
        <w:t>como estimar a incerteza da precisão de um método analítico, e como combiná-la com outros componentes.</w:t>
      </w:r>
    </w:p>
    <w:p w14:paraId="5AC7F64B" w14:textId="77777777" w:rsidR="0097116C" w:rsidRPr="0097116C" w:rsidRDefault="0097116C" w:rsidP="0097116C">
      <w:pPr>
        <w:jc w:val="both"/>
        <w:rPr>
          <w:rFonts w:ascii="Calibri Light" w:hAnsi="Calibri Light"/>
          <w:lang w:val="pt-BR"/>
        </w:rPr>
      </w:pPr>
    </w:p>
    <w:p w14:paraId="2D3D5EF6" w14:textId="44407BAE" w:rsidR="00C97C02" w:rsidRDefault="0097116C" w:rsidP="0097116C">
      <w:pPr>
        <w:jc w:val="both"/>
        <w:rPr>
          <w:rFonts w:ascii="Calibri Light" w:hAnsi="Calibri Light"/>
          <w:lang w:val="pt-BR"/>
        </w:rPr>
      </w:pPr>
      <w:r w:rsidRPr="0097116C">
        <w:rPr>
          <w:rFonts w:ascii="Calibri Light" w:hAnsi="Calibri Light"/>
          <w:lang w:val="pt-BR"/>
        </w:rPr>
        <w:t>Até lá!</w:t>
      </w:r>
    </w:p>
    <w:p w14:paraId="10A2E9A7" w14:textId="77777777" w:rsidR="0047438A" w:rsidRDefault="0047438A" w:rsidP="00E97599">
      <w:pPr>
        <w:jc w:val="center"/>
        <w:rPr>
          <w:rFonts w:ascii="Calibri Light" w:hAnsi="Calibri Light"/>
          <w:color w:val="C00000"/>
          <w:sz w:val="32"/>
          <w:szCs w:val="32"/>
          <w:lang w:val="pt-BR"/>
        </w:rPr>
      </w:pPr>
    </w:p>
    <w:p w14:paraId="4B7F3E96" w14:textId="77777777" w:rsidR="009725D3" w:rsidRDefault="009725D3" w:rsidP="0047438A">
      <w:pPr>
        <w:jc w:val="both"/>
        <w:rPr>
          <w:rFonts w:ascii="Calibri Light" w:hAnsi="Calibri Light"/>
          <w:lang w:val="pt-BR"/>
        </w:rPr>
      </w:pPr>
    </w:p>
    <w:p w14:paraId="6B90D89B" w14:textId="77777777" w:rsidR="00E97599" w:rsidRPr="00D571B0" w:rsidRDefault="00E97599" w:rsidP="00282A93">
      <w:pPr>
        <w:spacing w:line="360" w:lineRule="auto"/>
        <w:jc w:val="both"/>
        <w:rPr>
          <w:rFonts w:ascii="Calibri Light" w:hAnsi="Calibri Light" w:cs="Arial"/>
          <w:sz w:val="24"/>
          <w:szCs w:val="24"/>
          <w:lang w:val="pt-BR"/>
        </w:rPr>
      </w:pPr>
    </w:p>
    <w:sectPr w:rsidR="00E97599" w:rsidRPr="00D571B0" w:rsidSect="00354524">
      <w:headerReference w:type="default" r:id="rId25"/>
      <w:pgSz w:w="11900" w:h="16840"/>
      <w:pgMar w:top="1134" w:right="1134" w:bottom="1134" w:left="1418" w:header="425" w:footer="5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F2F182" w14:textId="77777777" w:rsidR="00AF4AF7" w:rsidRDefault="00AF4AF7">
      <w:r>
        <w:separator/>
      </w:r>
    </w:p>
  </w:endnote>
  <w:endnote w:type="continuationSeparator" w:id="0">
    <w:p w14:paraId="0FC340CA" w14:textId="77777777" w:rsidR="00AF4AF7" w:rsidRDefault="00AF4A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urostile">
    <w:altName w:val="Segoe Script"/>
    <w:panose1 w:val="020B050402020205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39FAB" w14:textId="77777777" w:rsidR="00AF4AF7" w:rsidRDefault="00AF4AF7">
    <w:pPr>
      <w:pStyle w:val="Rodap"/>
      <w:jc w:val="right"/>
    </w:pPr>
    <w:r>
      <w:fldChar w:fldCharType="begin"/>
    </w:r>
    <w:r>
      <w:instrText>PAGE   \* MERGEFORMAT</w:instrText>
    </w:r>
    <w:r>
      <w:fldChar w:fldCharType="separate"/>
    </w:r>
    <w:r w:rsidR="003E2A05" w:rsidRPr="003E2A05">
      <w:rPr>
        <w:noProof/>
        <w:lang w:val="pt-BR"/>
      </w:rPr>
      <w:t>17</w:t>
    </w:r>
    <w:r>
      <w:fldChar w:fldCharType="end"/>
    </w:r>
  </w:p>
  <w:p w14:paraId="71912C79" w14:textId="77777777" w:rsidR="00AF4AF7" w:rsidRDefault="00AF4AF7" w:rsidP="00410BDA">
    <w:pPr>
      <w:spacing w:line="14" w:lineRule="auto"/>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DB405" w14:textId="77777777" w:rsidR="00AF4AF7" w:rsidRDefault="00AF4AF7">
      <w:r>
        <w:separator/>
      </w:r>
    </w:p>
  </w:footnote>
  <w:footnote w:type="continuationSeparator" w:id="0">
    <w:p w14:paraId="5F89E6AB" w14:textId="77777777" w:rsidR="00AF4AF7" w:rsidRDefault="00AF4A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A30002" w14:textId="30D18F4A" w:rsidR="00AF4AF7" w:rsidRPr="00BA0FC5" w:rsidRDefault="00AF4AF7">
    <w:pPr>
      <w:pStyle w:val="Cabealho"/>
      <w:rPr>
        <w:lang w:val="pt-BR"/>
      </w:rPr>
    </w:pPr>
    <w:r w:rsidRPr="006C22C1">
      <w:rPr>
        <w:rFonts w:ascii="Eurostile" w:hAnsi="Eurostile"/>
        <w:noProof/>
        <w:color w:val="7F7F7F"/>
        <w:lang w:val="pt-BR" w:eastAsia="pt-BR"/>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5962D" w14:textId="7272DC27" w:rsidR="00054451" w:rsidRPr="00BA0FC5" w:rsidRDefault="00054451">
    <w:pPr>
      <w:pStyle w:val="Cabealho"/>
      <w:rPr>
        <w:lang w:val="pt-BR"/>
      </w:rPr>
    </w:pPr>
    <w:r>
      <w:rPr>
        <w:noProof/>
        <w:lang w:val="pt-BR" w:eastAsia="pt-BR"/>
      </w:rPr>
      <w:drawing>
        <wp:inline distT="0" distB="0" distL="0" distR="0" wp14:anchorId="3B74C5F2" wp14:editId="51E6C995">
          <wp:extent cx="5935980" cy="285750"/>
          <wp:effectExtent l="0" t="0" r="762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5980" cy="285750"/>
                  </a:xfrm>
                  <a:prstGeom prst="rect">
                    <a:avLst/>
                  </a:prstGeom>
                  <a:noFill/>
                  <a:ln>
                    <a:noFill/>
                  </a:ln>
                </pic:spPr>
              </pic:pic>
            </a:graphicData>
          </a:graphic>
        </wp:inline>
      </w:drawing>
    </w:r>
    <w:r>
      <w:rPr>
        <w:noProof/>
        <w:lang w:val="pt-BR" w:eastAsia="pt-BR"/>
      </w:rPr>
      <w:drawing>
        <wp:anchor distT="0" distB="0" distL="114300" distR="114300" simplePos="0" relativeHeight="251658240" behindDoc="1" locked="0" layoutInCell="1" allowOverlap="1" wp14:anchorId="7F4C9158" wp14:editId="3C78F1C3">
          <wp:simplePos x="0" y="0"/>
          <wp:positionH relativeFrom="page">
            <wp:align>left</wp:align>
          </wp:positionH>
          <wp:positionV relativeFrom="paragraph">
            <wp:posOffset>-269875</wp:posOffset>
          </wp:positionV>
          <wp:extent cx="7532678" cy="10652760"/>
          <wp:effectExtent l="0" t="0" r="0" b="0"/>
          <wp:wrapNone/>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35395" cy="1065660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F0CB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33424E"/>
    <w:multiLevelType w:val="hybridMultilevel"/>
    <w:tmpl w:val="FDF41B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BCB00AE"/>
    <w:multiLevelType w:val="hybridMultilevel"/>
    <w:tmpl w:val="A796D43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2192291A"/>
    <w:multiLevelType w:val="hybridMultilevel"/>
    <w:tmpl w:val="2AA692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38C7695"/>
    <w:multiLevelType w:val="hybridMultilevel"/>
    <w:tmpl w:val="EF2630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4A87333"/>
    <w:multiLevelType w:val="hybridMultilevel"/>
    <w:tmpl w:val="8E002D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29875C53"/>
    <w:multiLevelType w:val="hybridMultilevel"/>
    <w:tmpl w:val="35B607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2A22652"/>
    <w:multiLevelType w:val="hybridMultilevel"/>
    <w:tmpl w:val="A0627006"/>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8" w15:restartNumberingAfterBreak="0">
    <w:nsid w:val="3502457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083C0B"/>
    <w:multiLevelType w:val="hybridMultilevel"/>
    <w:tmpl w:val="624C71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59272EA"/>
    <w:multiLevelType w:val="hybridMultilevel"/>
    <w:tmpl w:val="9FC6F36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35E13CCB"/>
    <w:multiLevelType w:val="hybridMultilevel"/>
    <w:tmpl w:val="086C56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B196857"/>
    <w:multiLevelType w:val="hybridMultilevel"/>
    <w:tmpl w:val="43EC19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41FA677F"/>
    <w:multiLevelType w:val="hybridMultilevel"/>
    <w:tmpl w:val="780A890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FEF52B7"/>
    <w:multiLevelType w:val="hybridMultilevel"/>
    <w:tmpl w:val="07A8FA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285085C"/>
    <w:multiLevelType w:val="hybridMultilevel"/>
    <w:tmpl w:val="D7D8206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4A4514A"/>
    <w:multiLevelType w:val="hybridMultilevel"/>
    <w:tmpl w:val="8CC87DDA"/>
    <w:lvl w:ilvl="0" w:tplc="0416000F">
      <w:start w:val="1"/>
      <w:numFmt w:val="decimal"/>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17" w15:restartNumberingAfterBreak="0">
    <w:nsid w:val="567804BB"/>
    <w:multiLevelType w:val="hybridMultilevel"/>
    <w:tmpl w:val="557E3C7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7F93DED"/>
    <w:multiLevelType w:val="hybridMultilevel"/>
    <w:tmpl w:val="D60C44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6C863289"/>
    <w:multiLevelType w:val="hybridMultilevel"/>
    <w:tmpl w:val="53A4265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19E0EC5"/>
    <w:multiLevelType w:val="hybridMultilevel"/>
    <w:tmpl w:val="9C1ECE94"/>
    <w:lvl w:ilvl="0" w:tplc="04160001">
      <w:start w:val="1"/>
      <w:numFmt w:val="bullet"/>
      <w:lvlText w:val=""/>
      <w:lvlJc w:val="left"/>
      <w:pPr>
        <w:ind w:left="1741" w:hanging="360"/>
      </w:pPr>
      <w:rPr>
        <w:rFonts w:ascii="Symbol" w:hAnsi="Symbol" w:hint="default"/>
      </w:rPr>
    </w:lvl>
    <w:lvl w:ilvl="1" w:tplc="04160003" w:tentative="1">
      <w:start w:val="1"/>
      <w:numFmt w:val="bullet"/>
      <w:lvlText w:val="o"/>
      <w:lvlJc w:val="left"/>
      <w:pPr>
        <w:ind w:left="2461" w:hanging="360"/>
      </w:pPr>
      <w:rPr>
        <w:rFonts w:ascii="Courier New" w:hAnsi="Courier New" w:cs="Courier New" w:hint="default"/>
      </w:rPr>
    </w:lvl>
    <w:lvl w:ilvl="2" w:tplc="04160005" w:tentative="1">
      <w:start w:val="1"/>
      <w:numFmt w:val="bullet"/>
      <w:lvlText w:val=""/>
      <w:lvlJc w:val="left"/>
      <w:pPr>
        <w:ind w:left="3181" w:hanging="360"/>
      </w:pPr>
      <w:rPr>
        <w:rFonts w:ascii="Wingdings" w:hAnsi="Wingdings" w:hint="default"/>
      </w:rPr>
    </w:lvl>
    <w:lvl w:ilvl="3" w:tplc="04160001" w:tentative="1">
      <w:start w:val="1"/>
      <w:numFmt w:val="bullet"/>
      <w:lvlText w:val=""/>
      <w:lvlJc w:val="left"/>
      <w:pPr>
        <w:ind w:left="3901" w:hanging="360"/>
      </w:pPr>
      <w:rPr>
        <w:rFonts w:ascii="Symbol" w:hAnsi="Symbol" w:hint="default"/>
      </w:rPr>
    </w:lvl>
    <w:lvl w:ilvl="4" w:tplc="04160003" w:tentative="1">
      <w:start w:val="1"/>
      <w:numFmt w:val="bullet"/>
      <w:lvlText w:val="o"/>
      <w:lvlJc w:val="left"/>
      <w:pPr>
        <w:ind w:left="4621" w:hanging="360"/>
      </w:pPr>
      <w:rPr>
        <w:rFonts w:ascii="Courier New" w:hAnsi="Courier New" w:cs="Courier New" w:hint="default"/>
      </w:rPr>
    </w:lvl>
    <w:lvl w:ilvl="5" w:tplc="04160005" w:tentative="1">
      <w:start w:val="1"/>
      <w:numFmt w:val="bullet"/>
      <w:lvlText w:val=""/>
      <w:lvlJc w:val="left"/>
      <w:pPr>
        <w:ind w:left="5341" w:hanging="360"/>
      </w:pPr>
      <w:rPr>
        <w:rFonts w:ascii="Wingdings" w:hAnsi="Wingdings" w:hint="default"/>
      </w:rPr>
    </w:lvl>
    <w:lvl w:ilvl="6" w:tplc="04160001" w:tentative="1">
      <w:start w:val="1"/>
      <w:numFmt w:val="bullet"/>
      <w:lvlText w:val=""/>
      <w:lvlJc w:val="left"/>
      <w:pPr>
        <w:ind w:left="6061" w:hanging="360"/>
      </w:pPr>
      <w:rPr>
        <w:rFonts w:ascii="Symbol" w:hAnsi="Symbol" w:hint="default"/>
      </w:rPr>
    </w:lvl>
    <w:lvl w:ilvl="7" w:tplc="04160003" w:tentative="1">
      <w:start w:val="1"/>
      <w:numFmt w:val="bullet"/>
      <w:lvlText w:val="o"/>
      <w:lvlJc w:val="left"/>
      <w:pPr>
        <w:ind w:left="6781" w:hanging="360"/>
      </w:pPr>
      <w:rPr>
        <w:rFonts w:ascii="Courier New" w:hAnsi="Courier New" w:cs="Courier New" w:hint="default"/>
      </w:rPr>
    </w:lvl>
    <w:lvl w:ilvl="8" w:tplc="04160005" w:tentative="1">
      <w:start w:val="1"/>
      <w:numFmt w:val="bullet"/>
      <w:lvlText w:val=""/>
      <w:lvlJc w:val="left"/>
      <w:pPr>
        <w:ind w:left="7501" w:hanging="360"/>
      </w:pPr>
      <w:rPr>
        <w:rFonts w:ascii="Wingdings" w:hAnsi="Wingdings" w:hint="default"/>
      </w:rPr>
    </w:lvl>
  </w:abstractNum>
  <w:abstractNum w:abstractNumId="21" w15:restartNumberingAfterBreak="0">
    <w:nsid w:val="796739D6"/>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E5A1769"/>
    <w:multiLevelType w:val="hybridMultilevel"/>
    <w:tmpl w:val="B9986F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18"/>
  </w:num>
  <w:num w:numId="4">
    <w:abstractNumId w:val="7"/>
  </w:num>
  <w:num w:numId="5">
    <w:abstractNumId w:val="14"/>
  </w:num>
  <w:num w:numId="6">
    <w:abstractNumId w:val="9"/>
  </w:num>
  <w:num w:numId="7">
    <w:abstractNumId w:val="5"/>
  </w:num>
  <w:num w:numId="8">
    <w:abstractNumId w:val="3"/>
  </w:num>
  <w:num w:numId="9">
    <w:abstractNumId w:val="17"/>
  </w:num>
  <w:num w:numId="10">
    <w:abstractNumId w:val="4"/>
  </w:num>
  <w:num w:numId="11">
    <w:abstractNumId w:val="12"/>
  </w:num>
  <w:num w:numId="12">
    <w:abstractNumId w:val="11"/>
  </w:num>
  <w:num w:numId="13">
    <w:abstractNumId w:val="15"/>
  </w:num>
  <w:num w:numId="14">
    <w:abstractNumId w:val="19"/>
  </w:num>
  <w:num w:numId="15">
    <w:abstractNumId w:val="1"/>
  </w:num>
  <w:num w:numId="16">
    <w:abstractNumId w:val="10"/>
  </w:num>
  <w:num w:numId="17">
    <w:abstractNumId w:val="22"/>
  </w:num>
  <w:num w:numId="18">
    <w:abstractNumId w:val="6"/>
  </w:num>
  <w:num w:numId="19">
    <w:abstractNumId w:val="16"/>
  </w:num>
  <w:num w:numId="20">
    <w:abstractNumId w:val="13"/>
  </w:num>
  <w:num w:numId="21">
    <w:abstractNumId w:val="21"/>
  </w:num>
  <w:num w:numId="22">
    <w:abstractNumId w:val="21"/>
  </w:num>
  <w:num w:numId="23">
    <w:abstractNumId w:val="0"/>
  </w:num>
  <w:num w:numId="24">
    <w:abstractNumId w:val="0"/>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CE2"/>
    <w:rsid w:val="000005AD"/>
    <w:rsid w:val="00001BAE"/>
    <w:rsid w:val="00003F07"/>
    <w:rsid w:val="0000565E"/>
    <w:rsid w:val="00010956"/>
    <w:rsid w:val="00012CFD"/>
    <w:rsid w:val="00014B53"/>
    <w:rsid w:val="00015D1F"/>
    <w:rsid w:val="000170C7"/>
    <w:rsid w:val="00017518"/>
    <w:rsid w:val="00030C0A"/>
    <w:rsid w:val="000320E5"/>
    <w:rsid w:val="0003578C"/>
    <w:rsid w:val="000379EF"/>
    <w:rsid w:val="00040BBC"/>
    <w:rsid w:val="00043AD5"/>
    <w:rsid w:val="000509DA"/>
    <w:rsid w:val="00051017"/>
    <w:rsid w:val="000535BF"/>
    <w:rsid w:val="00054451"/>
    <w:rsid w:val="000548A6"/>
    <w:rsid w:val="0005515F"/>
    <w:rsid w:val="0005766C"/>
    <w:rsid w:val="000612DE"/>
    <w:rsid w:val="0008515F"/>
    <w:rsid w:val="00085E69"/>
    <w:rsid w:val="0009369A"/>
    <w:rsid w:val="000937F3"/>
    <w:rsid w:val="00097A74"/>
    <w:rsid w:val="000A0FF9"/>
    <w:rsid w:val="000A43F8"/>
    <w:rsid w:val="000B4D7C"/>
    <w:rsid w:val="000B606A"/>
    <w:rsid w:val="000C0C10"/>
    <w:rsid w:val="000C2CE2"/>
    <w:rsid w:val="000C31B2"/>
    <w:rsid w:val="000C524F"/>
    <w:rsid w:val="000C71FB"/>
    <w:rsid w:val="000D4AF8"/>
    <w:rsid w:val="000E7401"/>
    <w:rsid w:val="00101A34"/>
    <w:rsid w:val="00106721"/>
    <w:rsid w:val="0011202E"/>
    <w:rsid w:val="00112924"/>
    <w:rsid w:val="00116F2D"/>
    <w:rsid w:val="0012659C"/>
    <w:rsid w:val="00134DD7"/>
    <w:rsid w:val="001378F6"/>
    <w:rsid w:val="00141F49"/>
    <w:rsid w:val="00143BC7"/>
    <w:rsid w:val="00144F1E"/>
    <w:rsid w:val="0014584C"/>
    <w:rsid w:val="0015107E"/>
    <w:rsid w:val="00154CB9"/>
    <w:rsid w:val="00157FDC"/>
    <w:rsid w:val="00166142"/>
    <w:rsid w:val="0018799C"/>
    <w:rsid w:val="0019300C"/>
    <w:rsid w:val="00197E4B"/>
    <w:rsid w:val="001A4809"/>
    <w:rsid w:val="001A698A"/>
    <w:rsid w:val="001B2B8F"/>
    <w:rsid w:val="001B7C56"/>
    <w:rsid w:val="001C029F"/>
    <w:rsid w:val="001C3CE5"/>
    <w:rsid w:val="001C7F22"/>
    <w:rsid w:val="001D401C"/>
    <w:rsid w:val="001D472E"/>
    <w:rsid w:val="001D4835"/>
    <w:rsid w:val="001E7CE5"/>
    <w:rsid w:val="001F3A43"/>
    <w:rsid w:val="001F6188"/>
    <w:rsid w:val="0020725A"/>
    <w:rsid w:val="0021006C"/>
    <w:rsid w:val="0021117B"/>
    <w:rsid w:val="0022325A"/>
    <w:rsid w:val="002345C6"/>
    <w:rsid w:val="00235681"/>
    <w:rsid w:val="00236710"/>
    <w:rsid w:val="00237243"/>
    <w:rsid w:val="0024594F"/>
    <w:rsid w:val="00246796"/>
    <w:rsid w:val="00246B49"/>
    <w:rsid w:val="0025632E"/>
    <w:rsid w:val="002620C6"/>
    <w:rsid w:val="002633B4"/>
    <w:rsid w:val="00266CC2"/>
    <w:rsid w:val="00267279"/>
    <w:rsid w:val="00272BF4"/>
    <w:rsid w:val="0027425B"/>
    <w:rsid w:val="002742F5"/>
    <w:rsid w:val="00277118"/>
    <w:rsid w:val="00280E59"/>
    <w:rsid w:val="00282A93"/>
    <w:rsid w:val="00290D2B"/>
    <w:rsid w:val="00292683"/>
    <w:rsid w:val="002C0963"/>
    <w:rsid w:val="002C5052"/>
    <w:rsid w:val="002D1574"/>
    <w:rsid w:val="002D2613"/>
    <w:rsid w:val="002E40D8"/>
    <w:rsid w:val="002F253A"/>
    <w:rsid w:val="002F4B90"/>
    <w:rsid w:val="00301358"/>
    <w:rsid w:val="00301795"/>
    <w:rsid w:val="00302D02"/>
    <w:rsid w:val="00307FA4"/>
    <w:rsid w:val="0031044A"/>
    <w:rsid w:val="003108F0"/>
    <w:rsid w:val="00313C04"/>
    <w:rsid w:val="00322CD0"/>
    <w:rsid w:val="00323AAC"/>
    <w:rsid w:val="00327F70"/>
    <w:rsid w:val="00334D39"/>
    <w:rsid w:val="0033538A"/>
    <w:rsid w:val="003404AD"/>
    <w:rsid w:val="003442BF"/>
    <w:rsid w:val="00347D69"/>
    <w:rsid w:val="00351FF7"/>
    <w:rsid w:val="00352286"/>
    <w:rsid w:val="00353A2D"/>
    <w:rsid w:val="00354524"/>
    <w:rsid w:val="003637B6"/>
    <w:rsid w:val="003662C6"/>
    <w:rsid w:val="003754ED"/>
    <w:rsid w:val="00376943"/>
    <w:rsid w:val="00377C15"/>
    <w:rsid w:val="00380614"/>
    <w:rsid w:val="003831D0"/>
    <w:rsid w:val="0038530F"/>
    <w:rsid w:val="0039013C"/>
    <w:rsid w:val="003963A8"/>
    <w:rsid w:val="003A05D4"/>
    <w:rsid w:val="003A2347"/>
    <w:rsid w:val="003A507A"/>
    <w:rsid w:val="003B015A"/>
    <w:rsid w:val="003B2134"/>
    <w:rsid w:val="003B3963"/>
    <w:rsid w:val="003B6A83"/>
    <w:rsid w:val="003C0670"/>
    <w:rsid w:val="003C6296"/>
    <w:rsid w:val="003C705C"/>
    <w:rsid w:val="003D14DF"/>
    <w:rsid w:val="003D258E"/>
    <w:rsid w:val="003E1AF0"/>
    <w:rsid w:val="003E2A05"/>
    <w:rsid w:val="003E4575"/>
    <w:rsid w:val="003E5B7F"/>
    <w:rsid w:val="003E6FC2"/>
    <w:rsid w:val="003F1B84"/>
    <w:rsid w:val="003F6116"/>
    <w:rsid w:val="00400664"/>
    <w:rsid w:val="00401272"/>
    <w:rsid w:val="0040258B"/>
    <w:rsid w:val="00402EB6"/>
    <w:rsid w:val="00410BDA"/>
    <w:rsid w:val="00417FF6"/>
    <w:rsid w:val="0042791C"/>
    <w:rsid w:val="0043168F"/>
    <w:rsid w:val="00450484"/>
    <w:rsid w:val="00455FB9"/>
    <w:rsid w:val="00461AB1"/>
    <w:rsid w:val="0047082B"/>
    <w:rsid w:val="00470FD6"/>
    <w:rsid w:val="0047438A"/>
    <w:rsid w:val="00476673"/>
    <w:rsid w:val="00481823"/>
    <w:rsid w:val="004854A7"/>
    <w:rsid w:val="004877FB"/>
    <w:rsid w:val="00492898"/>
    <w:rsid w:val="0049482E"/>
    <w:rsid w:val="004A6AA9"/>
    <w:rsid w:val="004B1EDD"/>
    <w:rsid w:val="004D7797"/>
    <w:rsid w:val="004E39BC"/>
    <w:rsid w:val="00502FEA"/>
    <w:rsid w:val="00520D52"/>
    <w:rsid w:val="0053383F"/>
    <w:rsid w:val="00534EB0"/>
    <w:rsid w:val="00537A8E"/>
    <w:rsid w:val="00541797"/>
    <w:rsid w:val="0054351F"/>
    <w:rsid w:val="00547F88"/>
    <w:rsid w:val="00554EB1"/>
    <w:rsid w:val="00561EB3"/>
    <w:rsid w:val="0056296B"/>
    <w:rsid w:val="00565610"/>
    <w:rsid w:val="00565B8C"/>
    <w:rsid w:val="00566FB7"/>
    <w:rsid w:val="005729DB"/>
    <w:rsid w:val="00572B89"/>
    <w:rsid w:val="00586EAC"/>
    <w:rsid w:val="00587576"/>
    <w:rsid w:val="005A3BE5"/>
    <w:rsid w:val="005C3BC9"/>
    <w:rsid w:val="005D2BF8"/>
    <w:rsid w:val="005E0177"/>
    <w:rsid w:val="005F1CDE"/>
    <w:rsid w:val="005F22D0"/>
    <w:rsid w:val="005F34DB"/>
    <w:rsid w:val="005F48F3"/>
    <w:rsid w:val="00603FF7"/>
    <w:rsid w:val="00604E48"/>
    <w:rsid w:val="00605239"/>
    <w:rsid w:val="006052E5"/>
    <w:rsid w:val="00606076"/>
    <w:rsid w:val="00611A9F"/>
    <w:rsid w:val="00613631"/>
    <w:rsid w:val="00615ED7"/>
    <w:rsid w:val="0062404E"/>
    <w:rsid w:val="0063679B"/>
    <w:rsid w:val="006374AD"/>
    <w:rsid w:val="00647C46"/>
    <w:rsid w:val="00650529"/>
    <w:rsid w:val="00652A4E"/>
    <w:rsid w:val="006554B8"/>
    <w:rsid w:val="00656912"/>
    <w:rsid w:val="00656C4F"/>
    <w:rsid w:val="00664F2E"/>
    <w:rsid w:val="00665F65"/>
    <w:rsid w:val="0067012D"/>
    <w:rsid w:val="0067076E"/>
    <w:rsid w:val="00671359"/>
    <w:rsid w:val="00672C12"/>
    <w:rsid w:val="00674783"/>
    <w:rsid w:val="00675EA0"/>
    <w:rsid w:val="006777C3"/>
    <w:rsid w:val="006777CE"/>
    <w:rsid w:val="006815B7"/>
    <w:rsid w:val="0068371C"/>
    <w:rsid w:val="006A235E"/>
    <w:rsid w:val="006A7DEF"/>
    <w:rsid w:val="006B3CB0"/>
    <w:rsid w:val="006C22C1"/>
    <w:rsid w:val="006C3744"/>
    <w:rsid w:val="006C5374"/>
    <w:rsid w:val="006C54F2"/>
    <w:rsid w:val="006D0079"/>
    <w:rsid w:val="006D4C1E"/>
    <w:rsid w:val="006D7134"/>
    <w:rsid w:val="006F1CE3"/>
    <w:rsid w:val="006F2402"/>
    <w:rsid w:val="006F373A"/>
    <w:rsid w:val="006F6FAF"/>
    <w:rsid w:val="0070577C"/>
    <w:rsid w:val="0070662B"/>
    <w:rsid w:val="00706A89"/>
    <w:rsid w:val="00722CC0"/>
    <w:rsid w:val="00723657"/>
    <w:rsid w:val="007264C8"/>
    <w:rsid w:val="0072760E"/>
    <w:rsid w:val="00731FAD"/>
    <w:rsid w:val="00742152"/>
    <w:rsid w:val="00742CBE"/>
    <w:rsid w:val="00743D69"/>
    <w:rsid w:val="00744D7B"/>
    <w:rsid w:val="00764A66"/>
    <w:rsid w:val="00765960"/>
    <w:rsid w:val="007665AB"/>
    <w:rsid w:val="00774314"/>
    <w:rsid w:val="00780E62"/>
    <w:rsid w:val="0078473E"/>
    <w:rsid w:val="00785AC0"/>
    <w:rsid w:val="00791B1E"/>
    <w:rsid w:val="0079648C"/>
    <w:rsid w:val="007A4F4F"/>
    <w:rsid w:val="007A6F7F"/>
    <w:rsid w:val="007A7C42"/>
    <w:rsid w:val="007C12B7"/>
    <w:rsid w:val="007C4D55"/>
    <w:rsid w:val="007C4E2F"/>
    <w:rsid w:val="007C5A4D"/>
    <w:rsid w:val="007E5702"/>
    <w:rsid w:val="007F2271"/>
    <w:rsid w:val="00801786"/>
    <w:rsid w:val="00801833"/>
    <w:rsid w:val="00805D2A"/>
    <w:rsid w:val="00815EB0"/>
    <w:rsid w:val="0082232D"/>
    <w:rsid w:val="00823635"/>
    <w:rsid w:val="00824C9E"/>
    <w:rsid w:val="00832160"/>
    <w:rsid w:val="00836FFE"/>
    <w:rsid w:val="008443BE"/>
    <w:rsid w:val="00844CB0"/>
    <w:rsid w:val="00844D5D"/>
    <w:rsid w:val="0084731F"/>
    <w:rsid w:val="0085160F"/>
    <w:rsid w:val="008533F4"/>
    <w:rsid w:val="00857CBC"/>
    <w:rsid w:val="00861829"/>
    <w:rsid w:val="00862547"/>
    <w:rsid w:val="00862C37"/>
    <w:rsid w:val="00862F46"/>
    <w:rsid w:val="008714E7"/>
    <w:rsid w:val="0087562B"/>
    <w:rsid w:val="0088704F"/>
    <w:rsid w:val="008914AF"/>
    <w:rsid w:val="00896200"/>
    <w:rsid w:val="008965B2"/>
    <w:rsid w:val="008A26F4"/>
    <w:rsid w:val="008C681A"/>
    <w:rsid w:val="008D32A6"/>
    <w:rsid w:val="008D3E2F"/>
    <w:rsid w:val="008D4AE0"/>
    <w:rsid w:val="008E2C3A"/>
    <w:rsid w:val="008F3686"/>
    <w:rsid w:val="00903E8A"/>
    <w:rsid w:val="00906D6A"/>
    <w:rsid w:val="0091506C"/>
    <w:rsid w:val="00926291"/>
    <w:rsid w:val="0093252F"/>
    <w:rsid w:val="0093469A"/>
    <w:rsid w:val="00936C98"/>
    <w:rsid w:val="00937A1B"/>
    <w:rsid w:val="00940A51"/>
    <w:rsid w:val="00943ECD"/>
    <w:rsid w:val="009459A0"/>
    <w:rsid w:val="00946E6F"/>
    <w:rsid w:val="009475ED"/>
    <w:rsid w:val="009552BA"/>
    <w:rsid w:val="009571B2"/>
    <w:rsid w:val="009664D0"/>
    <w:rsid w:val="0097026A"/>
    <w:rsid w:val="0097116C"/>
    <w:rsid w:val="009725D3"/>
    <w:rsid w:val="00992326"/>
    <w:rsid w:val="00992BAF"/>
    <w:rsid w:val="009A45FD"/>
    <w:rsid w:val="009A46B4"/>
    <w:rsid w:val="009A5305"/>
    <w:rsid w:val="009A7A1C"/>
    <w:rsid w:val="009B27A5"/>
    <w:rsid w:val="009C51AA"/>
    <w:rsid w:val="009C5283"/>
    <w:rsid w:val="009C608F"/>
    <w:rsid w:val="009D038B"/>
    <w:rsid w:val="009D0E65"/>
    <w:rsid w:val="009D559F"/>
    <w:rsid w:val="009D740F"/>
    <w:rsid w:val="009D7D80"/>
    <w:rsid w:val="009E096A"/>
    <w:rsid w:val="009E6D52"/>
    <w:rsid w:val="009F1779"/>
    <w:rsid w:val="009F245F"/>
    <w:rsid w:val="009F27D9"/>
    <w:rsid w:val="009F454B"/>
    <w:rsid w:val="00A15016"/>
    <w:rsid w:val="00A15C0C"/>
    <w:rsid w:val="00A2039C"/>
    <w:rsid w:val="00A22B1A"/>
    <w:rsid w:val="00A25DE9"/>
    <w:rsid w:val="00A27ACC"/>
    <w:rsid w:val="00A3350D"/>
    <w:rsid w:val="00A33F19"/>
    <w:rsid w:val="00A35ECD"/>
    <w:rsid w:val="00A40880"/>
    <w:rsid w:val="00A433F7"/>
    <w:rsid w:val="00A43F79"/>
    <w:rsid w:val="00A47DDC"/>
    <w:rsid w:val="00A502A5"/>
    <w:rsid w:val="00A5386D"/>
    <w:rsid w:val="00A65B38"/>
    <w:rsid w:val="00A74B28"/>
    <w:rsid w:val="00A75FF3"/>
    <w:rsid w:val="00A826C4"/>
    <w:rsid w:val="00A8479F"/>
    <w:rsid w:val="00A8535A"/>
    <w:rsid w:val="00A85BB4"/>
    <w:rsid w:val="00AA7F0F"/>
    <w:rsid w:val="00AB430D"/>
    <w:rsid w:val="00AB4ACC"/>
    <w:rsid w:val="00AC6B30"/>
    <w:rsid w:val="00AD10FF"/>
    <w:rsid w:val="00AD11FE"/>
    <w:rsid w:val="00AD57C9"/>
    <w:rsid w:val="00AE5AA1"/>
    <w:rsid w:val="00AF181F"/>
    <w:rsid w:val="00AF215C"/>
    <w:rsid w:val="00AF3A85"/>
    <w:rsid w:val="00AF4AF7"/>
    <w:rsid w:val="00AF6736"/>
    <w:rsid w:val="00AF6831"/>
    <w:rsid w:val="00B00953"/>
    <w:rsid w:val="00B07424"/>
    <w:rsid w:val="00B107DE"/>
    <w:rsid w:val="00B10964"/>
    <w:rsid w:val="00B10A97"/>
    <w:rsid w:val="00B11501"/>
    <w:rsid w:val="00B16031"/>
    <w:rsid w:val="00B21E95"/>
    <w:rsid w:val="00B303CC"/>
    <w:rsid w:val="00B412F7"/>
    <w:rsid w:val="00B45D5D"/>
    <w:rsid w:val="00B5592F"/>
    <w:rsid w:val="00B60AE4"/>
    <w:rsid w:val="00B67A1B"/>
    <w:rsid w:val="00B709BB"/>
    <w:rsid w:val="00B72061"/>
    <w:rsid w:val="00B74EFB"/>
    <w:rsid w:val="00B8049D"/>
    <w:rsid w:val="00B84400"/>
    <w:rsid w:val="00B950A7"/>
    <w:rsid w:val="00B95D1D"/>
    <w:rsid w:val="00BA0FC5"/>
    <w:rsid w:val="00BA11B5"/>
    <w:rsid w:val="00BA6AC2"/>
    <w:rsid w:val="00BB5D9E"/>
    <w:rsid w:val="00BC4E27"/>
    <w:rsid w:val="00BC7609"/>
    <w:rsid w:val="00BC7AD3"/>
    <w:rsid w:val="00BD137C"/>
    <w:rsid w:val="00BD2A59"/>
    <w:rsid w:val="00BD55DD"/>
    <w:rsid w:val="00BE5A4D"/>
    <w:rsid w:val="00BF4BBE"/>
    <w:rsid w:val="00BF77F1"/>
    <w:rsid w:val="00BF7D67"/>
    <w:rsid w:val="00C159E7"/>
    <w:rsid w:val="00C22CD9"/>
    <w:rsid w:val="00C24095"/>
    <w:rsid w:val="00C3000C"/>
    <w:rsid w:val="00C315D6"/>
    <w:rsid w:val="00C35514"/>
    <w:rsid w:val="00C37C37"/>
    <w:rsid w:val="00C37DF1"/>
    <w:rsid w:val="00C4287E"/>
    <w:rsid w:val="00C43443"/>
    <w:rsid w:val="00C46A0F"/>
    <w:rsid w:val="00C55D82"/>
    <w:rsid w:val="00C571D2"/>
    <w:rsid w:val="00C6134A"/>
    <w:rsid w:val="00C6155D"/>
    <w:rsid w:val="00C644AF"/>
    <w:rsid w:val="00C72244"/>
    <w:rsid w:val="00C74C0C"/>
    <w:rsid w:val="00C90898"/>
    <w:rsid w:val="00C9329B"/>
    <w:rsid w:val="00C947DB"/>
    <w:rsid w:val="00C97C02"/>
    <w:rsid w:val="00CA12EC"/>
    <w:rsid w:val="00CB181A"/>
    <w:rsid w:val="00CB3540"/>
    <w:rsid w:val="00CB5E27"/>
    <w:rsid w:val="00CC3E50"/>
    <w:rsid w:val="00CC5387"/>
    <w:rsid w:val="00CC6E68"/>
    <w:rsid w:val="00CD270F"/>
    <w:rsid w:val="00CD3DD1"/>
    <w:rsid w:val="00CE0317"/>
    <w:rsid w:val="00CE4990"/>
    <w:rsid w:val="00CE74F9"/>
    <w:rsid w:val="00CF0669"/>
    <w:rsid w:val="00D011D0"/>
    <w:rsid w:val="00D02ED4"/>
    <w:rsid w:val="00D10FD1"/>
    <w:rsid w:val="00D15E54"/>
    <w:rsid w:val="00D3064F"/>
    <w:rsid w:val="00D3100F"/>
    <w:rsid w:val="00D32DA2"/>
    <w:rsid w:val="00D33752"/>
    <w:rsid w:val="00D342F7"/>
    <w:rsid w:val="00D42DFB"/>
    <w:rsid w:val="00D4462F"/>
    <w:rsid w:val="00D5155F"/>
    <w:rsid w:val="00D549E6"/>
    <w:rsid w:val="00D571B0"/>
    <w:rsid w:val="00D57825"/>
    <w:rsid w:val="00D61939"/>
    <w:rsid w:val="00D77505"/>
    <w:rsid w:val="00D82717"/>
    <w:rsid w:val="00D85DDB"/>
    <w:rsid w:val="00D90229"/>
    <w:rsid w:val="00D90CFE"/>
    <w:rsid w:val="00D92DF3"/>
    <w:rsid w:val="00D93B7E"/>
    <w:rsid w:val="00D942D6"/>
    <w:rsid w:val="00D94FD6"/>
    <w:rsid w:val="00DA1311"/>
    <w:rsid w:val="00DA6B6E"/>
    <w:rsid w:val="00DB49DC"/>
    <w:rsid w:val="00DC04E1"/>
    <w:rsid w:val="00DC2AD5"/>
    <w:rsid w:val="00DD0A03"/>
    <w:rsid w:val="00DD19FB"/>
    <w:rsid w:val="00DD3AA0"/>
    <w:rsid w:val="00DE1418"/>
    <w:rsid w:val="00DE16DD"/>
    <w:rsid w:val="00DE296A"/>
    <w:rsid w:val="00DE3263"/>
    <w:rsid w:val="00DF113E"/>
    <w:rsid w:val="00DF3A66"/>
    <w:rsid w:val="00DF5D6B"/>
    <w:rsid w:val="00DF7E18"/>
    <w:rsid w:val="00E00652"/>
    <w:rsid w:val="00E02048"/>
    <w:rsid w:val="00E02C5A"/>
    <w:rsid w:val="00E0642F"/>
    <w:rsid w:val="00E13B3F"/>
    <w:rsid w:val="00E2053D"/>
    <w:rsid w:val="00E21214"/>
    <w:rsid w:val="00E241FC"/>
    <w:rsid w:val="00E365C0"/>
    <w:rsid w:val="00E4097E"/>
    <w:rsid w:val="00E40FBE"/>
    <w:rsid w:val="00E43C90"/>
    <w:rsid w:val="00E52791"/>
    <w:rsid w:val="00E55B3D"/>
    <w:rsid w:val="00E61EEE"/>
    <w:rsid w:val="00E63202"/>
    <w:rsid w:val="00E639A2"/>
    <w:rsid w:val="00E71728"/>
    <w:rsid w:val="00E75840"/>
    <w:rsid w:val="00E80297"/>
    <w:rsid w:val="00E822DE"/>
    <w:rsid w:val="00E837DA"/>
    <w:rsid w:val="00E83AF1"/>
    <w:rsid w:val="00E974A7"/>
    <w:rsid w:val="00E97599"/>
    <w:rsid w:val="00E97B6E"/>
    <w:rsid w:val="00EB1AAF"/>
    <w:rsid w:val="00EB3909"/>
    <w:rsid w:val="00EB6B08"/>
    <w:rsid w:val="00EC54FF"/>
    <w:rsid w:val="00ED7FCB"/>
    <w:rsid w:val="00EE6460"/>
    <w:rsid w:val="00EF0981"/>
    <w:rsid w:val="00EF4B56"/>
    <w:rsid w:val="00F005C0"/>
    <w:rsid w:val="00F0201A"/>
    <w:rsid w:val="00F06E8C"/>
    <w:rsid w:val="00F07479"/>
    <w:rsid w:val="00F17ADA"/>
    <w:rsid w:val="00F20471"/>
    <w:rsid w:val="00F34C20"/>
    <w:rsid w:val="00F36E2B"/>
    <w:rsid w:val="00F474B3"/>
    <w:rsid w:val="00F47797"/>
    <w:rsid w:val="00F53F68"/>
    <w:rsid w:val="00F54FF9"/>
    <w:rsid w:val="00F56F05"/>
    <w:rsid w:val="00F64725"/>
    <w:rsid w:val="00F7479A"/>
    <w:rsid w:val="00F80CA6"/>
    <w:rsid w:val="00F81580"/>
    <w:rsid w:val="00F82CD2"/>
    <w:rsid w:val="00F83142"/>
    <w:rsid w:val="00F83C0D"/>
    <w:rsid w:val="00F8424C"/>
    <w:rsid w:val="00F8545C"/>
    <w:rsid w:val="00F85F7D"/>
    <w:rsid w:val="00F91A89"/>
    <w:rsid w:val="00FA0211"/>
    <w:rsid w:val="00FA1821"/>
    <w:rsid w:val="00FB3FDE"/>
    <w:rsid w:val="00FC1C7D"/>
    <w:rsid w:val="00FD2C60"/>
    <w:rsid w:val="00FD3525"/>
    <w:rsid w:val="00FE15C8"/>
    <w:rsid w:val="00FE5729"/>
    <w:rsid w:val="00FF2E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FC748E6"/>
  <w15:chartTrackingRefBased/>
  <w15:docId w15:val="{81EFA410-8279-44F4-991C-3B5362B32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C2CE2"/>
    <w:pPr>
      <w:widowControl w:val="0"/>
    </w:pPr>
    <w:rPr>
      <w:sz w:val="22"/>
      <w:szCs w:val="22"/>
      <w:lang w:val="en-US" w:eastAsia="en-US"/>
    </w:rPr>
  </w:style>
  <w:style w:type="paragraph" w:styleId="Ttulo1">
    <w:name w:val="heading 1"/>
    <w:basedOn w:val="Normal"/>
    <w:next w:val="Normal"/>
    <w:link w:val="Ttulo1Char"/>
    <w:uiPriority w:val="9"/>
    <w:qFormat/>
    <w:rsid w:val="00C72244"/>
    <w:pPr>
      <w:keepNext/>
      <w:keepLines/>
      <w:spacing w:before="240"/>
      <w:outlineLvl w:val="0"/>
    </w:pPr>
    <w:rPr>
      <w:rFonts w:ascii="Calibri Light" w:eastAsia="Times New Roman" w:hAnsi="Calibri Light"/>
      <w:b/>
      <w:color w:val="0070C0"/>
      <w:sz w:val="32"/>
      <w:szCs w:val="32"/>
    </w:rPr>
  </w:style>
  <w:style w:type="paragraph" w:styleId="Ttulo2">
    <w:name w:val="heading 2"/>
    <w:basedOn w:val="Normal"/>
    <w:link w:val="Ttulo2Char"/>
    <w:uiPriority w:val="1"/>
    <w:qFormat/>
    <w:rsid w:val="00C72244"/>
    <w:pPr>
      <w:spacing w:before="181" w:after="120"/>
      <w:ind w:left="671" w:hanging="671"/>
      <w:outlineLvl w:val="1"/>
    </w:pPr>
    <w:rPr>
      <w:rFonts w:ascii="Calibri Light" w:eastAsia="Franklin Gothic Medium" w:hAnsi="Calibri Light"/>
      <w:b/>
      <w:color w:val="0070C0"/>
      <w:sz w:val="28"/>
      <w:szCs w:val="36"/>
    </w:rPr>
  </w:style>
  <w:style w:type="paragraph" w:styleId="Ttulo3">
    <w:name w:val="heading 3"/>
    <w:basedOn w:val="Normal"/>
    <w:link w:val="Ttulo3Char"/>
    <w:uiPriority w:val="1"/>
    <w:qFormat/>
    <w:rsid w:val="000C2CE2"/>
    <w:pPr>
      <w:ind w:left="1458" w:hanging="404"/>
      <w:outlineLvl w:val="2"/>
    </w:pPr>
    <w:rPr>
      <w:rFonts w:ascii="Franklin Gothic Medium" w:eastAsia="Franklin Gothic Medium" w:hAnsi="Franklin Gothic Medium"/>
      <w:sz w:val="32"/>
      <w:szCs w:val="32"/>
    </w:rPr>
  </w:style>
  <w:style w:type="paragraph" w:styleId="Ttulo4">
    <w:name w:val="heading 4"/>
    <w:basedOn w:val="Normal"/>
    <w:link w:val="Ttulo4Char"/>
    <w:uiPriority w:val="1"/>
    <w:qFormat/>
    <w:rsid w:val="000C2CE2"/>
    <w:pPr>
      <w:ind w:left="1020"/>
      <w:outlineLvl w:val="3"/>
    </w:pPr>
    <w:rPr>
      <w:rFonts w:ascii="Verdana" w:eastAsia="Verdana" w:hAnsi="Verdana"/>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link w:val="Ttulo2"/>
    <w:uiPriority w:val="1"/>
    <w:rsid w:val="00C72244"/>
    <w:rPr>
      <w:rFonts w:ascii="Calibri Light" w:eastAsia="Franklin Gothic Medium" w:hAnsi="Calibri Light"/>
      <w:b/>
      <w:color w:val="0070C0"/>
      <w:sz w:val="28"/>
      <w:szCs w:val="36"/>
      <w:lang w:val="en-US" w:eastAsia="en-US"/>
    </w:rPr>
  </w:style>
  <w:style w:type="character" w:customStyle="1" w:styleId="Ttulo3Char">
    <w:name w:val="Título 3 Char"/>
    <w:link w:val="Ttulo3"/>
    <w:uiPriority w:val="1"/>
    <w:rsid w:val="000C2CE2"/>
    <w:rPr>
      <w:rFonts w:ascii="Franklin Gothic Medium" w:eastAsia="Franklin Gothic Medium" w:hAnsi="Franklin Gothic Medium"/>
      <w:sz w:val="32"/>
      <w:szCs w:val="32"/>
      <w:lang w:val="en-US"/>
    </w:rPr>
  </w:style>
  <w:style w:type="character" w:customStyle="1" w:styleId="Ttulo4Char">
    <w:name w:val="Título 4 Char"/>
    <w:link w:val="Ttulo4"/>
    <w:uiPriority w:val="1"/>
    <w:rsid w:val="000C2CE2"/>
    <w:rPr>
      <w:rFonts w:ascii="Verdana" w:eastAsia="Verdana" w:hAnsi="Verdana"/>
      <w:b/>
      <w:bCs/>
      <w:sz w:val="24"/>
      <w:szCs w:val="24"/>
      <w:lang w:val="en-US"/>
    </w:rPr>
  </w:style>
  <w:style w:type="paragraph" w:styleId="Corpodetexto">
    <w:name w:val="Body Text"/>
    <w:basedOn w:val="Normal"/>
    <w:link w:val="CorpodetextoChar"/>
    <w:uiPriority w:val="1"/>
    <w:qFormat/>
    <w:rsid w:val="000C2CE2"/>
    <w:pPr>
      <w:ind w:left="1020"/>
    </w:pPr>
    <w:rPr>
      <w:rFonts w:ascii="Verdana" w:eastAsia="Verdana" w:hAnsi="Verdana"/>
      <w:sz w:val="24"/>
      <w:szCs w:val="24"/>
    </w:rPr>
  </w:style>
  <w:style w:type="character" w:customStyle="1" w:styleId="CorpodetextoChar">
    <w:name w:val="Corpo de texto Char"/>
    <w:link w:val="Corpodetexto"/>
    <w:uiPriority w:val="1"/>
    <w:rsid w:val="000C2CE2"/>
    <w:rPr>
      <w:rFonts w:ascii="Verdana" w:eastAsia="Verdana" w:hAnsi="Verdana"/>
      <w:sz w:val="24"/>
      <w:szCs w:val="24"/>
      <w:lang w:val="en-US"/>
    </w:rPr>
  </w:style>
  <w:style w:type="paragraph" w:styleId="PargrafodaLista">
    <w:name w:val="List Paragraph"/>
    <w:basedOn w:val="Normal"/>
    <w:uiPriority w:val="34"/>
    <w:qFormat/>
    <w:rsid w:val="000C2CE2"/>
  </w:style>
  <w:style w:type="paragraph" w:styleId="Textodebalo">
    <w:name w:val="Balloon Text"/>
    <w:basedOn w:val="Normal"/>
    <w:link w:val="TextodebaloChar"/>
    <w:uiPriority w:val="99"/>
    <w:semiHidden/>
    <w:unhideWhenUsed/>
    <w:rsid w:val="000C2CE2"/>
    <w:rPr>
      <w:rFonts w:ascii="Tahoma" w:hAnsi="Tahoma" w:cs="Tahoma"/>
      <w:sz w:val="16"/>
      <w:szCs w:val="16"/>
    </w:rPr>
  </w:style>
  <w:style w:type="character" w:customStyle="1" w:styleId="TextodebaloChar">
    <w:name w:val="Texto de balão Char"/>
    <w:link w:val="Textodebalo"/>
    <w:uiPriority w:val="99"/>
    <w:semiHidden/>
    <w:rsid w:val="000C2CE2"/>
    <w:rPr>
      <w:rFonts w:ascii="Tahoma" w:hAnsi="Tahoma" w:cs="Tahoma"/>
      <w:sz w:val="16"/>
      <w:szCs w:val="16"/>
      <w:lang w:val="en-US"/>
    </w:rPr>
  </w:style>
  <w:style w:type="table" w:styleId="Tabelacomgrade">
    <w:name w:val="Table Grid"/>
    <w:basedOn w:val="Tabelanormal"/>
    <w:uiPriority w:val="39"/>
    <w:rsid w:val="00CC3E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uiPriority w:val="99"/>
    <w:semiHidden/>
    <w:rsid w:val="00936C98"/>
    <w:rPr>
      <w:color w:val="808080"/>
    </w:rPr>
  </w:style>
  <w:style w:type="character" w:styleId="Refdecomentrio">
    <w:name w:val="annotation reference"/>
    <w:uiPriority w:val="99"/>
    <w:semiHidden/>
    <w:unhideWhenUsed/>
    <w:rsid w:val="003D14DF"/>
    <w:rPr>
      <w:sz w:val="16"/>
      <w:szCs w:val="16"/>
    </w:rPr>
  </w:style>
  <w:style w:type="paragraph" w:styleId="Textodecomentrio">
    <w:name w:val="annotation text"/>
    <w:basedOn w:val="Normal"/>
    <w:link w:val="TextodecomentrioChar"/>
    <w:uiPriority w:val="99"/>
    <w:unhideWhenUsed/>
    <w:rsid w:val="003D14DF"/>
    <w:rPr>
      <w:sz w:val="20"/>
      <w:szCs w:val="20"/>
    </w:rPr>
  </w:style>
  <w:style w:type="character" w:customStyle="1" w:styleId="TextodecomentrioChar">
    <w:name w:val="Texto de comentário Char"/>
    <w:link w:val="Textodecomentrio"/>
    <w:uiPriority w:val="99"/>
    <w:rsid w:val="003D14DF"/>
    <w:rPr>
      <w:sz w:val="20"/>
      <w:szCs w:val="20"/>
      <w:lang w:val="en-US"/>
    </w:rPr>
  </w:style>
  <w:style w:type="paragraph" w:styleId="Assuntodocomentrio">
    <w:name w:val="annotation subject"/>
    <w:basedOn w:val="Textodecomentrio"/>
    <w:next w:val="Textodecomentrio"/>
    <w:link w:val="AssuntodocomentrioChar"/>
    <w:uiPriority w:val="99"/>
    <w:semiHidden/>
    <w:unhideWhenUsed/>
    <w:rsid w:val="003D14DF"/>
    <w:rPr>
      <w:b/>
      <w:bCs/>
    </w:rPr>
  </w:style>
  <w:style w:type="character" w:customStyle="1" w:styleId="AssuntodocomentrioChar">
    <w:name w:val="Assunto do comentário Char"/>
    <w:link w:val="Assuntodocomentrio"/>
    <w:uiPriority w:val="99"/>
    <w:semiHidden/>
    <w:rsid w:val="003D14DF"/>
    <w:rPr>
      <w:b/>
      <w:bCs/>
      <w:sz w:val="20"/>
      <w:szCs w:val="20"/>
      <w:lang w:val="en-US"/>
    </w:rPr>
  </w:style>
  <w:style w:type="paragraph" w:styleId="Cabealho">
    <w:name w:val="header"/>
    <w:basedOn w:val="Normal"/>
    <w:link w:val="CabealhoChar"/>
    <w:uiPriority w:val="99"/>
    <w:unhideWhenUsed/>
    <w:rsid w:val="00BF7D67"/>
    <w:pPr>
      <w:tabs>
        <w:tab w:val="center" w:pos="4252"/>
        <w:tab w:val="right" w:pos="8504"/>
      </w:tabs>
    </w:pPr>
  </w:style>
  <w:style w:type="character" w:customStyle="1" w:styleId="CabealhoChar">
    <w:name w:val="Cabeçalho Char"/>
    <w:link w:val="Cabealho"/>
    <w:uiPriority w:val="99"/>
    <w:rsid w:val="00BF7D67"/>
    <w:rPr>
      <w:lang w:val="en-US"/>
    </w:rPr>
  </w:style>
  <w:style w:type="paragraph" w:styleId="Rodap">
    <w:name w:val="footer"/>
    <w:basedOn w:val="Normal"/>
    <w:link w:val="RodapChar"/>
    <w:uiPriority w:val="99"/>
    <w:unhideWhenUsed/>
    <w:rsid w:val="00BF7D67"/>
    <w:pPr>
      <w:tabs>
        <w:tab w:val="center" w:pos="4252"/>
        <w:tab w:val="right" w:pos="8504"/>
      </w:tabs>
    </w:pPr>
  </w:style>
  <w:style w:type="character" w:customStyle="1" w:styleId="RodapChar">
    <w:name w:val="Rodapé Char"/>
    <w:link w:val="Rodap"/>
    <w:uiPriority w:val="99"/>
    <w:rsid w:val="00BF7D67"/>
    <w:rPr>
      <w:lang w:val="en-US"/>
    </w:rPr>
  </w:style>
  <w:style w:type="paragraph" w:styleId="Sumrio1">
    <w:name w:val="toc 1"/>
    <w:basedOn w:val="Normal"/>
    <w:uiPriority w:val="39"/>
    <w:qFormat/>
    <w:rsid w:val="00EC54FF"/>
    <w:pPr>
      <w:spacing w:before="120"/>
    </w:pPr>
    <w:rPr>
      <w:rFonts w:asciiTheme="minorHAnsi" w:hAnsiTheme="minorHAnsi" w:cstheme="minorHAnsi"/>
      <w:b/>
      <w:bCs/>
      <w:i/>
      <w:iCs/>
      <w:sz w:val="24"/>
      <w:szCs w:val="24"/>
    </w:rPr>
  </w:style>
  <w:style w:type="paragraph" w:styleId="Sumrio2">
    <w:name w:val="toc 2"/>
    <w:basedOn w:val="Normal"/>
    <w:uiPriority w:val="39"/>
    <w:qFormat/>
    <w:rsid w:val="00EC54FF"/>
    <w:pPr>
      <w:spacing w:before="120"/>
      <w:ind w:left="220"/>
    </w:pPr>
    <w:rPr>
      <w:rFonts w:asciiTheme="minorHAnsi" w:hAnsiTheme="minorHAnsi" w:cstheme="minorHAnsi"/>
      <w:b/>
      <w:bCs/>
    </w:rPr>
  </w:style>
  <w:style w:type="character" w:styleId="Hyperlink">
    <w:name w:val="Hyperlink"/>
    <w:uiPriority w:val="99"/>
    <w:unhideWhenUsed/>
    <w:rsid w:val="00BF7D67"/>
    <w:rPr>
      <w:color w:val="0000FF"/>
      <w:u w:val="single"/>
    </w:rPr>
  </w:style>
  <w:style w:type="character" w:customStyle="1" w:styleId="Ttulo1Char">
    <w:name w:val="Título 1 Char"/>
    <w:link w:val="Ttulo1"/>
    <w:uiPriority w:val="9"/>
    <w:rsid w:val="00C72244"/>
    <w:rPr>
      <w:rFonts w:ascii="Calibri Light" w:eastAsia="Times New Roman" w:hAnsi="Calibri Light"/>
      <w:b/>
      <w:color w:val="0070C0"/>
      <w:sz w:val="32"/>
      <w:szCs w:val="32"/>
      <w:lang w:val="en-US" w:eastAsia="en-US"/>
    </w:rPr>
  </w:style>
  <w:style w:type="paragraph" w:styleId="Subttulo">
    <w:name w:val="Subtitle"/>
    <w:basedOn w:val="Normal"/>
    <w:next w:val="Normal"/>
    <w:link w:val="SubttuloChar"/>
    <w:uiPriority w:val="11"/>
    <w:qFormat/>
    <w:rsid w:val="00AD11FE"/>
    <w:pPr>
      <w:numPr>
        <w:ilvl w:val="1"/>
      </w:numPr>
      <w:spacing w:after="160"/>
    </w:pPr>
    <w:rPr>
      <w:rFonts w:ascii="Calibri Light" w:eastAsia="Times New Roman" w:hAnsi="Calibri Light"/>
      <w:b/>
      <w:color w:val="C00000"/>
      <w:spacing w:val="15"/>
      <w:sz w:val="28"/>
    </w:rPr>
  </w:style>
  <w:style w:type="character" w:customStyle="1" w:styleId="SubttuloChar">
    <w:name w:val="Subtítulo Char"/>
    <w:link w:val="Subttulo"/>
    <w:uiPriority w:val="11"/>
    <w:rsid w:val="00AD11FE"/>
    <w:rPr>
      <w:rFonts w:ascii="Calibri Light" w:eastAsia="Times New Roman" w:hAnsi="Calibri Light"/>
      <w:b/>
      <w:color w:val="C00000"/>
      <w:spacing w:val="15"/>
      <w:sz w:val="28"/>
      <w:lang w:val="en-US"/>
    </w:rPr>
  </w:style>
  <w:style w:type="paragraph" w:customStyle="1" w:styleId="Subttulo2">
    <w:name w:val="Subtítulo 2"/>
    <w:basedOn w:val="Subttulo"/>
    <w:link w:val="Subttulo2Char"/>
    <w:uiPriority w:val="1"/>
    <w:qFormat/>
    <w:rsid w:val="00C72244"/>
    <w:rPr>
      <w:color w:val="0070C0"/>
      <w:lang w:val="pt-BR"/>
    </w:rPr>
  </w:style>
  <w:style w:type="character" w:customStyle="1" w:styleId="Subttulo2Char">
    <w:name w:val="Subtítulo 2 Char"/>
    <w:link w:val="Subttulo2"/>
    <w:uiPriority w:val="1"/>
    <w:rsid w:val="00C72244"/>
    <w:rPr>
      <w:rFonts w:ascii="Calibri Light" w:eastAsia="Times New Roman" w:hAnsi="Calibri Light"/>
      <w:b/>
      <w:color w:val="0070C0"/>
      <w:spacing w:val="15"/>
      <w:sz w:val="28"/>
      <w:szCs w:val="22"/>
      <w:lang w:eastAsia="en-US"/>
    </w:rPr>
  </w:style>
  <w:style w:type="paragraph" w:styleId="Sumrio3">
    <w:name w:val="toc 3"/>
    <w:basedOn w:val="Normal"/>
    <w:next w:val="Normal"/>
    <w:autoRedefine/>
    <w:uiPriority w:val="39"/>
    <w:unhideWhenUsed/>
    <w:rsid w:val="00EC54FF"/>
    <w:pPr>
      <w:ind w:left="440"/>
    </w:pPr>
    <w:rPr>
      <w:rFonts w:asciiTheme="minorHAnsi" w:hAnsiTheme="minorHAnsi" w:cstheme="minorHAnsi"/>
      <w:sz w:val="20"/>
      <w:szCs w:val="20"/>
    </w:rPr>
  </w:style>
  <w:style w:type="paragraph" w:styleId="Reviso">
    <w:name w:val="Revision"/>
    <w:hidden/>
    <w:uiPriority w:val="99"/>
    <w:semiHidden/>
    <w:rsid w:val="00012CFD"/>
    <w:rPr>
      <w:sz w:val="22"/>
      <w:szCs w:val="22"/>
      <w:lang w:val="en-US" w:eastAsia="en-US"/>
    </w:rPr>
  </w:style>
  <w:style w:type="character" w:styleId="HiperlinkVisitado">
    <w:name w:val="FollowedHyperlink"/>
    <w:uiPriority w:val="99"/>
    <w:semiHidden/>
    <w:unhideWhenUsed/>
    <w:rsid w:val="00D77505"/>
    <w:rPr>
      <w:color w:val="800080"/>
      <w:u w:val="single"/>
    </w:rPr>
  </w:style>
  <w:style w:type="character" w:customStyle="1" w:styleId="apple-converted-space">
    <w:name w:val="apple-converted-space"/>
    <w:basedOn w:val="Fontepargpadro"/>
    <w:rsid w:val="001F3A43"/>
  </w:style>
  <w:style w:type="character" w:styleId="nfase">
    <w:name w:val="Emphasis"/>
    <w:uiPriority w:val="20"/>
    <w:qFormat/>
    <w:rsid w:val="001F3A43"/>
    <w:rPr>
      <w:i/>
      <w:iCs/>
    </w:rPr>
  </w:style>
  <w:style w:type="paragraph" w:styleId="NormalWeb">
    <w:name w:val="Normal (Web)"/>
    <w:basedOn w:val="Normal"/>
    <w:uiPriority w:val="99"/>
    <w:semiHidden/>
    <w:unhideWhenUsed/>
    <w:rsid w:val="00547F88"/>
    <w:pPr>
      <w:widowControl/>
      <w:spacing w:before="100" w:beforeAutospacing="1" w:after="100" w:afterAutospacing="1"/>
    </w:pPr>
    <w:rPr>
      <w:rFonts w:ascii="Times New Roman" w:eastAsia="Times New Roman" w:hAnsi="Times New Roman"/>
      <w:sz w:val="24"/>
      <w:szCs w:val="24"/>
      <w:lang w:val="pt-BR" w:eastAsia="pt-BR"/>
    </w:rPr>
  </w:style>
  <w:style w:type="paragraph" w:styleId="Sumrio4">
    <w:name w:val="toc 4"/>
    <w:basedOn w:val="Normal"/>
    <w:next w:val="Normal"/>
    <w:autoRedefine/>
    <w:uiPriority w:val="39"/>
    <w:unhideWhenUsed/>
    <w:rsid w:val="0056296B"/>
    <w:pPr>
      <w:ind w:left="660"/>
    </w:pPr>
    <w:rPr>
      <w:rFonts w:asciiTheme="minorHAnsi" w:hAnsiTheme="minorHAnsi" w:cstheme="minorHAnsi"/>
      <w:sz w:val="20"/>
      <w:szCs w:val="20"/>
    </w:rPr>
  </w:style>
  <w:style w:type="paragraph" w:styleId="Sumrio5">
    <w:name w:val="toc 5"/>
    <w:basedOn w:val="Normal"/>
    <w:next w:val="Normal"/>
    <w:autoRedefine/>
    <w:uiPriority w:val="39"/>
    <w:unhideWhenUsed/>
    <w:rsid w:val="0056296B"/>
    <w:pPr>
      <w:ind w:left="880"/>
    </w:pPr>
    <w:rPr>
      <w:rFonts w:asciiTheme="minorHAnsi" w:hAnsiTheme="minorHAnsi" w:cstheme="minorHAnsi"/>
      <w:sz w:val="20"/>
      <w:szCs w:val="20"/>
    </w:rPr>
  </w:style>
  <w:style w:type="paragraph" w:styleId="Sumrio6">
    <w:name w:val="toc 6"/>
    <w:basedOn w:val="Normal"/>
    <w:next w:val="Normal"/>
    <w:autoRedefine/>
    <w:uiPriority w:val="39"/>
    <w:unhideWhenUsed/>
    <w:rsid w:val="0056296B"/>
    <w:pPr>
      <w:ind w:left="1100"/>
    </w:pPr>
    <w:rPr>
      <w:rFonts w:asciiTheme="minorHAnsi" w:hAnsiTheme="minorHAnsi" w:cstheme="minorHAnsi"/>
      <w:sz w:val="20"/>
      <w:szCs w:val="20"/>
    </w:rPr>
  </w:style>
  <w:style w:type="paragraph" w:styleId="Sumrio7">
    <w:name w:val="toc 7"/>
    <w:basedOn w:val="Normal"/>
    <w:next w:val="Normal"/>
    <w:autoRedefine/>
    <w:uiPriority w:val="39"/>
    <w:unhideWhenUsed/>
    <w:rsid w:val="0056296B"/>
    <w:pPr>
      <w:ind w:left="1320"/>
    </w:pPr>
    <w:rPr>
      <w:rFonts w:asciiTheme="minorHAnsi" w:hAnsiTheme="minorHAnsi" w:cstheme="minorHAnsi"/>
      <w:sz w:val="20"/>
      <w:szCs w:val="20"/>
    </w:rPr>
  </w:style>
  <w:style w:type="paragraph" w:styleId="Sumrio8">
    <w:name w:val="toc 8"/>
    <w:basedOn w:val="Normal"/>
    <w:next w:val="Normal"/>
    <w:autoRedefine/>
    <w:uiPriority w:val="39"/>
    <w:unhideWhenUsed/>
    <w:rsid w:val="0056296B"/>
    <w:pPr>
      <w:ind w:left="1540"/>
    </w:pPr>
    <w:rPr>
      <w:rFonts w:asciiTheme="minorHAnsi" w:hAnsiTheme="minorHAnsi" w:cstheme="minorHAnsi"/>
      <w:sz w:val="20"/>
      <w:szCs w:val="20"/>
    </w:rPr>
  </w:style>
  <w:style w:type="paragraph" w:styleId="Sumrio9">
    <w:name w:val="toc 9"/>
    <w:basedOn w:val="Normal"/>
    <w:next w:val="Normal"/>
    <w:autoRedefine/>
    <w:uiPriority w:val="39"/>
    <w:unhideWhenUsed/>
    <w:rsid w:val="0056296B"/>
    <w:pPr>
      <w:ind w:left="1760"/>
    </w:pPr>
    <w:rPr>
      <w:rFonts w:asciiTheme="minorHAnsi" w:hAnsiTheme="minorHAnsi"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892213">
      <w:bodyDiv w:val="1"/>
      <w:marLeft w:val="0"/>
      <w:marRight w:val="0"/>
      <w:marTop w:val="0"/>
      <w:marBottom w:val="0"/>
      <w:divBdr>
        <w:top w:val="none" w:sz="0" w:space="0" w:color="auto"/>
        <w:left w:val="none" w:sz="0" w:space="0" w:color="auto"/>
        <w:bottom w:val="none" w:sz="0" w:space="0" w:color="auto"/>
        <w:right w:val="none" w:sz="0" w:space="0" w:color="auto"/>
      </w:divBdr>
    </w:div>
    <w:div w:id="494301070">
      <w:bodyDiv w:val="1"/>
      <w:marLeft w:val="0"/>
      <w:marRight w:val="0"/>
      <w:marTop w:val="0"/>
      <w:marBottom w:val="0"/>
      <w:divBdr>
        <w:top w:val="none" w:sz="0" w:space="0" w:color="auto"/>
        <w:left w:val="none" w:sz="0" w:space="0" w:color="auto"/>
        <w:bottom w:val="none" w:sz="0" w:space="0" w:color="auto"/>
        <w:right w:val="none" w:sz="0" w:space="0" w:color="auto"/>
      </w:divBdr>
    </w:div>
    <w:div w:id="1168249540">
      <w:bodyDiv w:val="1"/>
      <w:marLeft w:val="0"/>
      <w:marRight w:val="0"/>
      <w:marTop w:val="0"/>
      <w:marBottom w:val="0"/>
      <w:divBdr>
        <w:top w:val="none" w:sz="0" w:space="0" w:color="auto"/>
        <w:left w:val="none" w:sz="0" w:space="0" w:color="auto"/>
        <w:bottom w:val="none" w:sz="0" w:space="0" w:color="auto"/>
        <w:right w:val="none" w:sz="0" w:space="0" w:color="auto"/>
      </w:divBdr>
    </w:div>
    <w:div w:id="1442994237">
      <w:bodyDiv w:val="1"/>
      <w:marLeft w:val="0"/>
      <w:marRight w:val="0"/>
      <w:marTop w:val="0"/>
      <w:marBottom w:val="0"/>
      <w:divBdr>
        <w:top w:val="none" w:sz="0" w:space="0" w:color="auto"/>
        <w:left w:val="none" w:sz="0" w:space="0" w:color="auto"/>
        <w:bottom w:val="none" w:sz="0" w:space="0" w:color="auto"/>
        <w:right w:val="none" w:sz="0" w:space="0" w:color="auto"/>
      </w:divBdr>
    </w:div>
    <w:div w:id="1541897034">
      <w:bodyDiv w:val="1"/>
      <w:marLeft w:val="0"/>
      <w:marRight w:val="0"/>
      <w:marTop w:val="0"/>
      <w:marBottom w:val="0"/>
      <w:divBdr>
        <w:top w:val="none" w:sz="0" w:space="0" w:color="auto"/>
        <w:left w:val="none" w:sz="0" w:space="0" w:color="auto"/>
        <w:bottom w:val="none" w:sz="0" w:space="0" w:color="auto"/>
        <w:right w:val="none" w:sz="0" w:space="0" w:color="auto"/>
      </w:divBdr>
    </w:div>
    <w:div w:id="1938560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tib.org.br/ead/mod/book/view.php?id=1827&amp;chapterid=228" TargetMode="External"/><Relationship Id="rId18" Type="http://schemas.openxmlformats.org/officeDocument/2006/relationships/hyperlink" Target="http://entib.org.br/ead/mod/book/view.php?id=1845&amp;chapterid=243"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entib.org.br/ead/mod/book/view.php?id=1846&amp;chapterid=261"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entib.org.br/ead/mod/book/view.php?id=1846&amp;chapterid=264"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entib.org.br/ead/mod/book/view.php?id=1845&amp;chapterid=237" TargetMode="External"/><Relationship Id="rId23" Type="http://schemas.openxmlformats.org/officeDocument/2006/relationships/image" Target="media/image7.png"/><Relationship Id="rId10" Type="http://schemas.openxmlformats.org/officeDocument/2006/relationships/footer" Target="footer1.xml"/><Relationship Id="rId19" Type="http://schemas.openxmlformats.org/officeDocument/2006/relationships/hyperlink" Target="http://entib.org.br/ead/mod/book/view.php?id=1845&amp;chapterid=241"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ntib.org.br/ead/mod/book/view.php?id=1845&amp;chapterid=236" TargetMode="External"/><Relationship Id="rId22" Type="http://schemas.openxmlformats.org/officeDocument/2006/relationships/image" Target="media/image6.pn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A13505-A83A-4622-9C4E-C7D5E2341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3749</Words>
  <Characters>20245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23947</CharactersWithSpaces>
  <SharedDoc>false</SharedDoc>
  <HLinks>
    <vt:vector size="156" baseType="variant">
      <vt:variant>
        <vt:i4>2555953</vt:i4>
      </vt:variant>
      <vt:variant>
        <vt:i4>135</vt:i4>
      </vt:variant>
      <vt:variant>
        <vt:i4>0</vt:i4>
      </vt:variant>
      <vt:variant>
        <vt:i4>5</vt:i4>
      </vt:variant>
      <vt:variant>
        <vt:lpwstr>http://entib.org.br/ead/mod/book/view.php?id=1845&amp;chapterid=241</vt:lpwstr>
      </vt:variant>
      <vt:variant>
        <vt:lpwstr/>
      </vt:variant>
      <vt:variant>
        <vt:i4>2555953</vt:i4>
      </vt:variant>
      <vt:variant>
        <vt:i4>132</vt:i4>
      </vt:variant>
      <vt:variant>
        <vt:i4>0</vt:i4>
      </vt:variant>
      <vt:variant>
        <vt:i4>5</vt:i4>
      </vt:variant>
      <vt:variant>
        <vt:lpwstr>http://entib.org.br/ead/mod/book/view.php?id=1845&amp;chapterid=243</vt:lpwstr>
      </vt:variant>
      <vt:variant>
        <vt:lpwstr/>
      </vt:variant>
      <vt:variant>
        <vt:i4>2424882</vt:i4>
      </vt:variant>
      <vt:variant>
        <vt:i4>129</vt:i4>
      </vt:variant>
      <vt:variant>
        <vt:i4>0</vt:i4>
      </vt:variant>
      <vt:variant>
        <vt:i4>5</vt:i4>
      </vt:variant>
      <vt:variant>
        <vt:lpwstr>http://entib.org.br/ead/mod/book/view.php?id=1846&amp;chapterid=261</vt:lpwstr>
      </vt:variant>
      <vt:variant>
        <vt:lpwstr/>
      </vt:variant>
      <vt:variant>
        <vt:i4>2424882</vt:i4>
      </vt:variant>
      <vt:variant>
        <vt:i4>126</vt:i4>
      </vt:variant>
      <vt:variant>
        <vt:i4>0</vt:i4>
      </vt:variant>
      <vt:variant>
        <vt:i4>5</vt:i4>
      </vt:variant>
      <vt:variant>
        <vt:lpwstr>http://entib.org.br/ead/mod/book/view.php?id=1846&amp;chapterid=264</vt:lpwstr>
      </vt:variant>
      <vt:variant>
        <vt:lpwstr/>
      </vt:variant>
      <vt:variant>
        <vt:i4>2097201</vt:i4>
      </vt:variant>
      <vt:variant>
        <vt:i4>123</vt:i4>
      </vt:variant>
      <vt:variant>
        <vt:i4>0</vt:i4>
      </vt:variant>
      <vt:variant>
        <vt:i4>5</vt:i4>
      </vt:variant>
      <vt:variant>
        <vt:lpwstr>http://entib.org.br/ead/mod/book/view.php?id=1845&amp;chapterid=237</vt:lpwstr>
      </vt:variant>
      <vt:variant>
        <vt:lpwstr/>
      </vt:variant>
      <vt:variant>
        <vt:i4>2097201</vt:i4>
      </vt:variant>
      <vt:variant>
        <vt:i4>120</vt:i4>
      </vt:variant>
      <vt:variant>
        <vt:i4>0</vt:i4>
      </vt:variant>
      <vt:variant>
        <vt:i4>5</vt:i4>
      </vt:variant>
      <vt:variant>
        <vt:lpwstr>http://entib.org.br/ead/mod/book/view.php?id=1845&amp;chapterid=236</vt:lpwstr>
      </vt:variant>
      <vt:variant>
        <vt:lpwstr/>
      </vt:variant>
      <vt:variant>
        <vt:i4>2555955</vt:i4>
      </vt:variant>
      <vt:variant>
        <vt:i4>117</vt:i4>
      </vt:variant>
      <vt:variant>
        <vt:i4>0</vt:i4>
      </vt:variant>
      <vt:variant>
        <vt:i4>5</vt:i4>
      </vt:variant>
      <vt:variant>
        <vt:lpwstr>http://entib.org.br/ead/mod/book/view.php?id=1827&amp;chapterid=228</vt:lpwstr>
      </vt:variant>
      <vt:variant>
        <vt:lpwstr/>
      </vt:variant>
      <vt:variant>
        <vt:i4>1441855</vt:i4>
      </vt:variant>
      <vt:variant>
        <vt:i4>110</vt:i4>
      </vt:variant>
      <vt:variant>
        <vt:i4>0</vt:i4>
      </vt:variant>
      <vt:variant>
        <vt:i4>5</vt:i4>
      </vt:variant>
      <vt:variant>
        <vt:lpwstr/>
      </vt:variant>
      <vt:variant>
        <vt:lpwstr>_Toc453082067</vt:lpwstr>
      </vt:variant>
      <vt:variant>
        <vt:i4>1441855</vt:i4>
      </vt:variant>
      <vt:variant>
        <vt:i4>104</vt:i4>
      </vt:variant>
      <vt:variant>
        <vt:i4>0</vt:i4>
      </vt:variant>
      <vt:variant>
        <vt:i4>5</vt:i4>
      </vt:variant>
      <vt:variant>
        <vt:lpwstr/>
      </vt:variant>
      <vt:variant>
        <vt:lpwstr>_Toc453082066</vt:lpwstr>
      </vt:variant>
      <vt:variant>
        <vt:i4>1441855</vt:i4>
      </vt:variant>
      <vt:variant>
        <vt:i4>98</vt:i4>
      </vt:variant>
      <vt:variant>
        <vt:i4>0</vt:i4>
      </vt:variant>
      <vt:variant>
        <vt:i4>5</vt:i4>
      </vt:variant>
      <vt:variant>
        <vt:lpwstr/>
      </vt:variant>
      <vt:variant>
        <vt:lpwstr>_Toc453082065</vt:lpwstr>
      </vt:variant>
      <vt:variant>
        <vt:i4>1441855</vt:i4>
      </vt:variant>
      <vt:variant>
        <vt:i4>92</vt:i4>
      </vt:variant>
      <vt:variant>
        <vt:i4>0</vt:i4>
      </vt:variant>
      <vt:variant>
        <vt:i4>5</vt:i4>
      </vt:variant>
      <vt:variant>
        <vt:lpwstr/>
      </vt:variant>
      <vt:variant>
        <vt:lpwstr>_Toc453082064</vt:lpwstr>
      </vt:variant>
      <vt:variant>
        <vt:i4>1441855</vt:i4>
      </vt:variant>
      <vt:variant>
        <vt:i4>86</vt:i4>
      </vt:variant>
      <vt:variant>
        <vt:i4>0</vt:i4>
      </vt:variant>
      <vt:variant>
        <vt:i4>5</vt:i4>
      </vt:variant>
      <vt:variant>
        <vt:lpwstr/>
      </vt:variant>
      <vt:variant>
        <vt:lpwstr>_Toc453082063</vt:lpwstr>
      </vt:variant>
      <vt:variant>
        <vt:i4>1441855</vt:i4>
      </vt:variant>
      <vt:variant>
        <vt:i4>80</vt:i4>
      </vt:variant>
      <vt:variant>
        <vt:i4>0</vt:i4>
      </vt:variant>
      <vt:variant>
        <vt:i4>5</vt:i4>
      </vt:variant>
      <vt:variant>
        <vt:lpwstr/>
      </vt:variant>
      <vt:variant>
        <vt:lpwstr>_Toc453082062</vt:lpwstr>
      </vt:variant>
      <vt:variant>
        <vt:i4>1441855</vt:i4>
      </vt:variant>
      <vt:variant>
        <vt:i4>74</vt:i4>
      </vt:variant>
      <vt:variant>
        <vt:i4>0</vt:i4>
      </vt:variant>
      <vt:variant>
        <vt:i4>5</vt:i4>
      </vt:variant>
      <vt:variant>
        <vt:lpwstr/>
      </vt:variant>
      <vt:variant>
        <vt:lpwstr>_Toc453082061</vt:lpwstr>
      </vt:variant>
      <vt:variant>
        <vt:i4>1441855</vt:i4>
      </vt:variant>
      <vt:variant>
        <vt:i4>68</vt:i4>
      </vt:variant>
      <vt:variant>
        <vt:i4>0</vt:i4>
      </vt:variant>
      <vt:variant>
        <vt:i4>5</vt:i4>
      </vt:variant>
      <vt:variant>
        <vt:lpwstr/>
      </vt:variant>
      <vt:variant>
        <vt:lpwstr>_Toc453082060</vt:lpwstr>
      </vt:variant>
      <vt:variant>
        <vt:i4>1376319</vt:i4>
      </vt:variant>
      <vt:variant>
        <vt:i4>62</vt:i4>
      </vt:variant>
      <vt:variant>
        <vt:i4>0</vt:i4>
      </vt:variant>
      <vt:variant>
        <vt:i4>5</vt:i4>
      </vt:variant>
      <vt:variant>
        <vt:lpwstr/>
      </vt:variant>
      <vt:variant>
        <vt:lpwstr>_Toc453082059</vt:lpwstr>
      </vt:variant>
      <vt:variant>
        <vt:i4>1376319</vt:i4>
      </vt:variant>
      <vt:variant>
        <vt:i4>56</vt:i4>
      </vt:variant>
      <vt:variant>
        <vt:i4>0</vt:i4>
      </vt:variant>
      <vt:variant>
        <vt:i4>5</vt:i4>
      </vt:variant>
      <vt:variant>
        <vt:lpwstr/>
      </vt:variant>
      <vt:variant>
        <vt:lpwstr>_Toc453082058</vt:lpwstr>
      </vt:variant>
      <vt:variant>
        <vt:i4>1376319</vt:i4>
      </vt:variant>
      <vt:variant>
        <vt:i4>50</vt:i4>
      </vt:variant>
      <vt:variant>
        <vt:i4>0</vt:i4>
      </vt:variant>
      <vt:variant>
        <vt:i4>5</vt:i4>
      </vt:variant>
      <vt:variant>
        <vt:lpwstr/>
      </vt:variant>
      <vt:variant>
        <vt:lpwstr>_Toc453082057</vt:lpwstr>
      </vt:variant>
      <vt:variant>
        <vt:i4>1376319</vt:i4>
      </vt:variant>
      <vt:variant>
        <vt:i4>44</vt:i4>
      </vt:variant>
      <vt:variant>
        <vt:i4>0</vt:i4>
      </vt:variant>
      <vt:variant>
        <vt:i4>5</vt:i4>
      </vt:variant>
      <vt:variant>
        <vt:lpwstr/>
      </vt:variant>
      <vt:variant>
        <vt:lpwstr>_Toc453082056</vt:lpwstr>
      </vt:variant>
      <vt:variant>
        <vt:i4>1376319</vt:i4>
      </vt:variant>
      <vt:variant>
        <vt:i4>38</vt:i4>
      </vt:variant>
      <vt:variant>
        <vt:i4>0</vt:i4>
      </vt:variant>
      <vt:variant>
        <vt:i4>5</vt:i4>
      </vt:variant>
      <vt:variant>
        <vt:lpwstr/>
      </vt:variant>
      <vt:variant>
        <vt:lpwstr>_Toc453082055</vt:lpwstr>
      </vt:variant>
      <vt:variant>
        <vt:i4>1376319</vt:i4>
      </vt:variant>
      <vt:variant>
        <vt:i4>32</vt:i4>
      </vt:variant>
      <vt:variant>
        <vt:i4>0</vt:i4>
      </vt:variant>
      <vt:variant>
        <vt:i4>5</vt:i4>
      </vt:variant>
      <vt:variant>
        <vt:lpwstr/>
      </vt:variant>
      <vt:variant>
        <vt:lpwstr>_Toc453082054</vt:lpwstr>
      </vt:variant>
      <vt:variant>
        <vt:i4>1376319</vt:i4>
      </vt:variant>
      <vt:variant>
        <vt:i4>26</vt:i4>
      </vt:variant>
      <vt:variant>
        <vt:i4>0</vt:i4>
      </vt:variant>
      <vt:variant>
        <vt:i4>5</vt:i4>
      </vt:variant>
      <vt:variant>
        <vt:lpwstr/>
      </vt:variant>
      <vt:variant>
        <vt:lpwstr>_Toc453082053</vt:lpwstr>
      </vt:variant>
      <vt:variant>
        <vt:i4>1376319</vt:i4>
      </vt:variant>
      <vt:variant>
        <vt:i4>20</vt:i4>
      </vt:variant>
      <vt:variant>
        <vt:i4>0</vt:i4>
      </vt:variant>
      <vt:variant>
        <vt:i4>5</vt:i4>
      </vt:variant>
      <vt:variant>
        <vt:lpwstr/>
      </vt:variant>
      <vt:variant>
        <vt:lpwstr>_Toc453082052</vt:lpwstr>
      </vt:variant>
      <vt:variant>
        <vt:i4>1376319</vt:i4>
      </vt:variant>
      <vt:variant>
        <vt:i4>14</vt:i4>
      </vt:variant>
      <vt:variant>
        <vt:i4>0</vt:i4>
      </vt:variant>
      <vt:variant>
        <vt:i4>5</vt:i4>
      </vt:variant>
      <vt:variant>
        <vt:lpwstr/>
      </vt:variant>
      <vt:variant>
        <vt:lpwstr>_Toc453082051</vt:lpwstr>
      </vt:variant>
      <vt:variant>
        <vt:i4>1376319</vt:i4>
      </vt:variant>
      <vt:variant>
        <vt:i4>8</vt:i4>
      </vt:variant>
      <vt:variant>
        <vt:i4>0</vt:i4>
      </vt:variant>
      <vt:variant>
        <vt:i4>5</vt:i4>
      </vt:variant>
      <vt:variant>
        <vt:lpwstr/>
      </vt:variant>
      <vt:variant>
        <vt:lpwstr>_Toc453082050</vt:lpwstr>
      </vt:variant>
      <vt:variant>
        <vt:i4>1310783</vt:i4>
      </vt:variant>
      <vt:variant>
        <vt:i4>2</vt:i4>
      </vt:variant>
      <vt:variant>
        <vt:i4>0</vt:i4>
      </vt:variant>
      <vt:variant>
        <vt:i4>5</vt:i4>
      </vt:variant>
      <vt:variant>
        <vt:lpwstr/>
      </vt:variant>
      <vt:variant>
        <vt:lpwstr>_Toc453082049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dc:creator>
  <cp:keywords/>
  <cp:lastModifiedBy>Aline Marques Rodrigues</cp:lastModifiedBy>
  <cp:revision>3</cp:revision>
  <cp:lastPrinted>2021-03-29T17:24:00Z</cp:lastPrinted>
  <dcterms:created xsi:type="dcterms:W3CDTF">2021-03-29T17:22:00Z</dcterms:created>
  <dcterms:modified xsi:type="dcterms:W3CDTF">2021-03-29T17:25:00Z</dcterms:modified>
</cp:coreProperties>
</file>