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AC7" w:rsidRDefault="00777D20" w:rsidP="00075B97">
      <w:pPr>
        <w:rPr>
          <w:sz w:val="32"/>
          <w:lang w:val="pt-BR"/>
        </w:rPr>
      </w:pPr>
      <w:bookmarkStart w:id="0" w:name="_TOC_250019"/>
      <w:bookmarkStart w:id="1" w:name="_TOC_250016"/>
      <w:bookmarkStart w:id="2" w:name="_TOC_250009"/>
      <w:r w:rsidRPr="00777D20">
        <w:rPr>
          <w:noProof/>
          <w:sz w:val="32"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-899795</wp:posOffset>
            </wp:positionV>
            <wp:extent cx="7546994" cy="10668000"/>
            <wp:effectExtent l="0" t="0" r="0" b="0"/>
            <wp:wrapNone/>
            <wp:docPr id="1" name="Imagem 1" descr="C:\Users\SBM05\Desktop\CAPAS APOSTILAS\apostila_PS_IntroInc_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BM05\Desktop\CAPAS APOSTILAS\apostila_PS_IntroInc_a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50" cy="1067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445AC7">
      <w:pPr>
        <w:pStyle w:val="CabealhodoSumrio"/>
        <w:ind w:left="142"/>
        <w:jc w:val="center"/>
        <w:rPr>
          <w:b/>
          <w:color w:val="C00000"/>
        </w:rPr>
      </w:pPr>
      <w:r w:rsidRPr="00BE4F10">
        <w:rPr>
          <w:b/>
          <w:color w:val="C00000"/>
        </w:rPr>
        <w:t>Sumário</w:t>
      </w:r>
    </w:p>
    <w:p w:rsidR="00C311E0" w:rsidRDefault="00C311E0" w:rsidP="00C311E0">
      <w:pPr>
        <w:rPr>
          <w:lang w:val="pt-BR" w:eastAsia="pt-BR"/>
        </w:rPr>
      </w:pPr>
    </w:p>
    <w:p w:rsidR="00C311E0" w:rsidRPr="00C311E0" w:rsidRDefault="00C311E0" w:rsidP="00C311E0">
      <w:pPr>
        <w:rPr>
          <w:lang w:val="pt-BR" w:eastAsia="pt-BR"/>
        </w:rPr>
      </w:pPr>
    </w:p>
    <w:p w:rsidR="00445AC7" w:rsidRPr="00822B67" w:rsidRDefault="00445AC7" w:rsidP="00445AC7">
      <w:pPr>
        <w:ind w:left="142"/>
        <w:rPr>
          <w:rFonts w:ascii="Calibri Light" w:hAnsi="Calibri Light"/>
          <w:sz w:val="24"/>
          <w:szCs w:val="24"/>
          <w:lang w:val="pt-BR" w:eastAsia="pt-BR"/>
        </w:rPr>
      </w:pPr>
    </w:p>
    <w:p w:rsidR="00AE4790" w:rsidRDefault="00E241A4">
      <w:pPr>
        <w:pStyle w:val="Sumrio1"/>
        <w:rPr>
          <w:rFonts w:eastAsiaTheme="minorEastAsia"/>
          <w:noProof/>
          <w:lang w:val="pt-BR" w:eastAsia="pt-BR"/>
        </w:rPr>
      </w:pPr>
      <w:r w:rsidRPr="00822B67">
        <w:rPr>
          <w:rFonts w:ascii="Calibri Light" w:eastAsia="Franklin Gothic Medium" w:hAnsi="Calibri Light"/>
          <w:sz w:val="24"/>
          <w:szCs w:val="24"/>
        </w:rPr>
        <w:fldChar w:fldCharType="begin"/>
      </w:r>
      <w:r w:rsidR="00445AC7" w:rsidRPr="00822B67">
        <w:rPr>
          <w:rFonts w:ascii="Calibri Light" w:hAnsi="Calibri Light"/>
          <w:sz w:val="24"/>
          <w:szCs w:val="24"/>
        </w:rPr>
        <w:instrText xml:space="preserve"> TOC \o "1-3" \h \z \u </w:instrText>
      </w:r>
      <w:r w:rsidRPr="00822B67">
        <w:rPr>
          <w:rFonts w:ascii="Calibri Light" w:eastAsia="Franklin Gothic Medium" w:hAnsi="Calibri Light"/>
          <w:sz w:val="24"/>
          <w:szCs w:val="24"/>
        </w:rPr>
        <w:fldChar w:fldCharType="separate"/>
      </w:r>
      <w:hyperlink w:anchor="_Toc473717347" w:history="1">
        <w:r w:rsidR="00AE4790" w:rsidRPr="007F32E9">
          <w:rPr>
            <w:rStyle w:val="Hyperlink"/>
            <w:noProof/>
            <w:lang w:val="pt-BR"/>
          </w:rPr>
          <w:t>Apresentação</w:t>
        </w:r>
        <w:r w:rsidR="00AE4790">
          <w:rPr>
            <w:noProof/>
            <w:webHidden/>
          </w:rPr>
          <w:tab/>
        </w:r>
        <w:r w:rsidR="00AE4790">
          <w:rPr>
            <w:noProof/>
            <w:webHidden/>
          </w:rPr>
          <w:fldChar w:fldCharType="begin"/>
        </w:r>
        <w:r w:rsidR="00AE4790">
          <w:rPr>
            <w:noProof/>
            <w:webHidden/>
          </w:rPr>
          <w:instrText xml:space="preserve"> PAGEREF _Toc473717347 \h </w:instrText>
        </w:r>
        <w:r w:rsidR="00AE4790">
          <w:rPr>
            <w:noProof/>
            <w:webHidden/>
          </w:rPr>
        </w:r>
        <w:r w:rsidR="00AE4790">
          <w:rPr>
            <w:noProof/>
            <w:webHidden/>
          </w:rPr>
          <w:fldChar w:fldCharType="separate"/>
        </w:r>
        <w:r w:rsidR="00381423">
          <w:rPr>
            <w:noProof/>
            <w:webHidden/>
          </w:rPr>
          <w:t>3</w:t>
        </w:r>
        <w:r w:rsidR="00AE4790">
          <w:rPr>
            <w:noProof/>
            <w:webHidden/>
          </w:rPr>
          <w:fldChar w:fldCharType="end"/>
        </w:r>
      </w:hyperlink>
    </w:p>
    <w:p w:rsidR="00AE4790" w:rsidRDefault="00E90357">
      <w:pPr>
        <w:pStyle w:val="Sumrio1"/>
        <w:tabs>
          <w:tab w:val="left" w:pos="440"/>
        </w:tabs>
        <w:rPr>
          <w:rFonts w:eastAsiaTheme="minorEastAsia"/>
          <w:noProof/>
          <w:lang w:val="pt-BR" w:eastAsia="pt-BR"/>
        </w:rPr>
      </w:pPr>
      <w:hyperlink w:anchor="_Toc473717348" w:history="1">
        <w:r w:rsidR="00AE4790" w:rsidRPr="007F32E9">
          <w:rPr>
            <w:rStyle w:val="Hyperlink"/>
            <w:noProof/>
            <w:lang w:val="pt-BR"/>
          </w:rPr>
          <w:t>1.</w:t>
        </w:r>
        <w:r w:rsidR="00AE4790">
          <w:rPr>
            <w:rFonts w:eastAsiaTheme="minorEastAsia"/>
            <w:noProof/>
            <w:lang w:val="pt-BR" w:eastAsia="pt-BR"/>
          </w:rPr>
          <w:tab/>
        </w:r>
        <w:r w:rsidR="00AE4790" w:rsidRPr="007F32E9">
          <w:rPr>
            <w:rStyle w:val="Hyperlink"/>
            <w:noProof/>
            <w:lang w:val="pt-BR"/>
          </w:rPr>
          <w:t>Erros de medição</w:t>
        </w:r>
        <w:r w:rsidR="00AE4790">
          <w:rPr>
            <w:noProof/>
            <w:webHidden/>
          </w:rPr>
          <w:tab/>
        </w:r>
        <w:r w:rsidR="00AE4790">
          <w:rPr>
            <w:noProof/>
            <w:webHidden/>
          </w:rPr>
          <w:fldChar w:fldCharType="begin"/>
        </w:r>
        <w:r w:rsidR="00AE4790">
          <w:rPr>
            <w:noProof/>
            <w:webHidden/>
          </w:rPr>
          <w:instrText xml:space="preserve"> PAGEREF _Toc473717348 \h </w:instrText>
        </w:r>
        <w:r w:rsidR="00AE4790">
          <w:rPr>
            <w:noProof/>
            <w:webHidden/>
          </w:rPr>
        </w:r>
        <w:r w:rsidR="00AE4790">
          <w:rPr>
            <w:noProof/>
            <w:webHidden/>
          </w:rPr>
          <w:fldChar w:fldCharType="separate"/>
        </w:r>
        <w:r w:rsidR="00381423">
          <w:rPr>
            <w:noProof/>
            <w:webHidden/>
          </w:rPr>
          <w:t>4</w:t>
        </w:r>
        <w:r w:rsidR="00AE4790">
          <w:rPr>
            <w:noProof/>
            <w:webHidden/>
          </w:rPr>
          <w:fldChar w:fldCharType="end"/>
        </w:r>
      </w:hyperlink>
    </w:p>
    <w:p w:rsidR="00AE4790" w:rsidRDefault="00E90357">
      <w:pPr>
        <w:pStyle w:val="Sumrio2"/>
        <w:tabs>
          <w:tab w:val="left" w:pos="880"/>
          <w:tab w:val="right" w:leader="dot" w:pos="9629"/>
        </w:tabs>
        <w:rPr>
          <w:noProof/>
        </w:rPr>
      </w:pPr>
      <w:hyperlink w:anchor="_Toc473717349" w:history="1">
        <w:r w:rsidR="00AE4790" w:rsidRPr="007F32E9">
          <w:rPr>
            <w:rStyle w:val="Hyperlink"/>
            <w:noProof/>
            <w:lang w:val="pt-BR"/>
          </w:rPr>
          <w:t>1.1.</w:t>
        </w:r>
        <w:r w:rsidR="00AE4790">
          <w:rPr>
            <w:noProof/>
          </w:rPr>
          <w:tab/>
        </w:r>
        <w:r w:rsidR="00AE4790" w:rsidRPr="007F32E9">
          <w:rPr>
            <w:rStyle w:val="Hyperlink"/>
            <w:noProof/>
            <w:lang w:val="pt-BR"/>
          </w:rPr>
          <w:t>Erro Sistemático e Tendência Instrumental</w:t>
        </w:r>
        <w:r w:rsidR="00AE4790">
          <w:rPr>
            <w:noProof/>
            <w:webHidden/>
          </w:rPr>
          <w:tab/>
        </w:r>
        <w:r w:rsidR="00AE4790">
          <w:rPr>
            <w:noProof/>
            <w:webHidden/>
          </w:rPr>
          <w:fldChar w:fldCharType="begin"/>
        </w:r>
        <w:r w:rsidR="00AE4790">
          <w:rPr>
            <w:noProof/>
            <w:webHidden/>
          </w:rPr>
          <w:instrText xml:space="preserve"> PAGEREF _Toc473717349 \h </w:instrText>
        </w:r>
        <w:r w:rsidR="00AE4790">
          <w:rPr>
            <w:noProof/>
            <w:webHidden/>
          </w:rPr>
        </w:r>
        <w:r w:rsidR="00AE4790">
          <w:rPr>
            <w:noProof/>
            <w:webHidden/>
          </w:rPr>
          <w:fldChar w:fldCharType="separate"/>
        </w:r>
        <w:r w:rsidR="00381423">
          <w:rPr>
            <w:noProof/>
            <w:webHidden/>
          </w:rPr>
          <w:t>6</w:t>
        </w:r>
        <w:r w:rsidR="00AE4790">
          <w:rPr>
            <w:noProof/>
            <w:webHidden/>
          </w:rPr>
          <w:fldChar w:fldCharType="end"/>
        </w:r>
      </w:hyperlink>
    </w:p>
    <w:p w:rsidR="00AE4790" w:rsidRDefault="00E90357">
      <w:pPr>
        <w:pStyle w:val="Sumrio2"/>
        <w:tabs>
          <w:tab w:val="left" w:pos="880"/>
          <w:tab w:val="right" w:leader="dot" w:pos="9629"/>
        </w:tabs>
        <w:rPr>
          <w:noProof/>
        </w:rPr>
      </w:pPr>
      <w:hyperlink w:anchor="_Toc473717350" w:history="1">
        <w:r w:rsidR="00AE4790" w:rsidRPr="007F32E9">
          <w:rPr>
            <w:rStyle w:val="Hyperlink"/>
            <w:noProof/>
            <w:lang w:val="pt-BR"/>
          </w:rPr>
          <w:t>1.2.</w:t>
        </w:r>
        <w:r w:rsidR="00AE4790">
          <w:rPr>
            <w:noProof/>
          </w:rPr>
          <w:tab/>
        </w:r>
        <w:r w:rsidR="00AE4790" w:rsidRPr="007F32E9">
          <w:rPr>
            <w:rStyle w:val="Hyperlink"/>
            <w:noProof/>
            <w:lang w:val="pt-BR"/>
          </w:rPr>
          <w:t>Erro fiducial</w:t>
        </w:r>
        <w:r w:rsidR="00AE4790">
          <w:rPr>
            <w:noProof/>
            <w:webHidden/>
          </w:rPr>
          <w:tab/>
        </w:r>
        <w:r w:rsidR="00AE4790">
          <w:rPr>
            <w:noProof/>
            <w:webHidden/>
          </w:rPr>
          <w:fldChar w:fldCharType="begin"/>
        </w:r>
        <w:r w:rsidR="00AE4790">
          <w:rPr>
            <w:noProof/>
            <w:webHidden/>
          </w:rPr>
          <w:instrText xml:space="preserve"> PAGEREF _Toc473717350 \h </w:instrText>
        </w:r>
        <w:r w:rsidR="00AE4790">
          <w:rPr>
            <w:noProof/>
            <w:webHidden/>
          </w:rPr>
        </w:r>
        <w:r w:rsidR="00AE4790">
          <w:rPr>
            <w:noProof/>
            <w:webHidden/>
          </w:rPr>
          <w:fldChar w:fldCharType="separate"/>
        </w:r>
        <w:r w:rsidR="00381423">
          <w:rPr>
            <w:noProof/>
            <w:webHidden/>
          </w:rPr>
          <w:t>6</w:t>
        </w:r>
        <w:r w:rsidR="00AE4790">
          <w:rPr>
            <w:noProof/>
            <w:webHidden/>
          </w:rPr>
          <w:fldChar w:fldCharType="end"/>
        </w:r>
      </w:hyperlink>
    </w:p>
    <w:p w:rsidR="00AE4790" w:rsidRDefault="00E90357">
      <w:pPr>
        <w:pStyle w:val="Sumrio2"/>
        <w:tabs>
          <w:tab w:val="left" w:pos="880"/>
          <w:tab w:val="right" w:leader="dot" w:pos="9629"/>
        </w:tabs>
        <w:rPr>
          <w:noProof/>
        </w:rPr>
      </w:pPr>
      <w:hyperlink w:anchor="_Toc473717351" w:history="1">
        <w:r w:rsidR="00AE4790" w:rsidRPr="007F32E9">
          <w:rPr>
            <w:rStyle w:val="Hyperlink"/>
            <w:rFonts w:cs="Calibri Light"/>
            <w:noProof/>
            <w:lang w:val="pt-BR"/>
          </w:rPr>
          <w:t>1.3.</w:t>
        </w:r>
        <w:r w:rsidR="00AE4790">
          <w:rPr>
            <w:noProof/>
          </w:rPr>
          <w:tab/>
        </w:r>
        <w:r w:rsidR="00AE4790" w:rsidRPr="007F32E9">
          <w:rPr>
            <w:rStyle w:val="Hyperlink"/>
            <w:noProof/>
            <w:lang w:val="pt-BR"/>
          </w:rPr>
          <w:t>Erro de Histerese</w:t>
        </w:r>
        <w:r w:rsidR="00AE4790">
          <w:rPr>
            <w:noProof/>
            <w:webHidden/>
          </w:rPr>
          <w:tab/>
        </w:r>
        <w:r w:rsidR="00AE4790">
          <w:rPr>
            <w:noProof/>
            <w:webHidden/>
          </w:rPr>
          <w:fldChar w:fldCharType="begin"/>
        </w:r>
        <w:r w:rsidR="00AE4790">
          <w:rPr>
            <w:noProof/>
            <w:webHidden/>
          </w:rPr>
          <w:instrText xml:space="preserve"> PAGEREF _Toc473717351 \h </w:instrText>
        </w:r>
        <w:r w:rsidR="00AE4790">
          <w:rPr>
            <w:noProof/>
            <w:webHidden/>
          </w:rPr>
        </w:r>
        <w:r w:rsidR="00AE4790">
          <w:rPr>
            <w:noProof/>
            <w:webHidden/>
          </w:rPr>
          <w:fldChar w:fldCharType="separate"/>
        </w:r>
        <w:r w:rsidR="00381423">
          <w:rPr>
            <w:noProof/>
            <w:webHidden/>
          </w:rPr>
          <w:t>7</w:t>
        </w:r>
        <w:r w:rsidR="00AE4790">
          <w:rPr>
            <w:noProof/>
            <w:webHidden/>
          </w:rPr>
          <w:fldChar w:fldCharType="end"/>
        </w:r>
      </w:hyperlink>
    </w:p>
    <w:p w:rsidR="00AE4790" w:rsidRDefault="00E90357">
      <w:pPr>
        <w:pStyle w:val="Sumrio2"/>
        <w:tabs>
          <w:tab w:val="left" w:pos="880"/>
          <w:tab w:val="right" w:leader="dot" w:pos="9629"/>
        </w:tabs>
        <w:rPr>
          <w:noProof/>
        </w:rPr>
      </w:pPr>
      <w:hyperlink w:anchor="_Toc473717352" w:history="1">
        <w:r w:rsidR="00AE4790" w:rsidRPr="007F32E9">
          <w:rPr>
            <w:rStyle w:val="Hyperlink"/>
            <w:noProof/>
            <w:lang w:val="pt-BR"/>
          </w:rPr>
          <w:t>1.4.</w:t>
        </w:r>
        <w:r w:rsidR="00AE4790">
          <w:rPr>
            <w:noProof/>
          </w:rPr>
          <w:tab/>
        </w:r>
        <w:r w:rsidR="00AE4790" w:rsidRPr="007F32E9">
          <w:rPr>
            <w:rStyle w:val="Hyperlink"/>
            <w:noProof/>
            <w:lang w:val="pt-BR"/>
          </w:rPr>
          <w:t>Erro máximo admissível</w:t>
        </w:r>
        <w:r w:rsidR="00AE4790">
          <w:rPr>
            <w:noProof/>
            <w:webHidden/>
          </w:rPr>
          <w:tab/>
        </w:r>
        <w:r w:rsidR="00AE4790">
          <w:rPr>
            <w:noProof/>
            <w:webHidden/>
          </w:rPr>
          <w:fldChar w:fldCharType="begin"/>
        </w:r>
        <w:r w:rsidR="00AE4790">
          <w:rPr>
            <w:noProof/>
            <w:webHidden/>
          </w:rPr>
          <w:instrText xml:space="preserve"> PAGEREF _Toc473717352 \h </w:instrText>
        </w:r>
        <w:r w:rsidR="00AE4790">
          <w:rPr>
            <w:noProof/>
            <w:webHidden/>
          </w:rPr>
        </w:r>
        <w:r w:rsidR="00AE4790">
          <w:rPr>
            <w:noProof/>
            <w:webHidden/>
          </w:rPr>
          <w:fldChar w:fldCharType="separate"/>
        </w:r>
        <w:r w:rsidR="00381423">
          <w:rPr>
            <w:noProof/>
            <w:webHidden/>
          </w:rPr>
          <w:t>7</w:t>
        </w:r>
        <w:r w:rsidR="00AE4790">
          <w:rPr>
            <w:noProof/>
            <w:webHidden/>
          </w:rPr>
          <w:fldChar w:fldCharType="end"/>
        </w:r>
      </w:hyperlink>
    </w:p>
    <w:p w:rsidR="00AE4790" w:rsidRDefault="00E90357">
      <w:pPr>
        <w:pStyle w:val="Sumrio1"/>
        <w:tabs>
          <w:tab w:val="left" w:pos="440"/>
        </w:tabs>
        <w:rPr>
          <w:rFonts w:eastAsiaTheme="minorEastAsia"/>
          <w:noProof/>
          <w:lang w:val="pt-BR" w:eastAsia="pt-BR"/>
        </w:rPr>
      </w:pPr>
      <w:hyperlink w:anchor="_Toc473717353" w:history="1">
        <w:r w:rsidR="00AE4790" w:rsidRPr="007F32E9">
          <w:rPr>
            <w:rStyle w:val="Hyperlink"/>
            <w:noProof/>
            <w:lang w:val="pt-BR"/>
          </w:rPr>
          <w:t>2.</w:t>
        </w:r>
        <w:r w:rsidR="00AE4790">
          <w:rPr>
            <w:rFonts w:eastAsiaTheme="minorEastAsia"/>
            <w:noProof/>
            <w:lang w:val="pt-BR" w:eastAsia="pt-BR"/>
          </w:rPr>
          <w:tab/>
        </w:r>
        <w:r w:rsidR="00AE4790" w:rsidRPr="007F32E9">
          <w:rPr>
            <w:rStyle w:val="Hyperlink"/>
            <w:noProof/>
            <w:lang w:val="pt-BR"/>
          </w:rPr>
          <w:t>Incerteza de medição</w:t>
        </w:r>
        <w:r w:rsidR="00AE4790">
          <w:rPr>
            <w:noProof/>
            <w:webHidden/>
          </w:rPr>
          <w:tab/>
        </w:r>
        <w:r w:rsidR="00AE4790">
          <w:rPr>
            <w:noProof/>
            <w:webHidden/>
          </w:rPr>
          <w:fldChar w:fldCharType="begin"/>
        </w:r>
        <w:r w:rsidR="00AE4790">
          <w:rPr>
            <w:noProof/>
            <w:webHidden/>
          </w:rPr>
          <w:instrText xml:space="preserve"> PAGEREF _Toc473717353 \h </w:instrText>
        </w:r>
        <w:r w:rsidR="00AE4790">
          <w:rPr>
            <w:noProof/>
            <w:webHidden/>
          </w:rPr>
        </w:r>
        <w:r w:rsidR="00AE4790">
          <w:rPr>
            <w:noProof/>
            <w:webHidden/>
          </w:rPr>
          <w:fldChar w:fldCharType="separate"/>
        </w:r>
        <w:r w:rsidR="00381423">
          <w:rPr>
            <w:noProof/>
            <w:webHidden/>
          </w:rPr>
          <w:t>8</w:t>
        </w:r>
        <w:r w:rsidR="00AE4790">
          <w:rPr>
            <w:noProof/>
            <w:webHidden/>
          </w:rPr>
          <w:fldChar w:fldCharType="end"/>
        </w:r>
      </w:hyperlink>
    </w:p>
    <w:p w:rsidR="00AE4790" w:rsidRDefault="00E90357">
      <w:pPr>
        <w:pStyle w:val="Sumrio1"/>
        <w:tabs>
          <w:tab w:val="left" w:pos="440"/>
        </w:tabs>
        <w:rPr>
          <w:rFonts w:eastAsiaTheme="minorEastAsia"/>
          <w:noProof/>
          <w:lang w:val="pt-BR" w:eastAsia="pt-BR"/>
        </w:rPr>
      </w:pPr>
      <w:hyperlink w:anchor="_Toc473717354" w:history="1">
        <w:r w:rsidR="00AE4790" w:rsidRPr="007F32E9">
          <w:rPr>
            <w:rStyle w:val="Hyperlink"/>
            <w:rFonts w:cs="Calibri Light"/>
            <w:noProof/>
            <w:lang w:val="pt-BR"/>
          </w:rPr>
          <w:t>3.</w:t>
        </w:r>
        <w:r w:rsidR="00AE4790">
          <w:rPr>
            <w:rFonts w:eastAsiaTheme="minorEastAsia"/>
            <w:noProof/>
            <w:lang w:val="pt-BR" w:eastAsia="pt-BR"/>
          </w:rPr>
          <w:tab/>
        </w:r>
        <w:r w:rsidR="00AE4790" w:rsidRPr="007F32E9">
          <w:rPr>
            <w:rStyle w:val="Hyperlink"/>
            <w:noProof/>
            <w:lang w:val="pt-BR"/>
          </w:rPr>
          <w:t>Algarismos</w:t>
        </w:r>
        <w:r w:rsidR="00AE4790" w:rsidRPr="007F32E9">
          <w:rPr>
            <w:rStyle w:val="Hyperlink"/>
            <w:rFonts w:cs="Calibri Light"/>
            <w:noProof/>
            <w:lang w:val="pt-BR"/>
          </w:rPr>
          <w:t xml:space="preserve"> Significativos</w:t>
        </w:r>
        <w:r w:rsidR="00AE4790">
          <w:rPr>
            <w:noProof/>
            <w:webHidden/>
          </w:rPr>
          <w:tab/>
        </w:r>
        <w:r w:rsidR="00AE4790">
          <w:rPr>
            <w:noProof/>
            <w:webHidden/>
          </w:rPr>
          <w:fldChar w:fldCharType="begin"/>
        </w:r>
        <w:r w:rsidR="00AE4790">
          <w:rPr>
            <w:noProof/>
            <w:webHidden/>
          </w:rPr>
          <w:instrText xml:space="preserve"> PAGEREF _Toc473717354 \h </w:instrText>
        </w:r>
        <w:r w:rsidR="00AE4790">
          <w:rPr>
            <w:noProof/>
            <w:webHidden/>
          </w:rPr>
        </w:r>
        <w:r w:rsidR="00AE4790">
          <w:rPr>
            <w:noProof/>
            <w:webHidden/>
          </w:rPr>
          <w:fldChar w:fldCharType="separate"/>
        </w:r>
        <w:r w:rsidR="00381423">
          <w:rPr>
            <w:noProof/>
            <w:webHidden/>
          </w:rPr>
          <w:t>9</w:t>
        </w:r>
        <w:r w:rsidR="00AE4790">
          <w:rPr>
            <w:noProof/>
            <w:webHidden/>
          </w:rPr>
          <w:fldChar w:fldCharType="end"/>
        </w:r>
      </w:hyperlink>
    </w:p>
    <w:p w:rsidR="00AE4790" w:rsidRDefault="00E90357">
      <w:pPr>
        <w:pStyle w:val="Sumrio1"/>
        <w:tabs>
          <w:tab w:val="left" w:pos="440"/>
        </w:tabs>
        <w:rPr>
          <w:rFonts w:eastAsiaTheme="minorEastAsia"/>
          <w:noProof/>
          <w:lang w:val="pt-BR" w:eastAsia="pt-BR"/>
        </w:rPr>
      </w:pPr>
      <w:hyperlink w:anchor="_Toc473717355" w:history="1">
        <w:r w:rsidR="00AE4790" w:rsidRPr="007F32E9">
          <w:rPr>
            <w:rStyle w:val="Hyperlink"/>
            <w:rFonts w:cs="Calibri Light"/>
            <w:noProof/>
            <w:lang w:val="pt-BR"/>
          </w:rPr>
          <w:t>4.</w:t>
        </w:r>
        <w:r w:rsidR="00AE4790">
          <w:rPr>
            <w:rFonts w:eastAsiaTheme="minorEastAsia"/>
            <w:noProof/>
            <w:lang w:val="pt-BR" w:eastAsia="pt-BR"/>
          </w:rPr>
          <w:tab/>
        </w:r>
        <w:r w:rsidR="00AE4790" w:rsidRPr="007F32E9">
          <w:rPr>
            <w:rStyle w:val="Hyperlink"/>
            <w:noProof/>
            <w:lang w:val="pt-BR"/>
          </w:rPr>
          <w:t>Arredondamento</w:t>
        </w:r>
        <w:r w:rsidR="00AE4790">
          <w:rPr>
            <w:noProof/>
            <w:webHidden/>
          </w:rPr>
          <w:tab/>
        </w:r>
        <w:r w:rsidR="00AE4790">
          <w:rPr>
            <w:noProof/>
            <w:webHidden/>
          </w:rPr>
          <w:fldChar w:fldCharType="begin"/>
        </w:r>
        <w:r w:rsidR="00AE4790">
          <w:rPr>
            <w:noProof/>
            <w:webHidden/>
          </w:rPr>
          <w:instrText xml:space="preserve"> PAGEREF _Toc473717355 \h </w:instrText>
        </w:r>
        <w:r w:rsidR="00AE4790">
          <w:rPr>
            <w:noProof/>
            <w:webHidden/>
          </w:rPr>
        </w:r>
        <w:r w:rsidR="00AE4790">
          <w:rPr>
            <w:noProof/>
            <w:webHidden/>
          </w:rPr>
          <w:fldChar w:fldCharType="separate"/>
        </w:r>
        <w:r w:rsidR="00381423">
          <w:rPr>
            <w:noProof/>
            <w:webHidden/>
          </w:rPr>
          <w:t>10</w:t>
        </w:r>
        <w:r w:rsidR="00AE4790">
          <w:rPr>
            <w:noProof/>
            <w:webHidden/>
          </w:rPr>
          <w:fldChar w:fldCharType="end"/>
        </w:r>
      </w:hyperlink>
    </w:p>
    <w:p w:rsidR="00AE4790" w:rsidRDefault="00E90357">
      <w:pPr>
        <w:pStyle w:val="Sumrio1"/>
        <w:tabs>
          <w:tab w:val="left" w:pos="440"/>
        </w:tabs>
        <w:rPr>
          <w:rFonts w:eastAsiaTheme="minorEastAsia"/>
          <w:noProof/>
          <w:lang w:val="pt-BR" w:eastAsia="pt-BR"/>
        </w:rPr>
      </w:pPr>
      <w:hyperlink w:anchor="_Toc473717356" w:history="1">
        <w:r w:rsidR="00AE4790" w:rsidRPr="007F32E9">
          <w:rPr>
            <w:rStyle w:val="Hyperlink"/>
            <w:rFonts w:cs="Calibri Light"/>
            <w:noProof/>
            <w:lang w:val="pt-BR"/>
          </w:rPr>
          <w:t>5.</w:t>
        </w:r>
        <w:r w:rsidR="00AE4790">
          <w:rPr>
            <w:rFonts w:eastAsiaTheme="minorEastAsia"/>
            <w:noProof/>
            <w:lang w:val="pt-BR" w:eastAsia="pt-BR"/>
          </w:rPr>
          <w:tab/>
        </w:r>
        <w:r w:rsidR="00AE4790" w:rsidRPr="007F32E9">
          <w:rPr>
            <w:rStyle w:val="Hyperlink"/>
            <w:noProof/>
            <w:lang w:val="pt-BR"/>
          </w:rPr>
          <w:t>Operações</w:t>
        </w:r>
        <w:r w:rsidR="00AE4790" w:rsidRPr="007F32E9">
          <w:rPr>
            <w:rStyle w:val="Hyperlink"/>
            <w:rFonts w:cs="Calibri Light"/>
            <w:noProof/>
            <w:lang w:val="pt-BR"/>
          </w:rPr>
          <w:t xml:space="preserve"> Matemáticas e Algarismos Significativos</w:t>
        </w:r>
        <w:r w:rsidR="00AE4790">
          <w:rPr>
            <w:noProof/>
            <w:webHidden/>
          </w:rPr>
          <w:tab/>
        </w:r>
        <w:r w:rsidR="00AE4790">
          <w:rPr>
            <w:noProof/>
            <w:webHidden/>
          </w:rPr>
          <w:fldChar w:fldCharType="begin"/>
        </w:r>
        <w:r w:rsidR="00AE4790">
          <w:rPr>
            <w:noProof/>
            <w:webHidden/>
          </w:rPr>
          <w:instrText xml:space="preserve"> PAGEREF _Toc473717356 \h </w:instrText>
        </w:r>
        <w:r w:rsidR="00AE4790">
          <w:rPr>
            <w:noProof/>
            <w:webHidden/>
          </w:rPr>
        </w:r>
        <w:r w:rsidR="00AE4790">
          <w:rPr>
            <w:noProof/>
            <w:webHidden/>
          </w:rPr>
          <w:fldChar w:fldCharType="separate"/>
        </w:r>
        <w:r w:rsidR="00381423">
          <w:rPr>
            <w:noProof/>
            <w:webHidden/>
          </w:rPr>
          <w:t>11</w:t>
        </w:r>
        <w:r w:rsidR="00AE4790">
          <w:rPr>
            <w:noProof/>
            <w:webHidden/>
          </w:rPr>
          <w:fldChar w:fldCharType="end"/>
        </w:r>
      </w:hyperlink>
    </w:p>
    <w:p w:rsidR="00AE4790" w:rsidRDefault="00E90357">
      <w:pPr>
        <w:pStyle w:val="Sumrio1"/>
        <w:tabs>
          <w:tab w:val="left" w:pos="440"/>
        </w:tabs>
        <w:rPr>
          <w:rFonts w:eastAsiaTheme="minorEastAsia"/>
          <w:noProof/>
          <w:lang w:val="pt-BR" w:eastAsia="pt-BR"/>
        </w:rPr>
      </w:pPr>
      <w:hyperlink w:anchor="_Toc473717357" w:history="1">
        <w:r w:rsidR="00AE4790" w:rsidRPr="007F32E9">
          <w:rPr>
            <w:rStyle w:val="Hyperlink"/>
            <w:noProof/>
            <w:lang w:val="pt-BR"/>
          </w:rPr>
          <w:t>6.</w:t>
        </w:r>
        <w:r w:rsidR="00AE4790">
          <w:rPr>
            <w:rFonts w:eastAsiaTheme="minorEastAsia"/>
            <w:noProof/>
            <w:lang w:val="pt-BR" w:eastAsia="pt-BR"/>
          </w:rPr>
          <w:tab/>
        </w:r>
        <w:r w:rsidR="00AE4790" w:rsidRPr="007F32E9">
          <w:rPr>
            <w:rStyle w:val="Hyperlink"/>
            <w:noProof/>
            <w:lang w:val="pt-BR"/>
          </w:rPr>
          <w:t>Fontes de incerteza</w:t>
        </w:r>
        <w:r w:rsidR="00AE4790">
          <w:rPr>
            <w:noProof/>
            <w:webHidden/>
          </w:rPr>
          <w:tab/>
        </w:r>
        <w:r w:rsidR="00AE4790">
          <w:rPr>
            <w:noProof/>
            <w:webHidden/>
          </w:rPr>
          <w:fldChar w:fldCharType="begin"/>
        </w:r>
        <w:r w:rsidR="00AE4790">
          <w:rPr>
            <w:noProof/>
            <w:webHidden/>
          </w:rPr>
          <w:instrText xml:space="preserve"> PAGEREF _Toc473717357 \h </w:instrText>
        </w:r>
        <w:r w:rsidR="00AE4790">
          <w:rPr>
            <w:noProof/>
            <w:webHidden/>
          </w:rPr>
        </w:r>
        <w:r w:rsidR="00AE4790">
          <w:rPr>
            <w:noProof/>
            <w:webHidden/>
          </w:rPr>
          <w:fldChar w:fldCharType="separate"/>
        </w:r>
        <w:r w:rsidR="00381423">
          <w:rPr>
            <w:noProof/>
            <w:webHidden/>
          </w:rPr>
          <w:t>12</w:t>
        </w:r>
        <w:r w:rsidR="00AE4790">
          <w:rPr>
            <w:noProof/>
            <w:webHidden/>
          </w:rPr>
          <w:fldChar w:fldCharType="end"/>
        </w:r>
      </w:hyperlink>
    </w:p>
    <w:p w:rsidR="00AE4790" w:rsidRDefault="00E90357">
      <w:pPr>
        <w:pStyle w:val="Sumrio1"/>
        <w:tabs>
          <w:tab w:val="left" w:pos="440"/>
        </w:tabs>
        <w:rPr>
          <w:rFonts w:eastAsiaTheme="minorEastAsia"/>
          <w:noProof/>
          <w:lang w:val="pt-BR" w:eastAsia="pt-BR"/>
        </w:rPr>
      </w:pPr>
      <w:hyperlink w:anchor="_Toc473717358" w:history="1">
        <w:r w:rsidR="00AE4790" w:rsidRPr="007F32E9">
          <w:rPr>
            <w:rStyle w:val="Hyperlink"/>
            <w:noProof/>
            <w:lang w:val="pt-BR"/>
          </w:rPr>
          <w:t>7.</w:t>
        </w:r>
        <w:r w:rsidR="00AE4790">
          <w:rPr>
            <w:rFonts w:eastAsiaTheme="minorEastAsia"/>
            <w:noProof/>
            <w:lang w:val="pt-BR" w:eastAsia="pt-BR"/>
          </w:rPr>
          <w:tab/>
        </w:r>
        <w:r w:rsidR="00AE4790" w:rsidRPr="007F32E9">
          <w:rPr>
            <w:rStyle w:val="Hyperlink"/>
            <w:noProof/>
            <w:lang w:val="pt-BR"/>
          </w:rPr>
          <w:t>Classificação das fontes de incerteza</w:t>
        </w:r>
        <w:r w:rsidR="00AE4790">
          <w:rPr>
            <w:noProof/>
            <w:webHidden/>
          </w:rPr>
          <w:tab/>
        </w:r>
        <w:r w:rsidR="00AE4790">
          <w:rPr>
            <w:noProof/>
            <w:webHidden/>
          </w:rPr>
          <w:fldChar w:fldCharType="begin"/>
        </w:r>
        <w:r w:rsidR="00AE4790">
          <w:rPr>
            <w:noProof/>
            <w:webHidden/>
          </w:rPr>
          <w:instrText xml:space="preserve"> PAGEREF _Toc473717358 \h </w:instrText>
        </w:r>
        <w:r w:rsidR="00AE4790">
          <w:rPr>
            <w:noProof/>
            <w:webHidden/>
          </w:rPr>
        </w:r>
        <w:r w:rsidR="00AE4790">
          <w:rPr>
            <w:noProof/>
            <w:webHidden/>
          </w:rPr>
          <w:fldChar w:fldCharType="separate"/>
        </w:r>
        <w:r w:rsidR="00381423">
          <w:rPr>
            <w:noProof/>
            <w:webHidden/>
          </w:rPr>
          <w:t>14</w:t>
        </w:r>
        <w:r w:rsidR="00AE4790">
          <w:rPr>
            <w:noProof/>
            <w:webHidden/>
          </w:rPr>
          <w:fldChar w:fldCharType="end"/>
        </w:r>
      </w:hyperlink>
    </w:p>
    <w:p w:rsidR="00AE4790" w:rsidRDefault="00E90357">
      <w:pPr>
        <w:pStyle w:val="Sumrio2"/>
        <w:tabs>
          <w:tab w:val="left" w:pos="880"/>
          <w:tab w:val="right" w:leader="dot" w:pos="9629"/>
        </w:tabs>
        <w:rPr>
          <w:noProof/>
        </w:rPr>
      </w:pPr>
      <w:hyperlink w:anchor="_Toc473717359" w:history="1">
        <w:r w:rsidR="00AE4790" w:rsidRPr="007F32E9">
          <w:rPr>
            <w:rStyle w:val="Hyperlink"/>
            <w:noProof/>
            <w:lang w:val="pt-BR"/>
          </w:rPr>
          <w:t>7.1.</w:t>
        </w:r>
        <w:r w:rsidR="00AE4790">
          <w:rPr>
            <w:noProof/>
          </w:rPr>
          <w:tab/>
        </w:r>
        <w:r w:rsidR="00AE4790" w:rsidRPr="007F32E9">
          <w:rPr>
            <w:rStyle w:val="Hyperlink"/>
            <w:noProof/>
            <w:lang w:val="pt-BR"/>
          </w:rPr>
          <w:t>Incerteza Tipo A</w:t>
        </w:r>
        <w:r w:rsidR="00AE4790">
          <w:rPr>
            <w:noProof/>
            <w:webHidden/>
          </w:rPr>
          <w:tab/>
        </w:r>
        <w:r w:rsidR="00AE4790">
          <w:rPr>
            <w:noProof/>
            <w:webHidden/>
          </w:rPr>
          <w:fldChar w:fldCharType="begin"/>
        </w:r>
        <w:r w:rsidR="00AE4790">
          <w:rPr>
            <w:noProof/>
            <w:webHidden/>
          </w:rPr>
          <w:instrText xml:space="preserve"> PAGEREF _Toc473717359 \h </w:instrText>
        </w:r>
        <w:r w:rsidR="00AE4790">
          <w:rPr>
            <w:noProof/>
            <w:webHidden/>
          </w:rPr>
        </w:r>
        <w:r w:rsidR="00AE4790">
          <w:rPr>
            <w:noProof/>
            <w:webHidden/>
          </w:rPr>
          <w:fldChar w:fldCharType="separate"/>
        </w:r>
        <w:r w:rsidR="00381423">
          <w:rPr>
            <w:noProof/>
            <w:webHidden/>
          </w:rPr>
          <w:t>14</w:t>
        </w:r>
        <w:r w:rsidR="00AE4790">
          <w:rPr>
            <w:noProof/>
            <w:webHidden/>
          </w:rPr>
          <w:fldChar w:fldCharType="end"/>
        </w:r>
      </w:hyperlink>
    </w:p>
    <w:p w:rsidR="00AE4790" w:rsidRDefault="00E90357">
      <w:pPr>
        <w:pStyle w:val="Sumrio2"/>
        <w:tabs>
          <w:tab w:val="left" w:pos="880"/>
          <w:tab w:val="right" w:leader="dot" w:pos="9629"/>
        </w:tabs>
        <w:rPr>
          <w:noProof/>
        </w:rPr>
      </w:pPr>
      <w:hyperlink w:anchor="_Toc473717360" w:history="1">
        <w:r w:rsidR="00AE4790" w:rsidRPr="007F32E9">
          <w:rPr>
            <w:rStyle w:val="Hyperlink"/>
            <w:noProof/>
            <w:lang w:val="pt-BR"/>
          </w:rPr>
          <w:t>7.2.</w:t>
        </w:r>
        <w:r w:rsidR="00AE4790">
          <w:rPr>
            <w:noProof/>
          </w:rPr>
          <w:tab/>
        </w:r>
        <w:r w:rsidR="00AE4790" w:rsidRPr="007F32E9">
          <w:rPr>
            <w:rStyle w:val="Hyperlink"/>
            <w:noProof/>
            <w:lang w:val="pt-BR"/>
          </w:rPr>
          <w:t>Incerteza tipo B</w:t>
        </w:r>
        <w:r w:rsidR="00AE4790">
          <w:rPr>
            <w:noProof/>
            <w:webHidden/>
          </w:rPr>
          <w:tab/>
        </w:r>
        <w:r w:rsidR="00AE4790">
          <w:rPr>
            <w:noProof/>
            <w:webHidden/>
          </w:rPr>
          <w:fldChar w:fldCharType="begin"/>
        </w:r>
        <w:r w:rsidR="00AE4790">
          <w:rPr>
            <w:noProof/>
            <w:webHidden/>
          </w:rPr>
          <w:instrText xml:space="preserve"> PAGEREF _Toc473717360 \h </w:instrText>
        </w:r>
        <w:r w:rsidR="00AE4790">
          <w:rPr>
            <w:noProof/>
            <w:webHidden/>
          </w:rPr>
        </w:r>
        <w:r w:rsidR="00AE4790">
          <w:rPr>
            <w:noProof/>
            <w:webHidden/>
          </w:rPr>
          <w:fldChar w:fldCharType="separate"/>
        </w:r>
        <w:r w:rsidR="00381423">
          <w:rPr>
            <w:noProof/>
            <w:webHidden/>
          </w:rPr>
          <w:t>17</w:t>
        </w:r>
        <w:r w:rsidR="00AE4790">
          <w:rPr>
            <w:noProof/>
            <w:webHidden/>
          </w:rPr>
          <w:fldChar w:fldCharType="end"/>
        </w:r>
      </w:hyperlink>
    </w:p>
    <w:p w:rsidR="00445AC7" w:rsidRPr="00822B67" w:rsidRDefault="00E241A4" w:rsidP="00445AC7">
      <w:pPr>
        <w:ind w:left="142"/>
        <w:rPr>
          <w:rFonts w:ascii="Calibri Light" w:hAnsi="Calibri Light"/>
          <w:sz w:val="24"/>
          <w:szCs w:val="24"/>
        </w:rPr>
      </w:pPr>
      <w:r w:rsidRPr="00822B67">
        <w:rPr>
          <w:rFonts w:ascii="Calibri Light" w:hAnsi="Calibri Light"/>
          <w:b/>
          <w:bCs/>
          <w:sz w:val="24"/>
          <w:szCs w:val="24"/>
        </w:rPr>
        <w:fldChar w:fldCharType="end"/>
      </w:r>
    </w:p>
    <w:p w:rsidR="00445AC7" w:rsidRPr="00822B67" w:rsidRDefault="00445AC7" w:rsidP="00445AC7">
      <w:pPr>
        <w:pStyle w:val="Ttulo2"/>
        <w:ind w:left="142"/>
        <w:rPr>
          <w:sz w:val="24"/>
          <w:szCs w:val="24"/>
        </w:rPr>
      </w:pPr>
    </w:p>
    <w:p w:rsidR="00445AC7" w:rsidRPr="00822B67" w:rsidRDefault="00445AC7" w:rsidP="00445AC7">
      <w:pPr>
        <w:pStyle w:val="Ttulo2"/>
        <w:ind w:left="142"/>
        <w:rPr>
          <w:sz w:val="24"/>
          <w:szCs w:val="24"/>
        </w:rPr>
      </w:pPr>
    </w:p>
    <w:p w:rsidR="00445AC7" w:rsidRPr="00822B67" w:rsidRDefault="00445AC7" w:rsidP="00445AC7">
      <w:pPr>
        <w:pStyle w:val="Ttulo2"/>
        <w:ind w:left="142"/>
        <w:rPr>
          <w:sz w:val="24"/>
          <w:szCs w:val="24"/>
        </w:rPr>
      </w:pPr>
    </w:p>
    <w:p w:rsidR="00445AC7" w:rsidRPr="00822B67" w:rsidRDefault="00445AC7" w:rsidP="00445AC7">
      <w:pPr>
        <w:pStyle w:val="Ttulo2"/>
        <w:ind w:left="142"/>
        <w:rPr>
          <w:sz w:val="24"/>
          <w:szCs w:val="24"/>
        </w:rPr>
      </w:pPr>
    </w:p>
    <w:p w:rsidR="00445AC7" w:rsidRPr="00822B67" w:rsidRDefault="00445AC7" w:rsidP="00445AC7">
      <w:pPr>
        <w:pStyle w:val="Ttulo2"/>
        <w:ind w:left="142"/>
        <w:rPr>
          <w:sz w:val="24"/>
          <w:szCs w:val="24"/>
        </w:rPr>
      </w:pPr>
    </w:p>
    <w:p w:rsidR="00445AC7" w:rsidRPr="00822B67" w:rsidRDefault="00445AC7" w:rsidP="00445AC7">
      <w:pPr>
        <w:pStyle w:val="Ttulo2"/>
        <w:ind w:left="142"/>
        <w:rPr>
          <w:sz w:val="24"/>
          <w:szCs w:val="24"/>
        </w:rPr>
      </w:pPr>
    </w:p>
    <w:p w:rsidR="00445AC7" w:rsidRPr="00822B67" w:rsidRDefault="00445AC7" w:rsidP="00445AC7">
      <w:pPr>
        <w:pStyle w:val="Ttulo2"/>
        <w:ind w:left="142"/>
        <w:rPr>
          <w:sz w:val="24"/>
          <w:szCs w:val="24"/>
        </w:rPr>
      </w:pPr>
    </w:p>
    <w:p w:rsidR="00445AC7" w:rsidRPr="00822B67" w:rsidRDefault="00445AC7" w:rsidP="00445AC7">
      <w:pPr>
        <w:pStyle w:val="Ttulo2"/>
        <w:ind w:left="142"/>
        <w:rPr>
          <w:sz w:val="24"/>
          <w:szCs w:val="24"/>
        </w:rPr>
      </w:pPr>
    </w:p>
    <w:p w:rsidR="00445AC7" w:rsidRPr="00822B67" w:rsidRDefault="00445AC7" w:rsidP="00445AC7">
      <w:pPr>
        <w:pStyle w:val="Ttulo2"/>
        <w:ind w:left="142"/>
        <w:rPr>
          <w:sz w:val="24"/>
          <w:szCs w:val="24"/>
        </w:rPr>
      </w:pPr>
    </w:p>
    <w:p w:rsidR="00445AC7" w:rsidRPr="00822B67" w:rsidRDefault="00445AC7" w:rsidP="00445AC7">
      <w:pPr>
        <w:pStyle w:val="Ttulo2"/>
        <w:ind w:left="142"/>
        <w:rPr>
          <w:sz w:val="24"/>
          <w:szCs w:val="24"/>
        </w:rPr>
      </w:pPr>
    </w:p>
    <w:p w:rsidR="00445AC7" w:rsidRPr="00822B67" w:rsidRDefault="00445AC7" w:rsidP="00445AC7">
      <w:pPr>
        <w:pStyle w:val="Ttulo2"/>
        <w:ind w:left="142"/>
        <w:rPr>
          <w:sz w:val="24"/>
          <w:szCs w:val="24"/>
        </w:rPr>
        <w:sectPr w:rsidR="00445AC7" w:rsidRPr="00822B67" w:rsidSect="00C60518">
          <w:headerReference w:type="default" r:id="rId9"/>
          <w:footerReference w:type="default" r:id="rId10"/>
          <w:pgSz w:w="11906" w:h="16838"/>
          <w:pgMar w:top="1417" w:right="1133" w:bottom="1276" w:left="1134" w:header="708" w:footer="422" w:gutter="0"/>
          <w:cols w:space="708"/>
          <w:docGrid w:linePitch="360"/>
        </w:sectPr>
      </w:pPr>
    </w:p>
    <w:p w:rsidR="00445AC7" w:rsidRDefault="00445AC7" w:rsidP="00445AC7">
      <w:pPr>
        <w:pStyle w:val="Ttulo2"/>
        <w:ind w:left="142"/>
        <w:jc w:val="right"/>
        <w:rPr>
          <w:sz w:val="24"/>
          <w:szCs w:val="24"/>
        </w:rPr>
      </w:pPr>
    </w:p>
    <w:p w:rsidR="00DB0DFD" w:rsidRDefault="00DB0DFD" w:rsidP="00445AC7">
      <w:pPr>
        <w:pStyle w:val="Ttulo2"/>
        <w:ind w:left="142"/>
        <w:jc w:val="right"/>
        <w:rPr>
          <w:sz w:val="24"/>
          <w:szCs w:val="24"/>
        </w:rPr>
      </w:pPr>
    </w:p>
    <w:p w:rsidR="00DB0DFD" w:rsidRDefault="00DB0DFD" w:rsidP="00445AC7">
      <w:pPr>
        <w:pStyle w:val="Ttulo2"/>
        <w:ind w:left="142"/>
        <w:jc w:val="right"/>
        <w:rPr>
          <w:sz w:val="24"/>
          <w:szCs w:val="24"/>
        </w:rPr>
      </w:pPr>
    </w:p>
    <w:p w:rsidR="0008054F" w:rsidRDefault="0008054F" w:rsidP="00445AC7">
      <w:pPr>
        <w:pStyle w:val="Ttulo2"/>
        <w:ind w:left="142"/>
        <w:jc w:val="right"/>
        <w:rPr>
          <w:sz w:val="24"/>
          <w:szCs w:val="24"/>
        </w:rPr>
      </w:pPr>
    </w:p>
    <w:p w:rsidR="0008054F" w:rsidRPr="00822B67" w:rsidRDefault="0008054F" w:rsidP="00445AC7">
      <w:pPr>
        <w:pStyle w:val="Ttulo2"/>
        <w:ind w:left="142"/>
        <w:jc w:val="right"/>
        <w:rPr>
          <w:sz w:val="24"/>
          <w:szCs w:val="24"/>
        </w:rPr>
      </w:pPr>
    </w:p>
    <w:p w:rsidR="00445AC7" w:rsidRPr="00122D57" w:rsidRDefault="00445AC7" w:rsidP="00445AC7">
      <w:pPr>
        <w:pStyle w:val="Estilo1"/>
        <w:jc w:val="center"/>
        <w:rPr>
          <w:lang w:val="pt-BR"/>
        </w:rPr>
      </w:pPr>
      <w:bookmarkStart w:id="3" w:name="_Toc427916371"/>
      <w:bookmarkStart w:id="4" w:name="_Toc427917749"/>
      <w:bookmarkStart w:id="5" w:name="_Toc428889949"/>
      <w:bookmarkStart w:id="6" w:name="_Toc473717347"/>
      <w:r w:rsidRPr="00B00CDE">
        <w:rPr>
          <w:lang w:val="pt-BR"/>
        </w:rPr>
        <w:t>Apresentação</w:t>
      </w:r>
      <w:bookmarkEnd w:id="3"/>
      <w:bookmarkEnd w:id="4"/>
      <w:bookmarkEnd w:id="5"/>
      <w:bookmarkEnd w:id="6"/>
    </w:p>
    <w:p w:rsidR="00445AC7" w:rsidRDefault="00445AC7" w:rsidP="00445AC7">
      <w:pPr>
        <w:spacing w:before="33" w:line="360" w:lineRule="auto"/>
        <w:ind w:right="204"/>
        <w:jc w:val="center"/>
        <w:rPr>
          <w:rFonts w:ascii="Calibri Light" w:hAnsi="Calibri Light"/>
          <w:spacing w:val="-6"/>
          <w:sz w:val="24"/>
          <w:szCs w:val="24"/>
          <w:lang w:val="pt-BR"/>
        </w:rPr>
      </w:pPr>
    </w:p>
    <w:p w:rsidR="00DB0DFD" w:rsidRPr="00822B67" w:rsidRDefault="00DB0DFD" w:rsidP="00445AC7">
      <w:pPr>
        <w:spacing w:before="33" w:line="360" w:lineRule="auto"/>
        <w:ind w:right="204"/>
        <w:jc w:val="center"/>
        <w:rPr>
          <w:rFonts w:ascii="Calibri Light" w:hAnsi="Calibri Light"/>
          <w:spacing w:val="-6"/>
          <w:sz w:val="24"/>
          <w:szCs w:val="24"/>
          <w:lang w:val="pt-BR"/>
        </w:rPr>
      </w:pPr>
    </w:p>
    <w:p w:rsidR="00445AC7" w:rsidRPr="00822B67" w:rsidRDefault="00445AC7" w:rsidP="00445AC7">
      <w:pPr>
        <w:pStyle w:val="Corpodetexto"/>
        <w:spacing w:before="226" w:line="360" w:lineRule="auto"/>
        <w:ind w:left="0" w:right="204"/>
        <w:jc w:val="both"/>
        <w:rPr>
          <w:rFonts w:ascii="Calibri Light" w:hAnsi="Calibri Light"/>
          <w:lang w:val="pt-BR"/>
        </w:rPr>
      </w:pPr>
      <w:r w:rsidRPr="00822B67">
        <w:rPr>
          <w:rFonts w:ascii="Calibri Light" w:hAnsi="Calibri Light"/>
          <w:lang w:val="pt-BR"/>
        </w:rPr>
        <w:t xml:space="preserve">Olá! Seja muito bem-vindo à </w:t>
      </w:r>
      <w:r w:rsidR="00763CA3">
        <w:rPr>
          <w:rFonts w:ascii="Calibri Light" w:hAnsi="Calibri Light"/>
          <w:lang w:val="pt-BR"/>
        </w:rPr>
        <w:t>terceira</w:t>
      </w:r>
      <w:r w:rsidR="00DA6C56">
        <w:rPr>
          <w:rFonts w:ascii="Calibri Light" w:hAnsi="Calibri Light"/>
          <w:lang w:val="pt-BR"/>
        </w:rPr>
        <w:t xml:space="preserve"> </w:t>
      </w:r>
      <w:r w:rsidR="00CA4EAE">
        <w:rPr>
          <w:rFonts w:ascii="Calibri Light" w:hAnsi="Calibri Light"/>
          <w:lang w:val="pt-BR"/>
        </w:rPr>
        <w:t xml:space="preserve">e última </w:t>
      </w:r>
      <w:r w:rsidRPr="00822B67">
        <w:rPr>
          <w:rFonts w:ascii="Calibri Light" w:hAnsi="Calibri Light"/>
          <w:lang w:val="pt-BR"/>
        </w:rPr>
        <w:t>aula do curso</w:t>
      </w:r>
      <w:r>
        <w:rPr>
          <w:rFonts w:ascii="Calibri Light" w:hAnsi="Calibri Light"/>
          <w:lang w:val="pt-BR"/>
        </w:rPr>
        <w:t xml:space="preserve"> de Incerteza da Medição</w:t>
      </w:r>
      <w:r w:rsidRPr="00822B67">
        <w:rPr>
          <w:rFonts w:ascii="Calibri Light" w:hAnsi="Calibri Light"/>
          <w:lang w:val="pt-BR"/>
        </w:rPr>
        <w:t>.</w:t>
      </w:r>
    </w:p>
    <w:p w:rsidR="00445AC7" w:rsidRPr="00822B67" w:rsidRDefault="00445AC7" w:rsidP="00FB44E9">
      <w:pPr>
        <w:pStyle w:val="Corpodetexto"/>
        <w:spacing w:before="226" w:line="360" w:lineRule="auto"/>
        <w:ind w:left="0" w:right="204"/>
        <w:jc w:val="both"/>
        <w:rPr>
          <w:rFonts w:ascii="Calibri Light" w:hAnsi="Calibri Light"/>
          <w:lang w:val="pt-BR"/>
        </w:rPr>
      </w:pPr>
      <w:r w:rsidRPr="00822B67">
        <w:rPr>
          <w:rFonts w:ascii="Calibri Light" w:hAnsi="Calibri Light"/>
          <w:lang w:val="pt-BR"/>
        </w:rPr>
        <w:t xml:space="preserve">Na aula de hoje </w:t>
      </w:r>
      <w:r>
        <w:rPr>
          <w:rFonts w:ascii="Calibri Light" w:hAnsi="Calibri Light"/>
          <w:lang w:val="pt-BR"/>
        </w:rPr>
        <w:t xml:space="preserve">vamos falar sobre Erros e </w:t>
      </w:r>
      <w:r w:rsidR="00FB44E9">
        <w:rPr>
          <w:rFonts w:ascii="Calibri Light" w:hAnsi="Calibri Light"/>
          <w:lang w:val="pt-BR"/>
        </w:rPr>
        <w:t>I</w:t>
      </w:r>
      <w:r>
        <w:rPr>
          <w:rFonts w:ascii="Calibri Light" w:hAnsi="Calibri Light"/>
          <w:lang w:val="pt-BR"/>
        </w:rPr>
        <w:t xml:space="preserve">ncerteza da </w:t>
      </w:r>
      <w:r w:rsidR="00AC6D55">
        <w:rPr>
          <w:rFonts w:ascii="Calibri Light" w:hAnsi="Calibri Light"/>
          <w:lang w:val="pt-BR"/>
        </w:rPr>
        <w:t>M</w:t>
      </w:r>
      <w:r>
        <w:rPr>
          <w:rFonts w:ascii="Calibri Light" w:hAnsi="Calibri Light"/>
          <w:lang w:val="pt-BR"/>
        </w:rPr>
        <w:t>edição</w:t>
      </w:r>
      <w:r w:rsidR="00AC6D55">
        <w:rPr>
          <w:rFonts w:ascii="Calibri Light" w:hAnsi="Calibri Light"/>
          <w:lang w:val="pt-BR"/>
        </w:rPr>
        <w:t>, i</w:t>
      </w:r>
      <w:r w:rsidR="00FB44E9" w:rsidRPr="00B00CDE">
        <w:rPr>
          <w:rFonts w:ascii="Calibri Light" w:hAnsi="Calibri Light"/>
          <w:lang w:val="pt-BR"/>
        </w:rPr>
        <w:t xml:space="preserve">remos </w:t>
      </w:r>
      <w:r w:rsidR="00FB44E9">
        <w:rPr>
          <w:rFonts w:ascii="Calibri Light" w:hAnsi="Calibri Light"/>
          <w:lang w:val="pt-BR"/>
        </w:rPr>
        <w:t>d</w:t>
      </w:r>
      <w:r w:rsidR="00FB44E9" w:rsidRPr="00B00CDE">
        <w:rPr>
          <w:rFonts w:ascii="Calibri Light" w:hAnsi="Calibri Light"/>
          <w:lang w:val="pt-BR"/>
        </w:rPr>
        <w:t>efinir o que são e como ocorrem os erros de medição</w:t>
      </w:r>
      <w:r w:rsidR="00FB44E9">
        <w:rPr>
          <w:rFonts w:ascii="Calibri Light" w:hAnsi="Calibri Light"/>
          <w:lang w:val="pt-BR"/>
        </w:rPr>
        <w:t>, iremos e</w:t>
      </w:r>
      <w:r w:rsidR="00FB44E9" w:rsidRPr="00B00CDE">
        <w:rPr>
          <w:rFonts w:ascii="Calibri Light" w:hAnsi="Calibri Light"/>
          <w:lang w:val="pt-BR"/>
        </w:rPr>
        <w:t>stabelecer os conceitos de erro sistemático</w:t>
      </w:r>
      <w:r w:rsidR="00DA6C56" w:rsidRPr="00DA6C56">
        <w:rPr>
          <w:rFonts w:ascii="Calibri Light" w:hAnsi="Calibri Light"/>
          <w:lang w:val="pt-BR"/>
        </w:rPr>
        <w:t xml:space="preserve"> </w:t>
      </w:r>
      <w:r w:rsidR="00DA6C56">
        <w:rPr>
          <w:rFonts w:ascii="Calibri Light" w:hAnsi="Calibri Light"/>
          <w:lang w:val="pt-BR"/>
        </w:rPr>
        <w:t>e tendência instrumental, erro fiducial, erro de histerese, erro máximo admissível</w:t>
      </w:r>
      <w:r w:rsidR="00FB44E9">
        <w:rPr>
          <w:rFonts w:ascii="Calibri Light" w:hAnsi="Calibri Light"/>
          <w:lang w:val="pt-BR"/>
        </w:rPr>
        <w:t xml:space="preserve"> e d</w:t>
      </w:r>
      <w:r w:rsidR="00FB44E9" w:rsidRPr="00B00CDE">
        <w:rPr>
          <w:rFonts w:ascii="Calibri Light" w:hAnsi="Calibri Light"/>
          <w:lang w:val="pt-BR"/>
        </w:rPr>
        <w:t>efinir o que são fontes de incerteza</w:t>
      </w:r>
      <w:r w:rsidR="00FB44E9">
        <w:rPr>
          <w:rFonts w:ascii="Calibri Light" w:hAnsi="Calibri Light"/>
          <w:lang w:val="pt-BR"/>
        </w:rPr>
        <w:t>, além de i</w:t>
      </w:r>
      <w:r w:rsidR="00FB44E9" w:rsidRPr="00B00CDE">
        <w:rPr>
          <w:rFonts w:ascii="Calibri Light" w:hAnsi="Calibri Light"/>
          <w:lang w:val="pt-BR"/>
        </w:rPr>
        <w:t>ntroduzir os conceitos de incertezas Tipo A e Tipo B</w:t>
      </w:r>
      <w:r w:rsidR="00FB44E9">
        <w:rPr>
          <w:rFonts w:ascii="Calibri Light" w:hAnsi="Calibri Light"/>
          <w:lang w:val="pt-BR"/>
        </w:rPr>
        <w:t>.</w:t>
      </w:r>
    </w:p>
    <w:p w:rsidR="00445AC7" w:rsidRPr="00822B67" w:rsidRDefault="00445AC7" w:rsidP="00445AC7">
      <w:pPr>
        <w:pStyle w:val="Corpodetexto"/>
        <w:spacing w:before="226" w:line="360" w:lineRule="auto"/>
        <w:ind w:left="0" w:right="204"/>
        <w:jc w:val="both"/>
        <w:rPr>
          <w:rFonts w:ascii="Calibri Light" w:hAnsi="Calibri Light"/>
          <w:lang w:val="pt-BR"/>
        </w:rPr>
      </w:pPr>
      <w:r w:rsidRPr="00822B67">
        <w:rPr>
          <w:rFonts w:ascii="Calibri Light" w:hAnsi="Calibri Light"/>
          <w:lang w:val="pt-BR"/>
        </w:rPr>
        <w:t>Ao final dessa aula, serão disponibilizados exercícios para fixação, lembre-se de fazê-los, pois assim você poderá verificar se realmente compreendeu o assunto trabalhado nessa aula.</w:t>
      </w:r>
    </w:p>
    <w:p w:rsidR="00445AC7" w:rsidRPr="00822B67" w:rsidRDefault="00445AC7" w:rsidP="00445AC7">
      <w:pPr>
        <w:pStyle w:val="Corpodetexto"/>
        <w:spacing w:before="226" w:line="360" w:lineRule="auto"/>
        <w:ind w:left="0" w:right="204"/>
        <w:jc w:val="both"/>
        <w:rPr>
          <w:rFonts w:ascii="Calibri Light" w:hAnsi="Calibri Light"/>
          <w:lang w:val="pt-BR"/>
        </w:rPr>
      </w:pPr>
    </w:p>
    <w:p w:rsidR="00445AC7" w:rsidRPr="00822B67" w:rsidRDefault="00445AC7" w:rsidP="00445AC7">
      <w:pPr>
        <w:spacing w:before="33" w:line="360" w:lineRule="auto"/>
        <w:ind w:right="204"/>
        <w:jc w:val="right"/>
        <w:rPr>
          <w:rFonts w:ascii="Calibri Light" w:eastAsia="Verdana" w:hAnsi="Calibri Light"/>
          <w:sz w:val="24"/>
          <w:szCs w:val="24"/>
          <w:lang w:val="pt-BR"/>
        </w:rPr>
      </w:pPr>
      <w:r w:rsidRPr="00822B67">
        <w:rPr>
          <w:rFonts w:ascii="Calibri Light" w:eastAsia="Verdana" w:hAnsi="Calibri Light"/>
          <w:sz w:val="24"/>
          <w:szCs w:val="24"/>
          <w:lang w:val="pt-BR"/>
        </w:rPr>
        <w:t>Bons estudos!</w:t>
      </w: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6F2B14" w:rsidRDefault="006F2B14" w:rsidP="00075B97">
      <w:pPr>
        <w:rPr>
          <w:sz w:val="32"/>
          <w:lang w:val="pt-BR"/>
        </w:rPr>
        <w:sectPr w:rsidR="006F2B14" w:rsidSect="00682750">
          <w:headerReference w:type="default" r:id="rId11"/>
          <w:footerReference w:type="default" r:id="rId12"/>
          <w:pgSz w:w="11906" w:h="16838" w:code="9"/>
          <w:pgMar w:top="1134" w:right="1134" w:bottom="1134" w:left="1418" w:header="420" w:footer="136" w:gutter="0"/>
          <w:cols w:space="708"/>
          <w:docGrid w:linePitch="360"/>
        </w:sectPr>
      </w:pPr>
    </w:p>
    <w:p w:rsidR="00333A19" w:rsidRPr="00122582" w:rsidRDefault="00333A19" w:rsidP="001B45B0">
      <w:pPr>
        <w:pStyle w:val="Estilo1"/>
        <w:numPr>
          <w:ilvl w:val="0"/>
          <w:numId w:val="18"/>
        </w:numPr>
        <w:ind w:left="426" w:hanging="426"/>
        <w:rPr>
          <w:lang w:val="pt-BR"/>
        </w:rPr>
      </w:pPr>
      <w:bookmarkStart w:id="7" w:name="_Toc473717348"/>
      <w:r w:rsidRPr="00122582">
        <w:rPr>
          <w:lang w:val="pt-BR"/>
        </w:rPr>
        <w:lastRenderedPageBreak/>
        <w:t>Erros de medição</w:t>
      </w:r>
      <w:bookmarkEnd w:id="7"/>
    </w:p>
    <w:p w:rsidR="00333A19" w:rsidRDefault="00333A19" w:rsidP="00075B97">
      <w:pPr>
        <w:rPr>
          <w:lang w:val="pt-BR"/>
        </w:rPr>
      </w:pPr>
    </w:p>
    <w:p w:rsidR="00AF1737" w:rsidRDefault="00A95893" w:rsidP="007E5E71">
      <w:pPr>
        <w:jc w:val="both"/>
        <w:rPr>
          <w:lang w:val="pt-BR"/>
        </w:rPr>
      </w:pPr>
      <w:r>
        <w:rPr>
          <w:lang w:val="pt-BR"/>
        </w:rPr>
        <w:t>V</w:t>
      </w:r>
      <w:r w:rsidR="00A95D22">
        <w:rPr>
          <w:lang w:val="pt-BR"/>
        </w:rPr>
        <w:t xml:space="preserve">ocê já deve ter percebido, desde nossa primeira aula, como é complexo realizar uma medição com um mínimo de confiabilidade. </w:t>
      </w:r>
    </w:p>
    <w:p w:rsidR="00AF1737" w:rsidRDefault="00AF1737" w:rsidP="007E5E71">
      <w:pPr>
        <w:jc w:val="both"/>
        <w:rPr>
          <w:lang w:val="pt-BR"/>
        </w:rPr>
      </w:pPr>
    </w:p>
    <w:p w:rsidR="008F6A7C" w:rsidRDefault="006F2B14" w:rsidP="007E5E71">
      <w:pPr>
        <w:jc w:val="both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4144" behindDoc="0" locked="0" layoutInCell="1" allowOverlap="1" wp14:anchorId="3B47B4EF" wp14:editId="48F500E0">
            <wp:simplePos x="0" y="0"/>
            <wp:positionH relativeFrom="margin">
              <wp:posOffset>20955</wp:posOffset>
            </wp:positionH>
            <wp:positionV relativeFrom="margin">
              <wp:posOffset>1144905</wp:posOffset>
            </wp:positionV>
            <wp:extent cx="2698750" cy="1586230"/>
            <wp:effectExtent l="95250" t="114300" r="177800" b="223520"/>
            <wp:wrapSquare wrapText="bothSides"/>
            <wp:docPr id="6" name="Imagem 6" descr="http://entib.org.br/entib/imagens/INC_A03_01-microm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tib.org.br/entib/imagens/INC_A03_01-micrometr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586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D22">
        <w:rPr>
          <w:lang w:val="pt-BR"/>
        </w:rPr>
        <w:t>Na verdade, mesmo que o operador seja experiente, o equipamento esteja bem calibrado</w:t>
      </w:r>
      <w:r w:rsidR="00AF1737">
        <w:rPr>
          <w:lang w:val="pt-BR"/>
        </w:rPr>
        <w:t xml:space="preserve"> e</w:t>
      </w:r>
      <w:r w:rsidR="00A95D22">
        <w:rPr>
          <w:lang w:val="pt-BR"/>
        </w:rPr>
        <w:t xml:space="preserve"> as condições ambientais estejam controladas</w:t>
      </w:r>
      <w:r w:rsidR="00AF1737">
        <w:rPr>
          <w:lang w:val="pt-BR"/>
        </w:rPr>
        <w:t>, ou seja, mesmo que</w:t>
      </w:r>
      <w:r w:rsidR="00E61497">
        <w:rPr>
          <w:lang w:val="pt-BR"/>
        </w:rPr>
        <w:t xml:space="preserve"> todos os cuidados possíveis seja</w:t>
      </w:r>
      <w:r w:rsidR="008109AB">
        <w:rPr>
          <w:lang w:val="pt-BR"/>
        </w:rPr>
        <w:t>m</w:t>
      </w:r>
      <w:r w:rsidR="00E61497">
        <w:rPr>
          <w:lang w:val="pt-BR"/>
        </w:rPr>
        <w:t xml:space="preserve"> tomados, </w:t>
      </w:r>
      <w:r w:rsidR="00716E85">
        <w:rPr>
          <w:lang w:val="pt-BR"/>
        </w:rPr>
        <w:t>ainda assim, qualquer</w:t>
      </w:r>
      <w:r w:rsidR="00E61497">
        <w:rPr>
          <w:lang w:val="pt-BR"/>
        </w:rPr>
        <w:t xml:space="preserve"> medição </w:t>
      </w:r>
      <w:r w:rsidR="008109AB">
        <w:rPr>
          <w:lang w:val="pt-BR"/>
        </w:rPr>
        <w:t>realizada</w:t>
      </w:r>
      <w:r w:rsidR="00E61497">
        <w:rPr>
          <w:lang w:val="pt-BR"/>
        </w:rPr>
        <w:t xml:space="preserve"> terá</w:t>
      </w:r>
      <w:r w:rsidR="003F11D9">
        <w:rPr>
          <w:lang w:val="pt-BR"/>
        </w:rPr>
        <w:t xml:space="preserve"> uma incerteza de medição associada</w:t>
      </w:r>
      <w:r w:rsidR="00E61497">
        <w:rPr>
          <w:lang w:val="pt-BR"/>
        </w:rPr>
        <w:t xml:space="preserve"> a ela.</w:t>
      </w:r>
      <w:r w:rsidR="00751085">
        <w:rPr>
          <w:lang w:val="pt-BR"/>
        </w:rPr>
        <w:t xml:space="preserve"> Em outras palavras, </w:t>
      </w:r>
      <w:r w:rsidR="00AF1737">
        <w:rPr>
          <w:lang w:val="pt-BR"/>
        </w:rPr>
        <w:t>é impossível fugir</w:t>
      </w:r>
      <w:r w:rsidR="003F11D9">
        <w:rPr>
          <w:lang w:val="pt-BR"/>
        </w:rPr>
        <w:t xml:space="preserve"> da incerteza de medição, mas é possível corrigir o </w:t>
      </w:r>
      <w:r w:rsidR="00AF1737">
        <w:rPr>
          <w:lang w:val="pt-BR"/>
        </w:rPr>
        <w:t>erro</w:t>
      </w:r>
      <w:r w:rsidR="00751085">
        <w:rPr>
          <w:lang w:val="pt-BR"/>
        </w:rPr>
        <w:t>!</w:t>
      </w:r>
    </w:p>
    <w:p w:rsidR="00E61497" w:rsidRDefault="00E61497" w:rsidP="007E5E71">
      <w:pPr>
        <w:jc w:val="both"/>
        <w:rPr>
          <w:lang w:val="pt-BR"/>
        </w:rPr>
      </w:pPr>
    </w:p>
    <w:p w:rsidR="008F6A7C" w:rsidRDefault="008F6A7C" w:rsidP="007E5E71">
      <w:pPr>
        <w:jc w:val="both"/>
        <w:rPr>
          <w:lang w:val="pt-BR"/>
        </w:rPr>
      </w:pPr>
    </w:p>
    <w:p w:rsidR="00880032" w:rsidRDefault="00880032" w:rsidP="007E5E71">
      <w:pPr>
        <w:jc w:val="both"/>
        <w:rPr>
          <w:lang w:val="pt-BR"/>
        </w:rPr>
      </w:pPr>
    </w:p>
    <w:p w:rsidR="003F11D9" w:rsidRDefault="00C60518" w:rsidP="007E5E71">
      <w:pPr>
        <w:jc w:val="both"/>
        <w:rPr>
          <w:lang w:val="pt-BR"/>
        </w:rPr>
      </w:pPr>
      <w:r>
        <w:rPr>
          <w:lang w:val="pt-BR"/>
        </w:rPr>
        <w:t>Assim</w:t>
      </w:r>
      <w:r w:rsidR="00831847">
        <w:rPr>
          <w:lang w:val="pt-BR"/>
        </w:rPr>
        <w:t>, a investigação sobre os erros envolvidos no processo de medição é fundamental.</w:t>
      </w:r>
    </w:p>
    <w:p w:rsidR="003F11D9" w:rsidRDefault="003F11D9" w:rsidP="007E5E71">
      <w:pPr>
        <w:jc w:val="both"/>
        <w:rPr>
          <w:rFonts w:cstheme="minorHAnsi"/>
          <w:lang w:val="pt-BR"/>
        </w:rPr>
      </w:pPr>
      <w:r w:rsidRPr="000E51E1">
        <w:rPr>
          <w:rFonts w:cstheme="minorHAnsi"/>
          <w:lang w:val="pt-BR"/>
        </w:rPr>
        <w:t xml:space="preserve">O processo de </w:t>
      </w:r>
      <w:r w:rsidRPr="00E27ACF">
        <w:rPr>
          <w:rFonts w:cstheme="minorHAnsi"/>
          <w:u w:val="single"/>
          <w:lang w:val="pt-BR"/>
        </w:rPr>
        <w:t>calibração</w:t>
      </w:r>
      <w:r w:rsidRPr="000E51E1">
        <w:rPr>
          <w:rFonts w:cstheme="minorHAnsi"/>
          <w:lang w:val="pt-BR"/>
        </w:rPr>
        <w:t xml:space="preserve"> permite a identificação dos erros de medição e das incertezas existentes.</w:t>
      </w:r>
    </w:p>
    <w:p w:rsidR="00E27ACF" w:rsidRDefault="00E27ACF" w:rsidP="007E5E71">
      <w:pPr>
        <w:jc w:val="both"/>
        <w:rPr>
          <w:rFonts w:cstheme="minorHAnsi"/>
          <w:lang w:val="pt-BR"/>
        </w:rPr>
      </w:pPr>
    </w:p>
    <w:p w:rsidR="00E27ACF" w:rsidRDefault="00E27ACF" w:rsidP="007E5E71">
      <w:pPr>
        <w:jc w:val="both"/>
        <w:rPr>
          <w:rFonts w:cstheme="minorHAnsi"/>
          <w:lang w:val="pt-BR"/>
        </w:rPr>
      </w:pPr>
      <w:r>
        <w:rPr>
          <w:rFonts w:cstheme="minorHAnsi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-660</wp:posOffset>
                </wp:positionH>
                <wp:positionV relativeFrom="paragraph">
                  <wp:posOffset>56617</wp:posOffset>
                </wp:positionV>
                <wp:extent cx="5969203" cy="2516378"/>
                <wp:effectExtent l="0" t="0" r="0" b="0"/>
                <wp:wrapTopAndBottom/>
                <wp:docPr id="37" name="Grupo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203" cy="2516378"/>
                          <a:chOff x="0" y="0"/>
                          <a:chExt cx="5969203" cy="2516378"/>
                        </a:xfrm>
                      </wpg:grpSpPr>
                      <wps:wsp>
                        <wps:cNvPr id="9" name="Arredondar Retângulo em um Canto Diagonal 9"/>
                        <wps:cNvSpPr/>
                        <wps:spPr>
                          <a:xfrm>
                            <a:off x="0" y="0"/>
                            <a:ext cx="5969203" cy="245046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" y="109728"/>
                            <a:ext cx="5917565" cy="240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0AE8" w:rsidRPr="00E27ACF" w:rsidRDefault="00C20AE8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E27ACF">
                                <w:rPr>
                                  <w:rFonts w:cstheme="minorHAnsi"/>
                                  <w:b/>
                                  <w:i/>
                                  <w:sz w:val="20"/>
                                  <w:szCs w:val="20"/>
                                  <w:lang w:val="pt-BR"/>
                                </w:rPr>
                                <w:t>Calibração</w:t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</w:p>
                            <w:p w:rsidR="00C20AE8" w:rsidRPr="00E27ACF" w:rsidRDefault="00C20AE8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:rsidR="00C20AE8" w:rsidRPr="00E27ACF" w:rsidRDefault="00C20AE8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Segundo o item 2.39 do VIM, Calibração é a “Operação que estabelece, sob condições especificadas, numa primeira etapa, uma relação entre os valores e as incertezas de medição fornecidos por padrões e as indicações correspondentes com as incertezas associadas; numa segunda etapa, utiliza esta informação para estabelecer uma relação visando a obtenção dum resultado de medição a partir duma indicação”.</w:t>
                              </w:r>
                            </w:p>
                            <w:p w:rsidR="00C20AE8" w:rsidRPr="00E27ACF" w:rsidRDefault="00C20AE8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:rsidR="00C20AE8" w:rsidRPr="00E27ACF" w:rsidRDefault="00C20AE8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Em outras palavras, a calibração é o conjunto de operações que estabelece, sob condições especificadas, a relação entre os valores indicados no processo de medição e os valores correspondentes das grandezas estabelecidos por padrões.</w:t>
                              </w:r>
                            </w:p>
                            <w:p w:rsidR="00C20AE8" w:rsidRPr="00E27ACF" w:rsidRDefault="00C20AE8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:rsidR="00C20AE8" w:rsidRPr="00E27ACF" w:rsidRDefault="00C20AE8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É importante não confundirmos calibração com ajuste. Quando calibramos um equipamento não significa que ele passará a “medir correto” após a calibração. O que podemos afirmar é que seus erros e a sua incerteza serão conhecidos, pois, a calibração é realizada por meio de um processo que compara os valores medidos pelo equipamento, com valores de um padrão.</w:t>
                              </w:r>
                            </w:p>
                            <w:p w:rsidR="00C20AE8" w:rsidRPr="001B45B0" w:rsidRDefault="00C20AE8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m 2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37" o:spid="_x0000_s1026" style="position:absolute;left:0;text-align:left;margin-left:-.05pt;margin-top:4.45pt;width:470pt;height:198.15pt;z-index:251660288" coordsize="59692,25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">
                <v:shape id="Arredondar Retângulo em um Canto Diagonal 9" o:spid="_x0000_s1027" style="position:absolute;width:59692;height:24504;visibility:visible;mso-wrap-style:square;v-text-anchor:middle" coordsize="5969203,2450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T1gsUA&#10;AADaAAAADwAAAGRycy9kb3ducmV2LnhtbESPT2vCQBTE70K/w/IKXqRurCht6hpCobR6qJh66e01&#10;+/KHZN+G7Krx27uC0OMwM79hVslgWnGi3tWWFcymEQji3OqaSwWHn4+nFxDOI2tsLZOCCzlI1g+j&#10;FcbannlPp8yXIkDYxaig8r6LpXR5RQbd1HbEwStsb9AH2ZdS93gOcNPK5yhaSoM1h4UKO3qvKG+y&#10;o1GAi3p2+F3+fW6LXfo9b7TcpJNCqfHjkL6B8DT4//C9/aUVvMLtSr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PWCxQAAANoAAAAPAAAAAAAAAAAAAAAAAJgCAABkcnMv&#10;ZG93bnJldi54bWxQSwUGAAAAAAQABAD1AAAAigMAAAAA&#10;" path="m408419,l5969203,r,l5969203,2042046v,225564,-182855,408419,-408419,408419l,2450465r,l,408419c,182855,182855,,408419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408419,0;5969203,0;5969203,0;5969203,2042046;5560784,2450465;0,2450465;0,2450465;0,408419;408419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365;top:1097;width:59176;height:24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C20AE8" w:rsidRPr="00E27ACF" w:rsidRDefault="00C20AE8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E27ACF">
                          <w:rPr>
                            <w:rFonts w:cstheme="minorHAnsi"/>
                            <w:b/>
                            <w:i/>
                            <w:sz w:val="20"/>
                            <w:szCs w:val="20"/>
                            <w:lang w:val="pt-BR"/>
                          </w:rPr>
                          <w:t>Calibração</w:t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</w:p>
                      <w:p w:rsidR="00C20AE8" w:rsidRPr="00E27ACF" w:rsidRDefault="00C20AE8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:rsidR="00C20AE8" w:rsidRPr="00E27ACF" w:rsidRDefault="00C20AE8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>Segundo o item 2.39 do VIM, Calibração é a “Operação que estabelece, sob condições especificadas, numa primeira etapa, uma relação entre os valores e as incertezas de medição fornecidos por padrões e as indicações correspondentes com as incertezas associadas; numa segunda etapa, utiliza esta informação para estabelecer uma relação visando a obtenção dum resultado de medição a partir duma indicação”.</w:t>
                        </w:r>
                      </w:p>
                      <w:p w:rsidR="00C20AE8" w:rsidRPr="00E27ACF" w:rsidRDefault="00C20AE8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:rsidR="00C20AE8" w:rsidRPr="00E27ACF" w:rsidRDefault="00C20AE8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>Em outras palavras, a calibração é o conjunto de operações que estabelece, sob condições especificadas, a relação entre os valores indicados no processo de medição e os valores correspondentes das grandezas estabelecidos por padrões.</w:t>
                        </w:r>
                      </w:p>
                      <w:p w:rsidR="00C20AE8" w:rsidRPr="00E27ACF" w:rsidRDefault="00C20AE8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:rsidR="00C20AE8" w:rsidRPr="00E27ACF" w:rsidRDefault="00C20AE8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>É importante não confundirmos calibração com ajuste. Quando calibramos um equipamento não significa que ele passará a “medir correto” após a calibração. O que podemos afirmar é que seus erros e a sua incerteza serão conhecidos, pois, a calibração é realizada por meio de um processo que compara os valores medidos pelo equipamento, com valores de um padrão.</w:t>
                        </w:r>
                      </w:p>
                      <w:p w:rsidR="00C20AE8" w:rsidRPr="001B45B0" w:rsidRDefault="00C20AE8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4" o:spid="_x0000_s1029" type="#_x0000_t75" style="position:absolute;left:54644;top:1024;width:2445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Jy4e/AAAA2wAAAA8AAABkcnMvZG93bnJldi54bWxEj82KwjAUhfeC7xCuMDtNFbFSjSKCMEtH&#10;BXF3ba5tsbkJTabtvP1EEFx+nD/OetubWrTU+MqygukkAUGcW11xoeByPoyXIHxA1lhbJgV/5GG7&#10;GQ7WmGnb8Q+1p1CIWMI+QwVlCC6T0uclGfQT64ij9rCNwRCxKaRusIvlppazJFlIgxXHhRId7UvK&#10;n6dfo+B2S6WL6LpHdTnv2/SY3q+dUl+jfrcCEagPH/M7/a0VzObw+hJ/gNz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6ycuHvwAAANsAAAAPAAAAAAAAAAAAAAAAAJ8CAABk&#10;cnMvZG93bnJldi54bWxQSwUGAAAAAAQABAD3AAAAiwMAAAAA&#10;">
                  <v:imagedata r:id="rId15" o:title=""/>
                </v:shape>
                <w10:wrap type="topAndBottom"/>
              </v:group>
            </w:pict>
          </mc:Fallback>
        </mc:AlternateContent>
      </w:r>
    </w:p>
    <w:p w:rsidR="007E5E71" w:rsidRDefault="00C60518" w:rsidP="007E5E71">
      <w:pPr>
        <w:jc w:val="both"/>
        <w:rPr>
          <w:lang w:val="pt-BR"/>
        </w:rPr>
      </w:pPr>
      <w:r>
        <w:rPr>
          <w:lang w:val="pt-BR"/>
        </w:rPr>
        <w:t xml:space="preserve">Ainda </w:t>
      </w:r>
      <w:r w:rsidR="00831847">
        <w:rPr>
          <w:lang w:val="pt-BR"/>
        </w:rPr>
        <w:t>nessa aula,</w:t>
      </w:r>
      <w:r>
        <w:rPr>
          <w:lang w:val="pt-BR"/>
        </w:rPr>
        <w:t xml:space="preserve"> veremos</w:t>
      </w:r>
      <w:r w:rsidR="00831847">
        <w:rPr>
          <w:lang w:val="pt-BR"/>
        </w:rPr>
        <w:t xml:space="preserve"> como rastrear as fontes de erro, mas por enquanto, fiquemos com a definição de erro:</w:t>
      </w:r>
    </w:p>
    <w:p w:rsidR="007E5E71" w:rsidRDefault="007E5E71" w:rsidP="00075B97">
      <w:pPr>
        <w:rPr>
          <w:lang w:val="pt-BR"/>
        </w:rPr>
      </w:pPr>
    </w:p>
    <w:p w:rsidR="00880032" w:rsidRDefault="00880032" w:rsidP="007E5E71">
      <w:pPr>
        <w:jc w:val="both"/>
        <w:rPr>
          <w:lang w:val="pt-BR"/>
        </w:rPr>
      </w:pPr>
    </w:p>
    <w:p w:rsidR="007E5E71" w:rsidRPr="00B00CDE" w:rsidRDefault="007E5E71" w:rsidP="007E5E71">
      <w:pPr>
        <w:jc w:val="both"/>
        <w:rPr>
          <w:i/>
          <w:lang w:val="pt-BR"/>
        </w:rPr>
      </w:pPr>
      <w:r>
        <w:rPr>
          <w:lang w:val="pt-BR"/>
        </w:rPr>
        <w:t>De acordo com o</w:t>
      </w:r>
      <w:r w:rsidR="00936921">
        <w:rPr>
          <w:lang w:val="pt-BR"/>
        </w:rPr>
        <w:t xml:space="preserve"> item 2.16 do</w:t>
      </w:r>
      <w:r w:rsidR="009F0C49">
        <w:rPr>
          <w:lang w:val="pt-BR"/>
        </w:rPr>
        <w:t xml:space="preserve"> </w:t>
      </w:r>
      <w:r w:rsidR="00936921">
        <w:rPr>
          <w:lang w:val="pt-BR"/>
        </w:rPr>
        <w:t xml:space="preserve">Vocabulário Internacional de Metrologia - </w:t>
      </w:r>
      <w:hyperlink r:id="rId16" w:history="1">
        <w:r w:rsidRPr="00C60518">
          <w:rPr>
            <w:rStyle w:val="Hyperlink"/>
            <w:lang w:val="pt-BR"/>
          </w:rPr>
          <w:t>VIM</w:t>
        </w:r>
      </w:hyperlink>
      <w:r>
        <w:rPr>
          <w:lang w:val="pt-BR"/>
        </w:rPr>
        <w:t xml:space="preserve">, a definição de </w:t>
      </w:r>
      <w:r w:rsidRPr="00B00CDE">
        <w:rPr>
          <w:b/>
          <w:lang w:val="pt-BR"/>
        </w:rPr>
        <w:t xml:space="preserve">erro </w:t>
      </w:r>
      <w:r w:rsidR="00C60518" w:rsidRPr="00B00CDE">
        <w:rPr>
          <w:b/>
          <w:lang w:val="pt-BR"/>
        </w:rPr>
        <w:t>de medição</w:t>
      </w:r>
      <w:r w:rsidR="00DB3C9C">
        <w:rPr>
          <w:b/>
          <w:lang w:val="pt-BR"/>
        </w:rPr>
        <w:t xml:space="preserve"> </w:t>
      </w:r>
      <w:r>
        <w:rPr>
          <w:lang w:val="pt-BR"/>
        </w:rPr>
        <w:t>é: “</w:t>
      </w:r>
      <w:r w:rsidRPr="00B00CDE">
        <w:rPr>
          <w:b/>
          <w:i/>
          <w:lang w:val="pt-BR"/>
        </w:rPr>
        <w:t>Diferença entre o valor medido duma grandeza e um valor de referência</w:t>
      </w:r>
      <w:r w:rsidR="00B82494" w:rsidRPr="00B00CDE">
        <w:rPr>
          <w:i/>
          <w:lang w:val="pt-BR"/>
        </w:rPr>
        <w:t>”.</w:t>
      </w:r>
    </w:p>
    <w:p w:rsidR="007E5E71" w:rsidRDefault="00915C75" w:rsidP="007E5E71">
      <w:pPr>
        <w:jc w:val="both"/>
        <w:rPr>
          <w:lang w:val="pt-BR"/>
        </w:rPr>
      </w:pPr>
      <w:r w:rsidRPr="00B00CDE">
        <w:rPr>
          <w:rFonts w:eastAsiaTheme="minorEastAsia"/>
          <w:noProof/>
          <w:lang w:val="pt-BR" w:eastAsia="pt-BR"/>
        </w:rPr>
        <w:drawing>
          <wp:anchor distT="0" distB="0" distL="114300" distR="114300" simplePos="0" relativeHeight="251652096" behindDoc="0" locked="0" layoutInCell="1" allowOverlap="1" wp14:anchorId="17ED64DF" wp14:editId="09438573">
            <wp:simplePos x="0" y="0"/>
            <wp:positionH relativeFrom="margin">
              <wp:posOffset>-1270</wp:posOffset>
            </wp:positionH>
            <wp:positionV relativeFrom="paragraph">
              <wp:posOffset>155575</wp:posOffset>
            </wp:positionV>
            <wp:extent cx="1749425" cy="1755140"/>
            <wp:effectExtent l="152400" t="152400" r="365125" b="35941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75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032" w:rsidRDefault="00880032" w:rsidP="004D3D42">
      <w:pPr>
        <w:jc w:val="both"/>
        <w:rPr>
          <w:lang w:val="pt-BR"/>
        </w:rPr>
      </w:pPr>
    </w:p>
    <w:p w:rsidR="00915C75" w:rsidRDefault="00915C75" w:rsidP="004D3D42">
      <w:pPr>
        <w:jc w:val="both"/>
        <w:rPr>
          <w:lang w:val="pt-BR"/>
        </w:rPr>
      </w:pPr>
    </w:p>
    <w:p w:rsidR="004D3D42" w:rsidRDefault="004D3D42" w:rsidP="004D3D42">
      <w:pPr>
        <w:jc w:val="both"/>
        <w:rPr>
          <w:lang w:val="pt-BR"/>
        </w:rPr>
      </w:pPr>
      <w:r>
        <w:rPr>
          <w:lang w:val="pt-BR"/>
        </w:rPr>
        <w:t>O valor medido equivale ao resultado da medição, e o valor de referência é o valor teoricamente correto, ou seja, “o valor que deveria dar”.</w:t>
      </w:r>
    </w:p>
    <w:p w:rsidR="00880032" w:rsidRDefault="00880032" w:rsidP="004D3D42">
      <w:pPr>
        <w:jc w:val="both"/>
        <w:rPr>
          <w:lang w:val="pt-BR"/>
        </w:rPr>
      </w:pPr>
    </w:p>
    <w:p w:rsidR="00880032" w:rsidRDefault="00880032" w:rsidP="004D3D42">
      <w:pPr>
        <w:jc w:val="both"/>
        <w:rPr>
          <w:lang w:val="pt-BR"/>
        </w:rPr>
      </w:pPr>
    </w:p>
    <w:p w:rsidR="004D3D42" w:rsidRDefault="004D3D42" w:rsidP="004D3D42">
      <w:pPr>
        <w:jc w:val="both"/>
        <w:rPr>
          <w:lang w:val="pt-BR"/>
        </w:rPr>
      </w:pPr>
      <w:r>
        <w:rPr>
          <w:lang w:val="pt-BR"/>
        </w:rPr>
        <w:t xml:space="preserve">O erro </w:t>
      </w:r>
      <w:r w:rsidR="00DB3C9C">
        <w:rPr>
          <w:lang w:val="pt-BR"/>
        </w:rPr>
        <w:t xml:space="preserve">de medição, ou erro absoluto, </w:t>
      </w:r>
      <w:r>
        <w:rPr>
          <w:lang w:val="pt-BR"/>
        </w:rPr>
        <w:t>pode, então, ser definido matematicamente como:</w:t>
      </w:r>
    </w:p>
    <w:p w:rsidR="004D3D42" w:rsidRPr="00DC2F93" w:rsidRDefault="004D3D42" w:rsidP="004D3D42">
      <w:pPr>
        <w:jc w:val="both"/>
        <w:rPr>
          <w:sz w:val="28"/>
          <w:szCs w:val="28"/>
          <w:lang w:val="pt-BR"/>
        </w:rPr>
      </w:pPr>
    </w:p>
    <w:p w:rsidR="004D3D42" w:rsidRPr="00E2573A" w:rsidRDefault="00420DFF" w:rsidP="004D3D42">
      <w:pPr>
        <w:jc w:val="center"/>
        <w:rPr>
          <w:rFonts w:eastAsiaTheme="minorEastAsia"/>
          <w:sz w:val="28"/>
          <w:szCs w:val="28"/>
          <w:lang w:val="pt-BR"/>
        </w:rPr>
      </w:pPr>
      <m:oMath>
        <m:r>
          <w:rPr>
            <w:rFonts w:ascii="Cambria Math" w:hAnsi="Cambria Math"/>
            <w:sz w:val="28"/>
            <w:szCs w:val="28"/>
            <w:lang w:val="pt-BR"/>
          </w:rPr>
          <w:lastRenderedPageBreak/>
          <m:t>E=X-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pt-BR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pt-BR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pt-BR"/>
              </w:rPr>
              <m:t>R</m:t>
            </m:r>
          </m:sub>
        </m:sSub>
      </m:oMath>
      <w:r w:rsidR="00B82494" w:rsidRPr="00995B5A">
        <w:rPr>
          <w:rFonts w:ascii="Calibri Light" w:hAnsi="Calibri Light"/>
          <w:noProof/>
          <w:lang w:val="pt-BR" w:eastAsia="pt-BR"/>
        </w:rPr>
        <w:drawing>
          <wp:inline distT="0" distB="0" distL="0" distR="0" wp14:anchorId="7E63365C" wp14:editId="3F29605B">
            <wp:extent cx="152400" cy="159926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35" cy="16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73A" w:rsidRPr="00DC2F93" w:rsidRDefault="00915C75" w:rsidP="004D3D42">
      <w:pPr>
        <w:jc w:val="center"/>
        <w:rPr>
          <w:rFonts w:eastAsiaTheme="minorEastAsia"/>
          <w:sz w:val="28"/>
          <w:szCs w:val="28"/>
          <w:lang w:val="pt-BR"/>
        </w:rPr>
      </w:pPr>
      <w:r>
        <w:rPr>
          <w:rFonts w:cstheme="minorHAnsi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88DC7D6" wp14:editId="223848CA">
                <wp:simplePos x="0" y="0"/>
                <wp:positionH relativeFrom="column">
                  <wp:posOffset>-22606</wp:posOffset>
                </wp:positionH>
                <wp:positionV relativeFrom="paragraph">
                  <wp:posOffset>88341</wp:posOffset>
                </wp:positionV>
                <wp:extent cx="5961380" cy="709295"/>
                <wp:effectExtent l="0" t="0" r="1270" b="0"/>
                <wp:wrapTopAndBottom/>
                <wp:docPr id="44" name="Grupo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380" cy="709295"/>
                          <a:chOff x="0" y="1"/>
                          <a:chExt cx="5962091" cy="709574"/>
                        </a:xfrm>
                      </wpg:grpSpPr>
                      <wps:wsp>
                        <wps:cNvPr id="45" name="Arredondar Retângulo em um Canto Diagonal 45"/>
                        <wps:cNvSpPr/>
                        <wps:spPr>
                          <a:xfrm>
                            <a:off x="0" y="1"/>
                            <a:ext cx="5962091" cy="658368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5" y="109706"/>
                            <a:ext cx="5917565" cy="599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0AE8" w:rsidRPr="00880032" w:rsidRDefault="00C20AE8" w:rsidP="00915C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880032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Erro absoluto</w:t>
                              </w:r>
                            </w:p>
                            <w:p w:rsidR="00C20AE8" w:rsidRPr="00880032" w:rsidRDefault="00C20AE8" w:rsidP="00915C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880032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Erro absoluto é igual à diferença entre o valor indicado no instrumento e o valor de referência.</w:t>
                              </w:r>
                            </w:p>
                            <w:p w:rsidR="00C20AE8" w:rsidRPr="001B45B0" w:rsidRDefault="00C20AE8" w:rsidP="00915C75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m 4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8DC7D6" id="Grupo 44" o:spid="_x0000_s1030" style="position:absolute;left:0;text-align:left;margin-left:-1.8pt;margin-top:6.95pt;width:469.4pt;height:55.85pt;z-index:251662336;mso-width-relative:margin;mso-height-relative:margin" coordorigin="" coordsize="59620,7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">
                <v:shape id="Arredondar Retângulo em um Canto Diagonal 45" o:spid="_x0000_s1031" style="position:absolute;width:59620;height:6583;visibility:visible;mso-wrap-style:square;v-text-anchor:middle" coordsize="5962091,658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/ScUA&#10;AADbAAAADwAAAGRycy9kb3ducmV2LnhtbESPT2sCMRTE70K/Q3hCb5rV/kFXo1ip1ouCq+D1sXlu&#10;tm5elk2q67c3hUKPw8z8hpnOW1uJKzW+dKxg0E9AEOdOl1woOB5WvREIH5A1Vo5JwZ08zGdPnSmm&#10;2t14T9csFCJC2KeowIRQp1L63JBF33c1cfTOrrEYomwKqRu8Rbit5DBJ3qXFkuOCwZqWhvJL9mMV&#10;fH98DkvztV0N1veX7W58XurTKVPqudsuJiACteE//NfeaAWvb/D7Jf4A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z79JxQAAANsAAAAPAAAAAAAAAAAAAAAAAJgCAABkcnMv&#10;ZG93bnJldi54bWxQSwUGAAAAAAQABAD1AAAAigMAAAAA&#10;" path="m109730,l5962091,r,l5962091,548638v,60602,-49128,109730,-109730,109730l,658368r,l,109730c,49128,49128,,109730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09730,0;5962091,0;5962091,0;5962091,548638;5852361,658368;0,658368;0,658368;0,109730;109730,0" o:connectangles="0,0,0,0,0,0,0,0,0"/>
                </v:shape>
                <v:shape id="Caixa de Texto 2" o:spid="_x0000_s1032" type="#_x0000_t202" style="position:absolute;left:365;top:1097;width:59176;height:5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:rsidR="00C20AE8" w:rsidRPr="00880032" w:rsidRDefault="00C20AE8" w:rsidP="00915C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880032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Erro absoluto</w:t>
                        </w:r>
                      </w:p>
                      <w:p w:rsidR="00C20AE8" w:rsidRPr="00880032" w:rsidRDefault="00C20AE8" w:rsidP="00915C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880032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Erro absoluto é igual à diferença entre o valor indicado no instrumento e o valor de referência.</w:t>
                        </w:r>
                      </w:p>
                      <w:p w:rsidR="00C20AE8" w:rsidRPr="001B45B0" w:rsidRDefault="00C20AE8" w:rsidP="00915C75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47" o:spid="_x0000_s1033" type="#_x0000_t75" style="position:absolute;left:54644;top:1024;width:2445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EsFDAAAAA2wAAAA8AAABkcnMvZG93bnJldi54bWxEj8uKwjAUhveC7xCO4E5Th8EO1SgiDMxy&#10;vIB0d6Y5tsXmJDSZtr69EQSXH/+Nf70dTCM6an1tWcFinoAgLqyuuVRwPn3PvkD4gKyxsUwK7uRh&#10;uxmP1php2/OBumMoRSxhn6GCKgSXSemLigz6uXXEUbva1mCI2JZSt9jHctPIjyRZSoM1x4UKHe0r&#10;Km7Hf6Mgz1PpIrr+Wp9P+y79Tf8uvVLTybBbgQg0hLf5lf7RCj5TeH6JP0B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8SwUMAAAADbAAAADwAAAAAAAAAAAAAAAACfAgAA&#10;ZHJzL2Rvd25yZXYueG1sUEsFBgAAAAAEAAQA9wAAAIwDAAAAAA==&#10;">
                  <v:imagedata r:id="rId15" o:title=""/>
                </v:shape>
                <w10:wrap type="topAndBottom"/>
              </v:group>
            </w:pict>
          </mc:Fallback>
        </mc:AlternateContent>
      </w:r>
    </w:p>
    <w:p w:rsidR="004D3D42" w:rsidRDefault="004D3D42" w:rsidP="004D3D42">
      <w:pPr>
        <w:jc w:val="both"/>
        <w:rPr>
          <w:rFonts w:eastAsiaTheme="minorEastAsia"/>
          <w:lang w:val="pt-BR"/>
        </w:rPr>
      </w:pPr>
    </w:p>
    <w:p w:rsidR="004D3D42" w:rsidRPr="00B00CDE" w:rsidRDefault="004D3D42" w:rsidP="00B00CDE">
      <w:pPr>
        <w:jc w:val="both"/>
        <w:rPr>
          <w:rFonts w:ascii="Helvetica" w:hAnsi="Helvetica" w:cs="Helvetica"/>
          <w:color w:val="666666"/>
          <w:sz w:val="21"/>
          <w:szCs w:val="21"/>
          <w:lang w:val="pt-BR"/>
        </w:rPr>
      </w:pPr>
      <w:r>
        <w:rPr>
          <w:rFonts w:eastAsiaTheme="minorEastAsia"/>
          <w:lang w:val="pt-BR"/>
        </w:rPr>
        <w:t xml:space="preserve">Onde </w:t>
      </w:r>
      <w:r w:rsidRPr="00880032">
        <w:rPr>
          <w:rFonts w:eastAsiaTheme="minorEastAsia"/>
          <w:b/>
          <w:i/>
          <w:color w:val="C00000"/>
          <w:lang w:val="pt-BR"/>
        </w:rPr>
        <w:t>E</w:t>
      </w:r>
      <w:r w:rsidR="0041436A">
        <w:rPr>
          <w:rFonts w:eastAsiaTheme="minorEastAsia"/>
          <w:b/>
          <w:i/>
          <w:color w:val="C00000"/>
          <w:lang w:val="pt-BR"/>
        </w:rPr>
        <w:t xml:space="preserve"> </w:t>
      </w:r>
      <w:r>
        <w:rPr>
          <w:rFonts w:eastAsiaTheme="minorEastAsia"/>
          <w:lang w:val="pt-BR"/>
        </w:rPr>
        <w:t xml:space="preserve">é o valor absoluto do erro, </w:t>
      </w:r>
      <w:r w:rsidR="00420DFF">
        <w:rPr>
          <w:rFonts w:eastAsiaTheme="minorEastAsia"/>
          <w:b/>
          <w:i/>
          <w:color w:val="C00000"/>
          <w:lang w:val="pt-BR"/>
        </w:rPr>
        <w:t>X</w:t>
      </w:r>
      <w:r>
        <w:rPr>
          <w:rFonts w:eastAsiaTheme="minorEastAsia"/>
          <w:lang w:val="pt-BR"/>
        </w:rPr>
        <w:t xml:space="preserve"> é o valor indicado no instrumento e </w:t>
      </w:r>
      <w:r w:rsidRPr="00880032">
        <w:rPr>
          <w:rFonts w:eastAsiaTheme="minorEastAsia"/>
          <w:b/>
          <w:i/>
          <w:color w:val="C00000"/>
          <w:lang w:val="pt-BR"/>
        </w:rPr>
        <w:t>V</w:t>
      </w:r>
      <w:r w:rsidRPr="00880032">
        <w:rPr>
          <w:rFonts w:eastAsiaTheme="minorEastAsia"/>
          <w:b/>
          <w:i/>
          <w:color w:val="C00000"/>
          <w:vertAlign w:val="subscript"/>
          <w:lang w:val="pt-BR"/>
        </w:rPr>
        <w:t>R</w:t>
      </w:r>
      <w:r>
        <w:rPr>
          <w:rFonts w:eastAsiaTheme="minorEastAsia"/>
          <w:lang w:val="pt-BR"/>
        </w:rPr>
        <w:t xml:space="preserve"> é o valor de referência. </w:t>
      </w:r>
    </w:p>
    <w:p w:rsidR="004D3D42" w:rsidRDefault="004D3D42" w:rsidP="004D3D42">
      <w:pPr>
        <w:pStyle w:val="NormalWeb"/>
        <w:shd w:val="clear" w:color="auto" w:fill="FFFFFF"/>
        <w:spacing w:before="0" w:beforeAutospacing="0" w:after="150" w:afterAutospacing="0" w:line="300" w:lineRule="atLeast"/>
        <w:ind w:left="3600"/>
        <w:jc w:val="both"/>
        <w:rPr>
          <w:rFonts w:ascii="Helvetica" w:hAnsi="Helvetica" w:cs="Helvetica"/>
          <w:color w:val="666666"/>
          <w:sz w:val="21"/>
          <w:szCs w:val="21"/>
        </w:rPr>
      </w:pPr>
      <w:r>
        <w:rPr>
          <w:rFonts w:ascii="Helvetica" w:hAnsi="Helvetica" w:cs="Helvetica"/>
          <w:color w:val="FFFFFF"/>
          <w:sz w:val="21"/>
          <w:szCs w:val="21"/>
        </w:rPr>
        <w:t>.</w:t>
      </w:r>
    </w:p>
    <w:p w:rsidR="004D3D42" w:rsidRPr="00B00CDE" w:rsidRDefault="00F30BB2" w:rsidP="00B00CDE">
      <w:pPr>
        <w:jc w:val="both"/>
        <w:rPr>
          <w:rFonts w:eastAsiaTheme="minorEastAsia"/>
          <w:lang w:val="pt-BR"/>
        </w:rPr>
      </w:pPr>
      <w:r w:rsidRPr="00B00CDE">
        <w:rPr>
          <w:rFonts w:eastAsiaTheme="minorEastAsia"/>
          <w:lang w:val="pt-BR"/>
        </w:rPr>
        <w:t>Observe a imagem ao lado</w:t>
      </w:r>
      <w:r w:rsidR="004D3D42" w:rsidRPr="00B00CDE">
        <w:rPr>
          <w:rFonts w:eastAsiaTheme="minorEastAsia"/>
          <w:lang w:val="pt-BR"/>
        </w:rPr>
        <w:t>: O resultado apresentado pela balança é de 0,900 kg, já o valor verdadeiro (peso-padrão) é de 1,000 kg.</w:t>
      </w:r>
    </w:p>
    <w:p w:rsidR="00F30BB2" w:rsidRPr="00B00CDE" w:rsidRDefault="00F30BB2" w:rsidP="00B00CDE">
      <w:pPr>
        <w:jc w:val="both"/>
        <w:rPr>
          <w:rFonts w:eastAsiaTheme="minorEastAsia"/>
          <w:lang w:val="pt-BR"/>
        </w:rPr>
      </w:pPr>
    </w:p>
    <w:p w:rsidR="004D3D42" w:rsidRPr="00B00CDE" w:rsidRDefault="004D3D42" w:rsidP="00B00CDE">
      <w:pPr>
        <w:jc w:val="both"/>
        <w:rPr>
          <w:rFonts w:eastAsiaTheme="minorEastAsia"/>
          <w:lang w:val="pt-BR"/>
        </w:rPr>
      </w:pPr>
      <w:r w:rsidRPr="00B00CDE">
        <w:rPr>
          <w:rFonts w:eastAsiaTheme="minorEastAsia"/>
          <w:lang w:val="pt-BR"/>
        </w:rPr>
        <w:t>Com base nessas informações, como calculamos o erro de medição do equipamento?</w:t>
      </w:r>
    </w:p>
    <w:p w:rsidR="00F30BB2" w:rsidRPr="00B00CDE" w:rsidRDefault="00F30BB2" w:rsidP="00B00CDE">
      <w:pPr>
        <w:jc w:val="both"/>
        <w:rPr>
          <w:rFonts w:eastAsiaTheme="minorEastAsia"/>
          <w:lang w:val="pt-BR"/>
        </w:rPr>
      </w:pPr>
    </w:p>
    <w:p w:rsidR="004D3D42" w:rsidRPr="00B00CDE" w:rsidRDefault="004D3D42" w:rsidP="00B00CDE">
      <w:pPr>
        <w:jc w:val="both"/>
        <w:rPr>
          <w:rFonts w:eastAsiaTheme="minorEastAsia"/>
          <w:lang w:val="pt-BR"/>
        </w:rPr>
      </w:pPr>
      <w:r w:rsidRPr="00B00CDE">
        <w:rPr>
          <w:rFonts w:eastAsiaTheme="minorEastAsia"/>
          <w:lang w:val="pt-BR"/>
        </w:rPr>
        <w:t>Simples:</w:t>
      </w:r>
    </w:p>
    <w:p w:rsidR="00F30BB2" w:rsidRPr="00B00CDE" w:rsidRDefault="00F30BB2" w:rsidP="00B00CDE">
      <w:pPr>
        <w:jc w:val="both"/>
        <w:rPr>
          <w:rFonts w:eastAsiaTheme="minorEastAsia"/>
          <w:lang w:val="pt-BR"/>
        </w:rPr>
      </w:pPr>
    </w:p>
    <w:p w:rsidR="004D3D42" w:rsidRPr="00880032" w:rsidRDefault="004D3D42" w:rsidP="00B00CDE">
      <w:pPr>
        <w:jc w:val="both"/>
        <w:rPr>
          <w:rFonts w:ascii="Times New Roman" w:eastAsiaTheme="minorEastAsia" w:hAnsi="Times New Roman" w:cs="Times New Roman"/>
          <w:b/>
          <w:i/>
          <w:lang w:val="pt-BR"/>
        </w:rPr>
      </w:pPr>
      <w:r w:rsidRPr="00880032">
        <w:rPr>
          <w:rFonts w:ascii="Times New Roman" w:eastAsiaTheme="minorEastAsia" w:hAnsi="Times New Roman" w:cs="Times New Roman"/>
          <w:b/>
          <w:i/>
          <w:lang w:val="pt-BR"/>
        </w:rPr>
        <w:t>E = 0,900 - 1,000 = - 0,100</w:t>
      </w:r>
      <w:r w:rsidR="00420DFF">
        <w:rPr>
          <w:rFonts w:ascii="Times New Roman" w:eastAsiaTheme="minorEastAsia" w:hAnsi="Times New Roman" w:cs="Times New Roman"/>
          <w:b/>
          <w:i/>
          <w:lang w:val="pt-BR"/>
        </w:rPr>
        <w:t xml:space="preserve"> kg</w:t>
      </w:r>
    </w:p>
    <w:p w:rsidR="00F30BB2" w:rsidRPr="00B00CDE" w:rsidRDefault="00F30BB2" w:rsidP="00B00CDE">
      <w:pPr>
        <w:jc w:val="both"/>
        <w:rPr>
          <w:rFonts w:eastAsiaTheme="minorEastAsia"/>
          <w:lang w:val="pt-BR"/>
        </w:rPr>
      </w:pPr>
    </w:p>
    <w:p w:rsidR="004D3D42" w:rsidRPr="00B00CDE" w:rsidRDefault="004D3D42" w:rsidP="00B00CDE">
      <w:pPr>
        <w:jc w:val="both"/>
        <w:rPr>
          <w:rFonts w:eastAsiaTheme="minorEastAsia"/>
          <w:lang w:val="pt-BR"/>
        </w:rPr>
      </w:pPr>
      <w:r w:rsidRPr="00B00CDE">
        <w:rPr>
          <w:rFonts w:eastAsiaTheme="minorEastAsia"/>
          <w:lang w:val="pt-BR"/>
        </w:rPr>
        <w:t>Logo, E = - 0,100 kg (lembre-se que o Erro sempre tem a mesma unidade da medida que você realizou)</w:t>
      </w:r>
      <w:r w:rsidR="00F30BB2">
        <w:rPr>
          <w:rFonts w:eastAsiaTheme="minorEastAsia"/>
          <w:lang w:val="pt-BR"/>
        </w:rPr>
        <w:t>.</w:t>
      </w:r>
    </w:p>
    <w:p w:rsidR="00F30BB2" w:rsidRPr="00B00CDE" w:rsidRDefault="00F30BB2" w:rsidP="00B00CDE">
      <w:pPr>
        <w:jc w:val="both"/>
        <w:rPr>
          <w:rFonts w:eastAsiaTheme="minorEastAsia"/>
          <w:lang w:val="pt-BR"/>
        </w:rPr>
      </w:pPr>
    </w:p>
    <w:p w:rsidR="000E51E1" w:rsidRDefault="004D3D42" w:rsidP="00DB3C9C">
      <w:pPr>
        <w:jc w:val="both"/>
        <w:rPr>
          <w:rFonts w:cstheme="minorHAnsi"/>
          <w:bCs/>
          <w:lang w:val="pt-BR"/>
        </w:rPr>
      </w:pPr>
      <w:r w:rsidRPr="00426F50">
        <w:rPr>
          <w:rFonts w:eastAsiaTheme="minorEastAsia" w:cstheme="minorHAnsi"/>
          <w:lang w:val="pt-BR"/>
        </w:rPr>
        <w:t xml:space="preserve">Observe que o sinal matemático deve ser considerado na estimativa do erro de medição (no exemplo </w:t>
      </w:r>
      <w:r w:rsidR="00DB3C9C">
        <w:rPr>
          <w:rFonts w:eastAsiaTheme="minorEastAsia" w:cstheme="minorHAnsi"/>
          <w:lang w:val="pt-BR"/>
        </w:rPr>
        <w:t>a</w:t>
      </w:r>
      <w:r w:rsidRPr="00426F50">
        <w:rPr>
          <w:rFonts w:eastAsiaTheme="minorEastAsia" w:cstheme="minorHAnsi"/>
          <w:lang w:val="pt-BR"/>
        </w:rPr>
        <w:t>cima o erro é menos zero vírgula um quilograma)</w:t>
      </w:r>
      <w:r w:rsidR="00DB3C9C" w:rsidRPr="00426F50">
        <w:rPr>
          <w:rFonts w:eastAsiaTheme="minorEastAsia" w:cstheme="minorHAnsi"/>
          <w:lang w:val="pt-BR"/>
        </w:rPr>
        <w:t xml:space="preserve">, pois um sinal positivo indica que a </w:t>
      </w:r>
      <w:r w:rsidR="00DB3C9C" w:rsidRPr="00426F50">
        <w:rPr>
          <w:rFonts w:eastAsia="Times New Roman" w:cstheme="minorHAnsi"/>
          <w:bCs/>
          <w:lang w:val="pt-BR" w:eastAsia="pt-BR"/>
        </w:rPr>
        <w:t>medição do instrumento é maior que o valor de referência e um sinal negativo denota que a medição é menor que o valor de referência</w:t>
      </w:r>
      <w:r w:rsidR="00DB3C9C" w:rsidRPr="00426F50">
        <w:rPr>
          <w:rFonts w:eastAsiaTheme="minorEastAsia" w:cstheme="minorHAnsi"/>
          <w:lang w:val="pt-BR"/>
        </w:rPr>
        <w:t>.</w:t>
      </w:r>
    </w:p>
    <w:p w:rsidR="00DB3C9C" w:rsidRPr="00426F50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Theme="minorHAnsi" w:hAnsiTheme="minorHAnsi" w:cstheme="minorHAnsi"/>
          <w:bCs/>
          <w:sz w:val="22"/>
          <w:szCs w:val="22"/>
        </w:rPr>
      </w:pPr>
      <w:r w:rsidRPr="00426F50">
        <w:rPr>
          <w:rFonts w:asciiTheme="minorHAnsi" w:hAnsiTheme="minorHAnsi" w:cstheme="minorHAnsi"/>
          <w:bCs/>
          <w:sz w:val="22"/>
          <w:szCs w:val="22"/>
        </w:rPr>
        <w:t>Quando realizamos várias medições podemos encontrar vários valores para o erro de medição. Neste caso como proceder? Devemos adotar o maior valor como o erro de medição.</w:t>
      </w:r>
    </w:p>
    <w:p w:rsidR="00DB3C9C" w:rsidRPr="00426F50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Theme="minorHAnsi" w:hAnsiTheme="minorHAnsi" w:cstheme="minorHAnsi"/>
          <w:bCs/>
          <w:sz w:val="22"/>
          <w:szCs w:val="22"/>
        </w:rPr>
      </w:pPr>
      <w:r w:rsidRPr="00426F50">
        <w:rPr>
          <w:rFonts w:asciiTheme="minorHAnsi" w:hAnsiTheme="minorHAnsi" w:cstheme="minorHAnsi"/>
          <w:bCs/>
          <w:sz w:val="22"/>
          <w:szCs w:val="22"/>
        </w:rPr>
        <w:t xml:space="preserve">Exemplo: </w:t>
      </w:r>
    </w:p>
    <w:p w:rsidR="00DB3C9C" w:rsidRPr="00426F50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Theme="minorHAnsi" w:hAnsiTheme="minorHAnsi" w:cstheme="minorHAnsi"/>
          <w:bCs/>
          <w:sz w:val="22"/>
          <w:szCs w:val="22"/>
        </w:rPr>
      </w:pPr>
      <w:r w:rsidRPr="00426F50">
        <w:rPr>
          <w:rFonts w:asciiTheme="minorHAnsi" w:hAnsiTheme="minorHAnsi" w:cstheme="minorHAnsi"/>
          <w:bCs/>
          <w:sz w:val="22"/>
          <w:szCs w:val="22"/>
        </w:rPr>
        <w:t>Foram realizadas quatro medições em uma balança e encontrados os seguintes valores: 127,5mg; 127,6mg; 127,5mg e 127,4mg.</w:t>
      </w:r>
    </w:p>
    <w:p w:rsidR="00DB3C9C" w:rsidRPr="00426F50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Theme="minorHAnsi" w:hAnsiTheme="minorHAnsi" w:cstheme="minorHAnsi"/>
          <w:bCs/>
          <w:sz w:val="22"/>
          <w:szCs w:val="22"/>
        </w:rPr>
      </w:pPr>
      <w:r w:rsidRPr="00426F50">
        <w:rPr>
          <w:rFonts w:asciiTheme="minorHAnsi" w:hAnsiTheme="minorHAnsi" w:cstheme="minorHAnsi"/>
          <w:bCs/>
          <w:sz w:val="22"/>
          <w:szCs w:val="22"/>
        </w:rPr>
        <w:t>Sabendo que o valor de referência é 127,68mg, qual o erro de medição da balança?</w:t>
      </w:r>
    </w:p>
    <w:p w:rsidR="00DB3C9C" w:rsidRPr="00426F50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Theme="minorHAnsi" w:hAnsiTheme="minorHAnsi" w:cstheme="minorHAnsi"/>
          <w:bCs/>
          <w:sz w:val="22"/>
          <w:szCs w:val="22"/>
        </w:rPr>
      </w:pPr>
      <w:r w:rsidRPr="00426F50">
        <w:rPr>
          <w:rFonts w:asciiTheme="minorHAnsi" w:hAnsiTheme="minorHAnsi" w:cstheme="minorHAnsi"/>
          <w:bCs/>
          <w:sz w:val="22"/>
          <w:szCs w:val="22"/>
        </w:rPr>
        <w:t xml:space="preserve">O erro de medição é dado pela expressão: </w:t>
      </w:r>
      <m:oMath>
        <m:r>
          <w:rPr>
            <w:rFonts w:ascii="Cambria Math" w:hAnsiTheme="minorHAnsi" w:cstheme="minorHAnsi"/>
            <w:sz w:val="22"/>
            <w:szCs w:val="22"/>
          </w:rPr>
          <m:t>E=</m:t>
        </m:r>
        <m:r>
          <w:rPr>
            <w:rFonts w:ascii="Cambria Math" w:hAnsi="Cambria Math" w:cstheme="minorHAnsi"/>
            <w:sz w:val="22"/>
            <w:szCs w:val="22"/>
          </w:rPr>
          <m:t>X</m:t>
        </m:r>
        <m:r>
          <w:rPr>
            <w:rFonts w:ascii="Cambria Math" w:hAnsiTheme="minorHAnsi" w:cstheme="minorHAnsi"/>
            <w:sz w:val="22"/>
            <w:szCs w:val="22"/>
          </w:rPr>
          <m:t>-</m:t>
        </m:r>
        <m:sSub>
          <m:sSubPr>
            <m:ctrlPr>
              <w:rPr>
                <w:rFonts w:ascii="Cambria Math" w:hAnsiTheme="minorHAnsi" w:cstheme="minorHAnsi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inorHAnsi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 w:cstheme="minorHAnsi"/>
                <w:sz w:val="22"/>
                <w:szCs w:val="22"/>
              </w:rPr>
              <m:t>R</m:t>
            </m:r>
          </m:sub>
        </m:sSub>
      </m:oMath>
      <w:r w:rsidRPr="00426F50">
        <w:rPr>
          <w:rFonts w:asciiTheme="minorHAnsi" w:hAnsiTheme="minorHAnsi" w:cstheme="minorHAnsi"/>
          <w:bCs/>
          <w:sz w:val="22"/>
          <w:szCs w:val="22"/>
        </w:rPr>
        <w:t xml:space="preserve">. Logo teremos: </w:t>
      </w:r>
    </w:p>
    <w:p w:rsidR="00DB3C9C" w:rsidRPr="00426F50" w:rsidRDefault="00DB3C9C" w:rsidP="00DB3C9C">
      <w:pPr>
        <w:pStyle w:val="NormalWeb"/>
        <w:shd w:val="clear" w:color="auto" w:fill="FFFFFF"/>
        <w:spacing w:after="150" w:line="300" w:lineRule="atLeast"/>
        <w:rPr>
          <w:rFonts w:asciiTheme="minorHAnsi" w:hAnsiTheme="minorHAnsi" w:cstheme="minorHAnsi"/>
          <w:bCs/>
          <w:sz w:val="22"/>
          <w:szCs w:val="22"/>
        </w:rPr>
      </w:pPr>
      <w:r w:rsidRPr="00426F50">
        <w:rPr>
          <w:rFonts w:asciiTheme="minorHAnsi" w:hAnsiTheme="minorHAnsi" w:cstheme="minorHAnsi"/>
          <w:bCs/>
          <w:sz w:val="22"/>
          <w:szCs w:val="22"/>
        </w:rPr>
        <w:t>E</w:t>
      </w:r>
      <w:r w:rsidRPr="00426F50">
        <w:rPr>
          <w:rFonts w:asciiTheme="minorHAnsi" w:hAnsiTheme="minorHAnsi" w:cstheme="minorHAnsi"/>
          <w:bCs/>
          <w:sz w:val="22"/>
          <w:szCs w:val="22"/>
          <w:vertAlign w:val="subscript"/>
        </w:rPr>
        <w:t xml:space="preserve">1 </w:t>
      </w:r>
      <w:r w:rsidRPr="00426F50">
        <w:rPr>
          <w:rFonts w:asciiTheme="minorHAnsi" w:hAnsiTheme="minorHAnsi" w:cstheme="minorHAnsi"/>
          <w:bCs/>
          <w:sz w:val="22"/>
          <w:szCs w:val="22"/>
        </w:rPr>
        <w:t>= 127,5 – 127,68 = - 0,18mg</w:t>
      </w:r>
    </w:p>
    <w:p w:rsidR="00DB3C9C" w:rsidRPr="00426F50" w:rsidRDefault="00DB3C9C" w:rsidP="00DB3C9C">
      <w:pPr>
        <w:pStyle w:val="NormalWeb"/>
        <w:shd w:val="clear" w:color="auto" w:fill="FFFFFF"/>
        <w:spacing w:after="150" w:line="300" w:lineRule="atLeast"/>
        <w:rPr>
          <w:rFonts w:asciiTheme="minorHAnsi" w:hAnsiTheme="minorHAnsi" w:cstheme="minorHAnsi"/>
          <w:bCs/>
          <w:sz w:val="22"/>
          <w:szCs w:val="22"/>
        </w:rPr>
      </w:pPr>
      <w:r w:rsidRPr="00426F50">
        <w:rPr>
          <w:rFonts w:asciiTheme="minorHAnsi" w:hAnsiTheme="minorHAnsi" w:cstheme="minorHAnsi"/>
          <w:bCs/>
          <w:sz w:val="22"/>
          <w:szCs w:val="22"/>
        </w:rPr>
        <w:t>E</w:t>
      </w:r>
      <w:r w:rsidRPr="00426F50">
        <w:rPr>
          <w:rFonts w:asciiTheme="minorHAnsi" w:hAnsiTheme="minorHAnsi" w:cstheme="minorHAnsi"/>
          <w:bCs/>
          <w:sz w:val="22"/>
          <w:szCs w:val="22"/>
          <w:vertAlign w:val="subscript"/>
        </w:rPr>
        <w:t xml:space="preserve">2 </w:t>
      </w:r>
      <w:r w:rsidRPr="00426F50">
        <w:rPr>
          <w:rFonts w:asciiTheme="minorHAnsi" w:hAnsiTheme="minorHAnsi" w:cstheme="minorHAnsi"/>
          <w:bCs/>
          <w:sz w:val="22"/>
          <w:szCs w:val="22"/>
        </w:rPr>
        <w:t>= 127,6 – 127,68 = - 0,08mg</w:t>
      </w:r>
    </w:p>
    <w:p w:rsidR="00DB3C9C" w:rsidRPr="00426F50" w:rsidRDefault="00DB3C9C" w:rsidP="00DB3C9C">
      <w:pPr>
        <w:pStyle w:val="NormalWeb"/>
        <w:shd w:val="clear" w:color="auto" w:fill="FFFFFF"/>
        <w:spacing w:after="150" w:line="300" w:lineRule="atLeast"/>
        <w:rPr>
          <w:rFonts w:asciiTheme="minorHAnsi" w:hAnsiTheme="minorHAnsi" w:cstheme="minorHAnsi"/>
          <w:bCs/>
          <w:sz w:val="22"/>
          <w:szCs w:val="22"/>
        </w:rPr>
      </w:pPr>
      <w:r w:rsidRPr="00426F50">
        <w:rPr>
          <w:rFonts w:asciiTheme="minorHAnsi" w:hAnsiTheme="minorHAnsi" w:cstheme="minorHAnsi"/>
          <w:bCs/>
          <w:sz w:val="22"/>
          <w:szCs w:val="22"/>
        </w:rPr>
        <w:t>E</w:t>
      </w:r>
      <w:r w:rsidRPr="00426F50">
        <w:rPr>
          <w:rFonts w:asciiTheme="minorHAnsi" w:hAnsiTheme="minorHAnsi" w:cstheme="minorHAnsi"/>
          <w:bCs/>
          <w:sz w:val="22"/>
          <w:szCs w:val="22"/>
          <w:vertAlign w:val="subscript"/>
        </w:rPr>
        <w:t>3</w:t>
      </w:r>
      <w:r w:rsidRPr="00426F50">
        <w:rPr>
          <w:rFonts w:asciiTheme="minorHAnsi" w:hAnsiTheme="minorHAnsi" w:cstheme="minorHAnsi"/>
          <w:bCs/>
          <w:sz w:val="22"/>
          <w:szCs w:val="22"/>
        </w:rPr>
        <w:t xml:space="preserve"> = 127,5 – 127,68 = - 0,18mg</w:t>
      </w:r>
    </w:p>
    <w:p w:rsidR="00DB3C9C" w:rsidRPr="00426F50" w:rsidRDefault="00DB3C9C" w:rsidP="00DB3C9C">
      <w:pPr>
        <w:pStyle w:val="NormalWeb"/>
        <w:shd w:val="clear" w:color="auto" w:fill="FFFFFF"/>
        <w:spacing w:after="150" w:line="300" w:lineRule="atLeast"/>
        <w:rPr>
          <w:rFonts w:asciiTheme="minorHAnsi" w:hAnsiTheme="minorHAnsi" w:cstheme="minorHAnsi"/>
          <w:bCs/>
          <w:sz w:val="22"/>
          <w:szCs w:val="22"/>
        </w:rPr>
      </w:pPr>
      <w:r w:rsidRPr="00426F50">
        <w:rPr>
          <w:rFonts w:asciiTheme="minorHAnsi" w:hAnsiTheme="minorHAnsi" w:cstheme="minorHAnsi"/>
          <w:bCs/>
          <w:sz w:val="22"/>
          <w:szCs w:val="22"/>
        </w:rPr>
        <w:t>E</w:t>
      </w:r>
      <w:r w:rsidRPr="00426F50">
        <w:rPr>
          <w:rFonts w:asciiTheme="minorHAnsi" w:hAnsiTheme="minorHAnsi" w:cstheme="minorHAnsi"/>
          <w:bCs/>
          <w:sz w:val="22"/>
          <w:szCs w:val="22"/>
          <w:vertAlign w:val="subscript"/>
        </w:rPr>
        <w:t>4</w:t>
      </w:r>
      <w:r w:rsidRPr="00426F50">
        <w:rPr>
          <w:rFonts w:asciiTheme="minorHAnsi" w:hAnsiTheme="minorHAnsi" w:cstheme="minorHAnsi"/>
          <w:bCs/>
          <w:sz w:val="22"/>
          <w:szCs w:val="22"/>
        </w:rPr>
        <w:t xml:space="preserve"> = 127,4 – 127,68 = - 0,28mg</w:t>
      </w:r>
    </w:p>
    <w:p w:rsidR="00DB3C9C" w:rsidRPr="00426F50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Theme="minorHAnsi" w:hAnsiTheme="minorHAnsi" w:cstheme="minorHAnsi"/>
          <w:bCs/>
          <w:sz w:val="22"/>
          <w:szCs w:val="22"/>
        </w:rPr>
      </w:pPr>
      <w:r w:rsidRPr="00426F50">
        <w:rPr>
          <w:rFonts w:asciiTheme="minorHAnsi" w:hAnsiTheme="minorHAnsi" w:cstheme="minorHAnsi"/>
          <w:bCs/>
          <w:sz w:val="22"/>
          <w:szCs w:val="22"/>
        </w:rPr>
        <w:t xml:space="preserve">Como temos quatro valores utilizaremos o valor do maior erro de medição (em termos absolutos). </w:t>
      </w:r>
    </w:p>
    <w:p w:rsidR="00DB3C9C" w:rsidRPr="00426F50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Theme="minorHAnsi" w:hAnsiTheme="minorHAnsi" w:cstheme="minorHAnsi"/>
          <w:bCs/>
          <w:sz w:val="22"/>
          <w:szCs w:val="22"/>
        </w:rPr>
      </w:pPr>
      <w:r w:rsidRPr="00426F50">
        <w:rPr>
          <w:rFonts w:asciiTheme="minorHAnsi" w:hAnsiTheme="minorHAnsi" w:cstheme="minorHAnsi"/>
          <w:bCs/>
          <w:sz w:val="22"/>
          <w:szCs w:val="22"/>
        </w:rPr>
        <w:t>E = - 0,28mg</w:t>
      </w:r>
    </w:p>
    <w:p w:rsidR="004D3D42" w:rsidRPr="00426F50" w:rsidRDefault="004D3D42" w:rsidP="00B00CDE">
      <w:pPr>
        <w:jc w:val="both"/>
        <w:rPr>
          <w:rFonts w:eastAsiaTheme="minorEastAsia" w:cstheme="minorHAnsi"/>
          <w:b/>
          <w:lang w:val="pt-BR"/>
        </w:rPr>
      </w:pPr>
      <w:r w:rsidRPr="00426F50">
        <w:rPr>
          <w:rFonts w:eastAsiaTheme="minorEastAsia" w:cstheme="minorHAnsi"/>
          <w:lang w:val="pt-BR"/>
        </w:rPr>
        <w:t>Continuando:</w:t>
      </w:r>
    </w:p>
    <w:p w:rsidR="00F30BB2" w:rsidRDefault="00F30BB2" w:rsidP="00B00CDE">
      <w:pPr>
        <w:jc w:val="both"/>
        <w:rPr>
          <w:rFonts w:eastAsiaTheme="minorEastAsia" w:cstheme="minorHAnsi"/>
          <w:lang w:val="pt-BR"/>
        </w:rPr>
      </w:pPr>
    </w:p>
    <w:p w:rsidR="001B45B0" w:rsidRPr="00426F50" w:rsidRDefault="001B45B0" w:rsidP="00B00CDE">
      <w:pPr>
        <w:jc w:val="both"/>
        <w:rPr>
          <w:rFonts w:eastAsiaTheme="minorEastAsia" w:cstheme="minorHAnsi"/>
          <w:lang w:val="pt-BR"/>
        </w:rPr>
      </w:pPr>
    </w:p>
    <w:p w:rsidR="004D3D42" w:rsidRDefault="004D3D42" w:rsidP="007E5E71">
      <w:pPr>
        <w:jc w:val="both"/>
        <w:rPr>
          <w:lang w:val="pt-BR"/>
        </w:rPr>
      </w:pPr>
    </w:p>
    <w:p w:rsidR="007E5E71" w:rsidRPr="00B00CDE" w:rsidRDefault="00F51E52" w:rsidP="001B45B0">
      <w:pPr>
        <w:pStyle w:val="Ttulo2"/>
        <w:numPr>
          <w:ilvl w:val="1"/>
          <w:numId w:val="18"/>
        </w:numPr>
        <w:ind w:left="851" w:hanging="567"/>
        <w:rPr>
          <w:lang w:val="pt-BR"/>
        </w:rPr>
      </w:pPr>
      <w:bookmarkStart w:id="8" w:name="_Toc473717349"/>
      <w:r w:rsidRPr="00B00CDE">
        <w:rPr>
          <w:lang w:val="pt-BR"/>
        </w:rPr>
        <w:lastRenderedPageBreak/>
        <w:t>Erro Sistemático</w:t>
      </w:r>
      <w:r w:rsidR="004A21F1">
        <w:rPr>
          <w:lang w:val="pt-BR"/>
        </w:rPr>
        <w:t xml:space="preserve"> </w:t>
      </w:r>
      <w:r w:rsidR="00CC43AC">
        <w:rPr>
          <w:lang w:val="pt-BR"/>
        </w:rPr>
        <w:t>e Tendência Instrumental</w:t>
      </w:r>
      <w:bookmarkEnd w:id="8"/>
    </w:p>
    <w:p w:rsidR="00F51E52" w:rsidRDefault="00F51E52" w:rsidP="007E5E71">
      <w:pPr>
        <w:jc w:val="both"/>
        <w:rPr>
          <w:rFonts w:eastAsiaTheme="minorEastAsia"/>
          <w:lang w:val="pt-BR"/>
        </w:rPr>
      </w:pPr>
    </w:p>
    <w:p w:rsidR="00936921" w:rsidRDefault="003126E9" w:rsidP="007E5E71">
      <w:pPr>
        <w:jc w:val="both"/>
        <w:rPr>
          <w:rFonts w:eastAsiaTheme="minorEastAsia"/>
          <w:lang w:val="pt-BR"/>
        </w:rPr>
      </w:pPr>
      <w:r w:rsidRPr="003126E9">
        <w:rPr>
          <w:noProof/>
          <w:lang w:val="pt-BR" w:eastAsia="pt-BR"/>
        </w:rPr>
        <w:drawing>
          <wp:anchor distT="0" distB="0" distL="114300" distR="114300" simplePos="0" relativeHeight="251658240" behindDoc="0" locked="0" layoutInCell="1" allowOverlap="1" wp14:anchorId="0B97A38F" wp14:editId="536A6589">
            <wp:simplePos x="0" y="0"/>
            <wp:positionH relativeFrom="margin">
              <wp:posOffset>191770</wp:posOffset>
            </wp:positionH>
            <wp:positionV relativeFrom="paragraph">
              <wp:posOffset>-111760</wp:posOffset>
            </wp:positionV>
            <wp:extent cx="1238885" cy="1700530"/>
            <wp:effectExtent l="133350" t="0" r="266065" b="16637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17005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36921" w:rsidRDefault="00936921" w:rsidP="007E5E71">
      <w:pPr>
        <w:jc w:val="both"/>
        <w:rPr>
          <w:rFonts w:eastAsiaTheme="minorEastAsia"/>
          <w:lang w:val="pt-BR"/>
        </w:rPr>
      </w:pPr>
      <w:r w:rsidRPr="00936921">
        <w:rPr>
          <w:rFonts w:eastAsiaTheme="minorEastAsia"/>
          <w:lang w:val="pt-BR"/>
        </w:rPr>
        <w:t xml:space="preserve">De acordo com o item 2.17 do </w:t>
      </w:r>
      <w:hyperlink r:id="rId20" w:history="1">
        <w:r w:rsidRPr="00936921">
          <w:rPr>
            <w:rStyle w:val="Hyperlink"/>
            <w:rFonts w:eastAsiaTheme="minorEastAsia"/>
            <w:lang w:val="pt-BR"/>
          </w:rPr>
          <w:t>VIM</w:t>
        </w:r>
      </w:hyperlink>
      <w:r w:rsidRPr="00936921">
        <w:rPr>
          <w:rFonts w:eastAsiaTheme="minorEastAsia"/>
          <w:lang w:val="pt-BR"/>
        </w:rPr>
        <w:t xml:space="preserve">, o erro sistemático é a </w:t>
      </w:r>
      <w:r w:rsidRPr="00B00CDE">
        <w:rPr>
          <w:rFonts w:eastAsiaTheme="minorEastAsia"/>
          <w:b/>
          <w:i/>
          <w:lang w:val="pt-BR"/>
        </w:rPr>
        <w:t>“Componente do erro de medição que, em medições repetidas, permanece constante ou varia de maneira previsível”</w:t>
      </w:r>
      <w:r w:rsidRPr="00B00CDE">
        <w:rPr>
          <w:rFonts w:eastAsiaTheme="minorEastAsia"/>
          <w:i/>
          <w:lang w:val="pt-BR"/>
        </w:rPr>
        <w:t>.</w:t>
      </w:r>
    </w:p>
    <w:p w:rsidR="00936921" w:rsidRPr="00936921" w:rsidRDefault="00936921" w:rsidP="007E5E71">
      <w:pPr>
        <w:jc w:val="both"/>
        <w:rPr>
          <w:rFonts w:eastAsiaTheme="minorEastAsia"/>
          <w:lang w:val="pt-BR"/>
        </w:rPr>
      </w:pPr>
    </w:p>
    <w:p w:rsidR="00936921" w:rsidRDefault="00936921" w:rsidP="007E5E71">
      <w:pPr>
        <w:jc w:val="both"/>
        <w:rPr>
          <w:rFonts w:eastAsiaTheme="minorEastAsia"/>
          <w:lang w:val="pt-BR"/>
        </w:rPr>
      </w:pPr>
      <w:r>
        <w:rPr>
          <w:rFonts w:eastAsiaTheme="minorEastAsia"/>
          <w:lang w:val="pt-BR"/>
        </w:rPr>
        <w:t>Não entendeu?</w:t>
      </w:r>
    </w:p>
    <w:p w:rsidR="00936921" w:rsidRDefault="00936921" w:rsidP="007E5E71">
      <w:pPr>
        <w:jc w:val="both"/>
        <w:rPr>
          <w:rFonts w:eastAsiaTheme="minorEastAsia"/>
          <w:lang w:val="pt-BR"/>
        </w:rPr>
      </w:pPr>
    </w:p>
    <w:p w:rsidR="00233588" w:rsidRDefault="00936921" w:rsidP="007E5E71">
      <w:pPr>
        <w:jc w:val="both"/>
        <w:rPr>
          <w:rFonts w:eastAsiaTheme="minorEastAsia"/>
          <w:lang w:val="pt-BR"/>
        </w:rPr>
      </w:pPr>
      <w:r>
        <w:rPr>
          <w:rFonts w:eastAsiaTheme="minorEastAsia"/>
          <w:lang w:val="pt-BR"/>
        </w:rPr>
        <w:t xml:space="preserve">Bom, </w:t>
      </w:r>
      <w:r w:rsidR="00CC43AC">
        <w:rPr>
          <w:rFonts w:eastAsiaTheme="minorEastAsia"/>
          <w:lang w:val="pt-BR"/>
        </w:rPr>
        <w:t>q</w:t>
      </w:r>
      <w:r w:rsidR="00F51E52">
        <w:rPr>
          <w:rFonts w:eastAsiaTheme="minorEastAsia"/>
          <w:lang w:val="pt-BR"/>
        </w:rPr>
        <w:t xml:space="preserve">uando o erro adota um comportamento </w:t>
      </w:r>
      <w:r w:rsidR="00F51E52" w:rsidRPr="00B00CDE">
        <w:rPr>
          <w:rFonts w:eastAsiaTheme="minorEastAsia"/>
          <w:b/>
          <w:lang w:val="pt-BR"/>
        </w:rPr>
        <w:t>previsível</w:t>
      </w:r>
      <w:r w:rsidR="00F51E52">
        <w:rPr>
          <w:rFonts w:eastAsiaTheme="minorEastAsia"/>
          <w:lang w:val="pt-BR"/>
        </w:rPr>
        <w:t xml:space="preserve"> e repetitivo, ele é chamado de </w:t>
      </w:r>
      <w:r w:rsidR="00F51E52" w:rsidRPr="00F51E52">
        <w:rPr>
          <w:rFonts w:eastAsiaTheme="minorEastAsia"/>
          <w:b/>
          <w:lang w:val="pt-BR"/>
        </w:rPr>
        <w:t>erro sistemático</w:t>
      </w:r>
      <w:r w:rsidR="00F51E52">
        <w:rPr>
          <w:rFonts w:eastAsiaTheme="minorEastAsia"/>
          <w:lang w:val="pt-BR"/>
        </w:rPr>
        <w:t>. Um exemplo de erro sistemático seria uma balança que erra sempre em 1kg</w:t>
      </w:r>
      <w:r>
        <w:rPr>
          <w:rFonts w:eastAsiaTheme="minorEastAsia"/>
          <w:lang w:val="pt-BR"/>
        </w:rPr>
        <w:t xml:space="preserve"> em</w:t>
      </w:r>
      <w:r w:rsidR="00F51E52">
        <w:rPr>
          <w:rFonts w:eastAsiaTheme="minorEastAsia"/>
          <w:lang w:val="pt-BR"/>
        </w:rPr>
        <w:t xml:space="preserve"> qualquer medição que se faça nela. </w:t>
      </w:r>
    </w:p>
    <w:p w:rsidR="00233588" w:rsidRDefault="00233588" w:rsidP="007E5E71">
      <w:pPr>
        <w:jc w:val="both"/>
        <w:rPr>
          <w:rFonts w:eastAsiaTheme="minorEastAsia"/>
          <w:lang w:val="pt-BR"/>
        </w:rPr>
      </w:pPr>
    </w:p>
    <w:p w:rsidR="00936921" w:rsidRDefault="00F51E52" w:rsidP="007E5E71">
      <w:pPr>
        <w:jc w:val="both"/>
        <w:rPr>
          <w:rFonts w:eastAsiaTheme="minorEastAsia"/>
          <w:lang w:val="pt-BR"/>
        </w:rPr>
      </w:pPr>
      <w:r>
        <w:rPr>
          <w:rFonts w:eastAsiaTheme="minorEastAsia"/>
          <w:lang w:val="pt-BR"/>
        </w:rPr>
        <w:t>Esse tipo de erro, quando detectado, é facilmente corrigido e representa pouca influência no resultado da medição.</w:t>
      </w:r>
      <w:r w:rsidR="006B1B46">
        <w:rPr>
          <w:rFonts w:eastAsiaTheme="minorEastAsia"/>
          <w:lang w:val="pt-BR"/>
        </w:rPr>
        <w:t xml:space="preserve"> Na verdade, quando um sistema de medição tende a repetir um certo erro, dizemos que há uma </w:t>
      </w:r>
      <w:r w:rsidR="006B1B46" w:rsidRPr="006B1B46">
        <w:rPr>
          <w:rFonts w:eastAsiaTheme="minorEastAsia"/>
          <w:b/>
          <w:lang w:val="pt-BR"/>
        </w:rPr>
        <w:t>tendência</w:t>
      </w:r>
      <w:r w:rsidR="0097787E">
        <w:rPr>
          <w:rFonts w:eastAsiaTheme="minorEastAsia"/>
          <w:b/>
          <w:lang w:val="pt-BR"/>
        </w:rPr>
        <w:t xml:space="preserve"> instrumental</w:t>
      </w:r>
      <w:r w:rsidR="006B1B46">
        <w:rPr>
          <w:rFonts w:eastAsiaTheme="minorEastAsia"/>
          <w:lang w:val="pt-BR"/>
        </w:rPr>
        <w:t>, que pode ser calculada</w:t>
      </w:r>
      <w:r w:rsidR="00936921">
        <w:rPr>
          <w:rFonts w:eastAsiaTheme="minorEastAsia"/>
          <w:lang w:val="pt-BR"/>
        </w:rPr>
        <w:t>.</w:t>
      </w:r>
    </w:p>
    <w:p w:rsidR="00614CD4" w:rsidRDefault="00614CD4" w:rsidP="007E5E71">
      <w:pPr>
        <w:jc w:val="both"/>
        <w:rPr>
          <w:rFonts w:eastAsiaTheme="minorEastAsia"/>
          <w:lang w:val="pt-BR"/>
        </w:rPr>
      </w:pPr>
    </w:p>
    <w:p w:rsidR="00160DF5" w:rsidRDefault="00160DF5" w:rsidP="007E5E71">
      <w:pPr>
        <w:jc w:val="both"/>
        <w:rPr>
          <w:rFonts w:eastAsiaTheme="minorEastAsia"/>
          <w:lang w:val="pt-BR"/>
        </w:rPr>
      </w:pPr>
    </w:p>
    <w:p w:rsidR="00160DF5" w:rsidRDefault="00160DF5" w:rsidP="007E5E71">
      <w:pPr>
        <w:jc w:val="both"/>
        <w:rPr>
          <w:rFonts w:eastAsiaTheme="minorEastAsia"/>
          <w:lang w:val="pt-BR"/>
        </w:rPr>
      </w:pPr>
    </w:p>
    <w:p w:rsidR="00F51E52" w:rsidRDefault="00936921" w:rsidP="007E5E71">
      <w:pPr>
        <w:jc w:val="both"/>
        <w:rPr>
          <w:rFonts w:eastAsiaTheme="minorEastAsia"/>
          <w:lang w:val="pt-BR"/>
        </w:rPr>
      </w:pPr>
      <w:r>
        <w:rPr>
          <w:rFonts w:eastAsiaTheme="minorEastAsia"/>
          <w:lang w:val="pt-BR"/>
        </w:rPr>
        <w:t>Esse cálculo é representado da seguinte forma:</w:t>
      </w:r>
    </w:p>
    <w:p w:rsidR="006B1B46" w:rsidRDefault="006B1B46" w:rsidP="007E5E71">
      <w:pPr>
        <w:jc w:val="both"/>
        <w:rPr>
          <w:rFonts w:eastAsiaTheme="minorEastAsia"/>
          <w:lang w:val="pt-BR"/>
        </w:rPr>
      </w:pPr>
    </w:p>
    <w:p w:rsidR="00040C1D" w:rsidRDefault="00472D17" w:rsidP="006B1B46">
      <w:pPr>
        <w:jc w:val="center"/>
        <w:rPr>
          <w:rFonts w:eastAsiaTheme="minorEastAsia"/>
          <w:lang w:val="pt-BR"/>
        </w:rPr>
      </w:pPr>
      <w:r w:rsidRPr="00995B5A">
        <w:rPr>
          <w:rFonts w:ascii="Calibri Light" w:hAnsi="Calibri Light"/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3320110</wp:posOffset>
            </wp:positionH>
            <wp:positionV relativeFrom="paragraph">
              <wp:posOffset>102921</wp:posOffset>
            </wp:positionV>
            <wp:extent cx="153035" cy="160655"/>
            <wp:effectExtent l="0" t="0" r="0" b="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B46" w:rsidRPr="007E5E71" w:rsidRDefault="00B82494" w:rsidP="006B1B46">
      <w:pPr>
        <w:jc w:val="center"/>
        <w:rPr>
          <w:rFonts w:eastAsiaTheme="minorEastAsia"/>
          <w:lang w:val="pt-BR"/>
        </w:rPr>
      </w:pPr>
      <m:oMath>
        <m:r>
          <w:rPr>
            <w:rFonts w:ascii="Cambria Math" w:hAnsi="Cambria Math"/>
            <w:lang w:val="pt-BR"/>
          </w:rPr>
          <m:t>T=</m:t>
        </m:r>
        <m:acc>
          <m:accPr>
            <m:chr m:val="̅"/>
            <m:ctrlPr>
              <w:rPr>
                <w:rFonts w:ascii="Cambria Math" w:hAnsi="Cambria Math"/>
                <w:i/>
                <w:lang w:val="pt-BR"/>
              </w:rPr>
            </m:ctrlPr>
          </m:accPr>
          <m:e>
            <m:r>
              <w:rPr>
                <w:rFonts w:ascii="Cambria Math" w:hAnsi="Cambria Math"/>
                <w:lang w:val="pt-BR"/>
              </w:rPr>
              <m:t>X</m:t>
            </m:r>
          </m:e>
        </m:acc>
        <m:r>
          <w:rPr>
            <w:rFonts w:ascii="Cambria Math" w:hAnsi="Cambria Math"/>
            <w:lang w:val="pt-BR"/>
          </w:rPr>
          <m:t>-</m:t>
        </m:r>
        <m:sSub>
          <m:sSubPr>
            <m:ctrlPr>
              <w:rPr>
                <w:rFonts w:ascii="Cambria Math" w:hAnsi="Cambria Math"/>
                <w:i/>
                <w:lang w:val="pt-BR"/>
              </w:rPr>
            </m:ctrlPr>
          </m:sSubPr>
          <m:e>
            <m:r>
              <w:rPr>
                <w:rFonts w:ascii="Cambria Math" w:hAnsi="Cambria Math"/>
                <w:lang w:val="pt-BR"/>
              </w:rPr>
              <m:t>V</m:t>
            </m:r>
          </m:e>
          <m:sub>
            <m:r>
              <w:rPr>
                <w:rFonts w:ascii="Cambria Math" w:hAnsi="Cambria Math"/>
                <w:lang w:val="pt-BR"/>
              </w:rPr>
              <m:t>r</m:t>
            </m:r>
          </m:sub>
        </m:sSub>
      </m:oMath>
      <w:r w:rsidR="00E93B42">
        <w:rPr>
          <w:rFonts w:eastAsiaTheme="minorEastAsia"/>
          <w:lang w:val="pt-BR"/>
        </w:rPr>
        <w:t xml:space="preserve"> </w:t>
      </w:r>
    </w:p>
    <w:p w:rsidR="00B82494" w:rsidRDefault="00B82494" w:rsidP="007E5E71">
      <w:pPr>
        <w:jc w:val="both"/>
        <w:rPr>
          <w:rFonts w:eastAsiaTheme="minorEastAsia"/>
          <w:lang w:val="pt-BR"/>
        </w:rPr>
      </w:pPr>
    </w:p>
    <w:p w:rsidR="00614CD4" w:rsidRDefault="00915C75" w:rsidP="007E5E71">
      <w:pPr>
        <w:jc w:val="both"/>
        <w:rPr>
          <w:rFonts w:eastAsiaTheme="minorEastAsia"/>
          <w:lang w:val="pt-BR"/>
        </w:rPr>
      </w:pPr>
      <w:r>
        <w:rPr>
          <w:rFonts w:cstheme="minorHAnsi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3B47078" wp14:editId="7C4B734C">
                <wp:simplePos x="0" y="0"/>
                <wp:positionH relativeFrom="column">
                  <wp:posOffset>35560</wp:posOffset>
                </wp:positionH>
                <wp:positionV relativeFrom="paragraph">
                  <wp:posOffset>173990</wp:posOffset>
                </wp:positionV>
                <wp:extent cx="5961380" cy="709295"/>
                <wp:effectExtent l="0" t="0" r="1270" b="0"/>
                <wp:wrapSquare wrapText="bothSides"/>
                <wp:docPr id="48" name="Grupo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380" cy="709295"/>
                          <a:chOff x="0" y="1"/>
                          <a:chExt cx="5962091" cy="709574"/>
                        </a:xfrm>
                      </wpg:grpSpPr>
                      <wps:wsp>
                        <wps:cNvPr id="49" name="Arredondar Retângulo em um Canto Diagonal 49"/>
                        <wps:cNvSpPr/>
                        <wps:spPr>
                          <a:xfrm>
                            <a:off x="0" y="1"/>
                            <a:ext cx="5962091" cy="658368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5" y="109706"/>
                            <a:ext cx="5917565" cy="599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0AE8" w:rsidRPr="00614CD4" w:rsidRDefault="00C20AE8" w:rsidP="00915C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614CD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Tendência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 xml:space="preserve"> instrumental</w:t>
                              </w:r>
                            </w:p>
                            <w:p w:rsidR="00C20AE8" w:rsidRPr="00614CD4" w:rsidRDefault="00C20AE8" w:rsidP="00915C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614CD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Tendência é igual à diferença entre a média de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repetidas indicações</w:t>
                              </w:r>
                              <w:r w:rsidRPr="00614CD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um </w:t>
                              </w:r>
                              <w:r w:rsidRPr="00614CD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valor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de referência</w:t>
                              </w:r>
                              <w:r w:rsidRPr="00614CD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.</w:t>
                              </w:r>
                            </w:p>
                            <w:p w:rsidR="00C20AE8" w:rsidRPr="001B45B0" w:rsidRDefault="00C20AE8" w:rsidP="00915C75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m 5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B47078" id="Grupo 48" o:spid="_x0000_s1034" style="position:absolute;left:0;text-align:left;margin-left:2.8pt;margin-top:13.7pt;width:469.4pt;height:55.85pt;z-index:251664384;mso-width-relative:margin;mso-height-relative:margin" coordorigin="" coordsize="59620,7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">
                <v:shape id="Arredondar Retângulo em um Canto Diagonal 49" o:spid="_x0000_s1035" style="position:absolute;width:59620;height:6583;visibility:visible;mso-wrap-style:square;v-text-anchor:middle" coordsize="5962091,658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K1TMUA&#10;AADbAAAADwAAAGRycy9kb3ducmV2LnhtbESPT2sCMRTE74LfIbyCt5r1D6WuRlFR24uFbgWvj81z&#10;s3Xzsmyirt++KQgeh5n5DTNbtLYSV2p86VjBoJ+AIM6dLrlQcPjZvr6D8AFZY+WYFNzJw2Le7cww&#10;1e7G33TNQiEihH2KCkwIdSqlzw1Z9H1XE0fv5BqLIcqmkLrBW4TbSg6T5E1aLDkuGKxpbSg/Zxer&#10;4He1GZbmY78d7O6j/dfktNbHY6ZU76VdTkEEasMz/Gh/agXjCfx/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rVMxQAAANsAAAAPAAAAAAAAAAAAAAAAAJgCAABkcnMv&#10;ZG93bnJldi54bWxQSwUGAAAAAAQABAD1AAAAigMAAAAA&#10;" path="m109730,l5962091,r,l5962091,548638v,60602,-49128,109730,-109730,109730l,658368r,l,109730c,49128,49128,,109730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09730,0;5962091,0;5962091,0;5962091,548638;5852361,658368;0,658368;0,658368;0,109730;109730,0" o:connectangles="0,0,0,0,0,0,0,0,0"/>
                </v:shape>
                <v:shape id="Caixa de Texto 2" o:spid="_x0000_s1036" type="#_x0000_t202" style="position:absolute;left:365;top:1097;width:59176;height:5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:rsidR="00C20AE8" w:rsidRPr="00614CD4" w:rsidRDefault="00C20AE8" w:rsidP="00915C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614CD4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Tendência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 xml:space="preserve"> instrumental</w:t>
                        </w:r>
                      </w:p>
                      <w:p w:rsidR="00C20AE8" w:rsidRPr="00614CD4" w:rsidRDefault="00C20AE8" w:rsidP="00915C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614CD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Tendência é igual à diferença entre a média de 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repetidas indicações</w:t>
                        </w:r>
                        <w:r w:rsidRPr="00614CD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e 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um </w:t>
                        </w:r>
                        <w:r w:rsidRPr="00614CD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valor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de referência</w:t>
                        </w:r>
                        <w:r w:rsidRPr="00614CD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.</w:t>
                        </w:r>
                      </w:p>
                      <w:p w:rsidR="00C20AE8" w:rsidRPr="001B45B0" w:rsidRDefault="00C20AE8" w:rsidP="00915C75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51" o:spid="_x0000_s1037" type="#_x0000_t75" style="position:absolute;left:54644;top:1024;width:2445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4G2K/AAAA2wAAAA8AAABkcnMvZG93bnJldi54bWxEj8uKwjAUhvcDvkM4grsxVXA6VKOIILj0&#10;BoO7Y3Nsi81JaGJb394MCC4//hv/YtWbWrTU+Mqygsk4AUGcW11xoeB82n7/gvABWWNtmRQ8ycNq&#10;OfhaYKZtxwdqj6EQsYR9hgrKEFwmpc9LMujH1hFH7WYbgyFiU0jdYBfLTS2nSfIjDVYcF0p0tCkp&#10;vx8fRsHlkkoX0XW36nzatOk+vf51So2G/XoOIlAfPuZ3eqcVzCbw/yX+ALl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uBtivwAAANsAAAAPAAAAAAAAAAAAAAAAAJ8CAABk&#10;cnMvZG93bnJldi54bWxQSwUGAAAAAAQABAD3AAAAiwMAAAAA&#10;">
                  <v:imagedata r:id="rId15" o:title=""/>
                </v:shape>
                <w10:wrap type="square"/>
              </v:group>
            </w:pict>
          </mc:Fallback>
        </mc:AlternateContent>
      </w:r>
    </w:p>
    <w:p w:rsidR="00160DF5" w:rsidRDefault="00160DF5" w:rsidP="007E5E71">
      <w:pPr>
        <w:jc w:val="both"/>
        <w:rPr>
          <w:rFonts w:eastAsiaTheme="minorEastAsia"/>
          <w:lang w:val="pt-BR"/>
        </w:rPr>
      </w:pPr>
    </w:p>
    <w:p w:rsidR="00160DF5" w:rsidRDefault="00160DF5" w:rsidP="007E5E71">
      <w:pPr>
        <w:jc w:val="both"/>
        <w:rPr>
          <w:rFonts w:eastAsiaTheme="minorEastAsia"/>
          <w:lang w:val="pt-BR"/>
        </w:rPr>
      </w:pPr>
    </w:p>
    <w:p w:rsidR="006B1B46" w:rsidRPr="006B1B46" w:rsidRDefault="006B1B46" w:rsidP="007E5E71">
      <w:pPr>
        <w:jc w:val="both"/>
        <w:rPr>
          <w:rFonts w:eastAsiaTheme="minorEastAsia"/>
          <w:lang w:val="pt-BR"/>
        </w:rPr>
      </w:pPr>
      <w:r>
        <w:rPr>
          <w:rFonts w:eastAsiaTheme="minorEastAsia"/>
          <w:lang w:val="pt-BR"/>
        </w:rPr>
        <w:t xml:space="preserve">Onde </w:t>
      </w:r>
      <w:r w:rsidRPr="00F3170B">
        <w:rPr>
          <w:rFonts w:eastAsiaTheme="minorEastAsia"/>
          <w:b/>
          <w:i/>
          <w:color w:val="C00000"/>
          <w:lang w:val="pt-BR"/>
        </w:rPr>
        <w:t>T</w:t>
      </w:r>
      <w:r>
        <w:rPr>
          <w:rFonts w:eastAsiaTheme="minorEastAsia"/>
          <w:lang w:val="pt-BR"/>
        </w:rPr>
        <w:t xml:space="preserve"> é a tendência</w:t>
      </w:r>
      <w:r w:rsidRPr="00587803">
        <w:rPr>
          <w:rFonts w:eastAsiaTheme="minorEastAsia"/>
          <w:lang w:val="pt-BR"/>
        </w:rPr>
        <w:t>,</w:t>
      </w:r>
      <w:r w:rsidRPr="00587803">
        <w:rPr>
          <w:rFonts w:eastAsiaTheme="minorEastAsia"/>
          <w:color w:val="C00000"/>
          <w:lang w:val="pt-BR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b/>
                <w:i/>
                <w:color w:val="C0000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color w:val="C00000"/>
                <w:lang w:val="pt-BR"/>
              </w:rPr>
              <m:t>x</m:t>
            </m:r>
          </m:e>
        </m:acc>
      </m:oMath>
      <w:r w:rsidR="00587803" w:rsidRPr="00587803">
        <w:rPr>
          <w:rFonts w:eastAsiaTheme="minorEastAsia"/>
          <w:color w:val="C00000"/>
          <w:lang w:val="pt-BR"/>
        </w:rPr>
        <w:t xml:space="preserve"> </w:t>
      </w:r>
      <w:r>
        <w:rPr>
          <w:rFonts w:eastAsiaTheme="minorEastAsia"/>
          <w:lang w:val="pt-BR"/>
        </w:rPr>
        <w:t xml:space="preserve">é a média de um número finito de medições, e </w:t>
      </w:r>
      <w:r w:rsidRPr="00F3170B">
        <w:rPr>
          <w:rFonts w:eastAsiaTheme="minorEastAsia"/>
          <w:b/>
          <w:i/>
          <w:color w:val="C00000"/>
          <w:lang w:val="pt-BR"/>
        </w:rPr>
        <w:t>V</w:t>
      </w:r>
      <w:r w:rsidR="003126E9">
        <w:rPr>
          <w:rFonts w:eastAsiaTheme="minorEastAsia"/>
          <w:b/>
          <w:i/>
          <w:color w:val="C00000"/>
          <w:vertAlign w:val="subscript"/>
          <w:lang w:val="pt-BR"/>
        </w:rPr>
        <w:t>r</w:t>
      </w:r>
      <w:r w:rsidR="0097787E">
        <w:rPr>
          <w:rFonts w:eastAsiaTheme="minorEastAsia"/>
          <w:b/>
          <w:i/>
          <w:color w:val="C00000"/>
          <w:vertAlign w:val="subscript"/>
          <w:lang w:val="pt-BR"/>
        </w:rPr>
        <w:t xml:space="preserve"> </w:t>
      </w:r>
      <w:r>
        <w:rPr>
          <w:rFonts w:eastAsiaTheme="minorEastAsia"/>
          <w:lang w:val="pt-BR"/>
        </w:rPr>
        <w:t>é o valor</w:t>
      </w:r>
      <w:r w:rsidR="0097787E">
        <w:rPr>
          <w:rFonts w:eastAsiaTheme="minorEastAsia"/>
          <w:lang w:val="pt-BR"/>
        </w:rPr>
        <w:t xml:space="preserve"> de referência</w:t>
      </w:r>
      <w:r>
        <w:rPr>
          <w:rFonts w:eastAsiaTheme="minorEastAsia"/>
          <w:lang w:val="pt-BR"/>
        </w:rPr>
        <w:t xml:space="preserve"> </w:t>
      </w:r>
      <w:r w:rsidR="0097787E">
        <w:rPr>
          <w:rFonts w:eastAsiaTheme="minorEastAsia"/>
          <w:lang w:val="pt-BR"/>
        </w:rPr>
        <w:t xml:space="preserve"> </w:t>
      </w:r>
      <w:r>
        <w:rPr>
          <w:rFonts w:eastAsiaTheme="minorEastAsia"/>
          <w:lang w:val="pt-BR"/>
        </w:rPr>
        <w:t>para o mensurando. Esse valor pode ser descontado</w:t>
      </w:r>
      <w:r w:rsidR="0097787E">
        <w:rPr>
          <w:rFonts w:eastAsiaTheme="minorEastAsia"/>
          <w:lang w:val="pt-BR"/>
        </w:rPr>
        <w:t xml:space="preserve"> ou acrescido ao</w:t>
      </w:r>
      <w:r>
        <w:rPr>
          <w:rFonts w:eastAsiaTheme="minorEastAsia"/>
          <w:lang w:val="pt-BR"/>
        </w:rPr>
        <w:t xml:space="preserve"> valor medido, para aproximar o resultado da medição do valor convencionado como certo. Chamamos essa operação de </w:t>
      </w:r>
      <w:r w:rsidRPr="006B1B46">
        <w:rPr>
          <w:rFonts w:eastAsiaTheme="minorEastAsia"/>
          <w:b/>
          <w:lang w:val="pt-BR"/>
        </w:rPr>
        <w:t>correção</w:t>
      </w:r>
      <w:r>
        <w:rPr>
          <w:rFonts w:eastAsiaTheme="minorEastAsia"/>
          <w:lang w:val="pt-BR"/>
        </w:rPr>
        <w:t>.</w:t>
      </w:r>
    </w:p>
    <w:p w:rsidR="006B1B46" w:rsidRDefault="006B1B46" w:rsidP="007E5E71">
      <w:pPr>
        <w:jc w:val="both"/>
        <w:rPr>
          <w:rFonts w:eastAsiaTheme="minorEastAsia"/>
          <w:lang w:val="pt-BR"/>
        </w:rPr>
      </w:pPr>
    </w:p>
    <w:p w:rsidR="00936921" w:rsidRDefault="00936921" w:rsidP="007E5E71">
      <w:pPr>
        <w:jc w:val="both"/>
        <w:rPr>
          <w:rFonts w:eastAsiaTheme="minorEastAsia"/>
          <w:lang w:val="pt-BR"/>
        </w:rPr>
      </w:pPr>
      <w:r>
        <w:rPr>
          <w:rFonts w:eastAsiaTheme="minorEastAsia"/>
          <w:lang w:val="pt-BR"/>
        </w:rPr>
        <w:t>Agora vamos ao próximo tipo de erro:</w:t>
      </w:r>
    </w:p>
    <w:p w:rsidR="00A267D2" w:rsidRDefault="00A267D2" w:rsidP="007E5E71">
      <w:pPr>
        <w:jc w:val="both"/>
        <w:rPr>
          <w:rFonts w:ascii="Calibri Light" w:eastAsiaTheme="majorEastAsia" w:hAnsi="Calibri Light" w:cstheme="majorBidi"/>
          <w:b/>
          <w:color w:val="C00000"/>
          <w:sz w:val="32"/>
          <w:szCs w:val="32"/>
          <w:lang w:val="pt-BR"/>
        </w:rPr>
      </w:pPr>
    </w:p>
    <w:p w:rsidR="000E4B4C" w:rsidRDefault="000E4B4C" w:rsidP="00075B97">
      <w:pPr>
        <w:rPr>
          <w:lang w:val="pt-BR"/>
        </w:rPr>
      </w:pPr>
    </w:p>
    <w:p w:rsidR="00ED7698" w:rsidRPr="001B45B0" w:rsidRDefault="00ED7698" w:rsidP="001B45B0">
      <w:pPr>
        <w:pStyle w:val="Ttulo2"/>
        <w:numPr>
          <w:ilvl w:val="1"/>
          <w:numId w:val="18"/>
        </w:numPr>
        <w:ind w:left="851" w:hanging="567"/>
        <w:rPr>
          <w:lang w:val="pt-BR"/>
        </w:rPr>
      </w:pPr>
      <w:bookmarkStart w:id="9" w:name="_Toc473717350"/>
      <w:r w:rsidRPr="001B45B0">
        <w:rPr>
          <w:lang w:val="pt-BR"/>
        </w:rPr>
        <w:t>Erro fiducial</w:t>
      </w:r>
      <w:bookmarkEnd w:id="9"/>
    </w:p>
    <w:p w:rsidR="00ED7698" w:rsidRDefault="00ED7698" w:rsidP="00ED7698">
      <w:pPr>
        <w:rPr>
          <w:lang w:val="pt-BR"/>
        </w:rPr>
      </w:pPr>
    </w:p>
    <w:p w:rsidR="00ED7698" w:rsidRDefault="00ED7698" w:rsidP="00ED7698">
      <w:pPr>
        <w:jc w:val="both"/>
        <w:rPr>
          <w:lang w:val="pt-BR"/>
        </w:rPr>
      </w:pPr>
      <w:r>
        <w:rPr>
          <w:lang w:val="pt-BR"/>
        </w:rPr>
        <w:t>Muitas v</w:t>
      </w:r>
      <w:r w:rsidRPr="000E51E1">
        <w:rPr>
          <w:lang w:val="pt-BR"/>
        </w:rPr>
        <w:t xml:space="preserve">ezes não </w:t>
      </w:r>
      <w:r>
        <w:rPr>
          <w:lang w:val="pt-BR"/>
        </w:rPr>
        <w:t>é</w:t>
      </w:r>
      <w:r w:rsidRPr="000E51E1">
        <w:rPr>
          <w:lang w:val="pt-BR"/>
        </w:rPr>
        <w:t xml:space="preserve"> conveniente </w:t>
      </w:r>
      <w:r>
        <w:rPr>
          <w:lang w:val="pt-BR"/>
        </w:rPr>
        <w:t>usar</w:t>
      </w:r>
      <w:r w:rsidRPr="000E51E1">
        <w:rPr>
          <w:lang w:val="pt-BR"/>
        </w:rPr>
        <w:t xml:space="preserve"> diretamente o </w:t>
      </w:r>
      <w:r>
        <w:rPr>
          <w:lang w:val="pt-BR"/>
        </w:rPr>
        <w:t xml:space="preserve">valor absoluto do </w:t>
      </w:r>
      <w:r w:rsidRPr="000E51E1">
        <w:rPr>
          <w:lang w:val="pt-BR"/>
        </w:rPr>
        <w:t>erro de medição</w:t>
      </w:r>
      <w:r>
        <w:rPr>
          <w:lang w:val="pt-BR"/>
        </w:rPr>
        <w:t>.</w:t>
      </w:r>
    </w:p>
    <w:p w:rsidR="00ED7698" w:rsidRDefault="00ED7698" w:rsidP="00ED7698">
      <w:pPr>
        <w:jc w:val="both"/>
        <w:rPr>
          <w:lang w:val="pt-BR"/>
        </w:rPr>
      </w:pPr>
    </w:p>
    <w:p w:rsidR="00ED7698" w:rsidRPr="000E51E1" w:rsidRDefault="00ED7698" w:rsidP="00ED7698">
      <w:pPr>
        <w:jc w:val="both"/>
        <w:rPr>
          <w:lang w:val="pt-BR"/>
        </w:rPr>
      </w:pPr>
      <w:r w:rsidRPr="000E51E1">
        <w:rPr>
          <w:lang w:val="pt-BR"/>
        </w:rPr>
        <w:t>Exemplo:</w:t>
      </w:r>
      <w:r>
        <w:rPr>
          <w:lang w:val="pt-BR"/>
        </w:rPr>
        <w:t xml:space="preserve"> 0,1</w:t>
      </w:r>
      <w:r w:rsidRPr="000E51E1">
        <w:rPr>
          <w:lang w:val="pt-BR"/>
        </w:rPr>
        <w:t xml:space="preserve">m de erro em </w:t>
      </w:r>
      <w:r>
        <w:rPr>
          <w:lang w:val="pt-BR"/>
        </w:rPr>
        <w:t>2</w:t>
      </w:r>
      <w:r w:rsidRPr="000E51E1">
        <w:rPr>
          <w:lang w:val="pt-BR"/>
        </w:rPr>
        <w:t>0</w:t>
      </w:r>
      <w:r>
        <w:rPr>
          <w:lang w:val="pt-BR"/>
        </w:rPr>
        <w:t>m correspondem a 0,5</w:t>
      </w:r>
      <w:r w:rsidRPr="000E51E1">
        <w:rPr>
          <w:lang w:val="pt-BR"/>
        </w:rPr>
        <w:t>% de erro de medição</w:t>
      </w:r>
      <w:r>
        <w:rPr>
          <w:lang w:val="pt-BR"/>
        </w:rPr>
        <w:t xml:space="preserve">; </w:t>
      </w:r>
      <w:r w:rsidRPr="000E51E1">
        <w:rPr>
          <w:lang w:val="pt-BR"/>
        </w:rPr>
        <w:t>0,</w:t>
      </w:r>
      <w:r>
        <w:rPr>
          <w:lang w:val="pt-BR"/>
        </w:rPr>
        <w:t>1</w:t>
      </w:r>
      <w:r w:rsidRPr="000E51E1">
        <w:rPr>
          <w:lang w:val="pt-BR"/>
        </w:rPr>
        <w:t xml:space="preserve">m de erro em 2m correspondem a </w:t>
      </w:r>
      <w:r>
        <w:rPr>
          <w:lang w:val="pt-BR"/>
        </w:rPr>
        <w:t>5</w:t>
      </w:r>
      <w:r w:rsidRPr="000E51E1">
        <w:rPr>
          <w:lang w:val="pt-BR"/>
        </w:rPr>
        <w:t>% de erro de medição</w:t>
      </w:r>
      <w:r>
        <w:rPr>
          <w:lang w:val="pt-BR"/>
        </w:rPr>
        <w:t xml:space="preserve"> e; </w:t>
      </w:r>
      <w:r w:rsidRPr="000E51E1">
        <w:rPr>
          <w:lang w:val="pt-BR"/>
        </w:rPr>
        <w:t>0,</w:t>
      </w:r>
      <w:r>
        <w:rPr>
          <w:lang w:val="pt-BR"/>
        </w:rPr>
        <w:t>1</w:t>
      </w:r>
      <w:r w:rsidRPr="000E51E1">
        <w:rPr>
          <w:lang w:val="pt-BR"/>
        </w:rPr>
        <w:t xml:space="preserve">m de erro em 0,2m correspondem a </w:t>
      </w:r>
      <w:r>
        <w:rPr>
          <w:lang w:val="pt-BR"/>
        </w:rPr>
        <w:t>5</w:t>
      </w:r>
      <w:r w:rsidRPr="000E51E1">
        <w:rPr>
          <w:lang w:val="pt-BR"/>
        </w:rPr>
        <w:t>0% de erro de medição.</w:t>
      </w:r>
    </w:p>
    <w:p w:rsidR="00ED7698" w:rsidRDefault="00ED7698" w:rsidP="00ED7698">
      <w:pPr>
        <w:jc w:val="both"/>
        <w:rPr>
          <w:lang w:val="pt-BR"/>
        </w:rPr>
      </w:pPr>
    </w:p>
    <w:p w:rsidR="00ED7698" w:rsidRDefault="00ED7698" w:rsidP="00ED7698">
      <w:pPr>
        <w:jc w:val="both"/>
        <w:rPr>
          <w:lang w:val="pt-BR"/>
        </w:rPr>
      </w:pPr>
      <w:r w:rsidRPr="000E51E1">
        <w:rPr>
          <w:lang w:val="pt-BR"/>
        </w:rPr>
        <w:t xml:space="preserve">O erro fiducial é um percentual de um valor de referência, </w:t>
      </w:r>
      <w:r>
        <w:rPr>
          <w:lang w:val="pt-BR"/>
        </w:rPr>
        <w:t xml:space="preserve">também chamado de </w:t>
      </w:r>
      <w:r w:rsidRPr="000E51E1">
        <w:rPr>
          <w:lang w:val="pt-BR"/>
        </w:rPr>
        <w:t xml:space="preserve">valor fiducial. </w:t>
      </w:r>
      <w:r>
        <w:rPr>
          <w:lang w:val="pt-BR"/>
        </w:rPr>
        <w:t>Na grande maioria das situações o</w:t>
      </w:r>
      <w:r w:rsidRPr="000E51E1">
        <w:rPr>
          <w:lang w:val="pt-BR"/>
        </w:rPr>
        <w:t xml:space="preserve">s valores fiduciais são </w:t>
      </w:r>
      <w:r>
        <w:rPr>
          <w:lang w:val="pt-BR"/>
        </w:rPr>
        <w:t xml:space="preserve">estabelecidos </w:t>
      </w:r>
      <w:r w:rsidRPr="000E51E1">
        <w:rPr>
          <w:lang w:val="pt-BR"/>
        </w:rPr>
        <w:t xml:space="preserve">em relação à </w:t>
      </w:r>
      <w:r w:rsidRPr="000E51E1">
        <w:rPr>
          <w:b/>
          <w:lang w:val="pt-BR"/>
        </w:rPr>
        <w:t>amplitude da indicação de medição</w:t>
      </w:r>
      <w:r w:rsidRPr="000E51E1">
        <w:rPr>
          <w:lang w:val="pt-BR"/>
        </w:rPr>
        <w:t xml:space="preserve"> (</w:t>
      </w:r>
      <w:r>
        <w:rPr>
          <w:lang w:val="pt-BR"/>
        </w:rPr>
        <w:t xml:space="preserve">exemplo de </w:t>
      </w:r>
      <w:r w:rsidRPr="000E51E1">
        <w:rPr>
          <w:lang w:val="pt-BR"/>
        </w:rPr>
        <w:t>manômetros e voltímetros)</w:t>
      </w:r>
      <w:r>
        <w:rPr>
          <w:lang w:val="pt-BR"/>
        </w:rPr>
        <w:t>, mas é possível</w:t>
      </w:r>
      <w:r w:rsidRPr="000E51E1">
        <w:rPr>
          <w:lang w:val="pt-BR"/>
        </w:rPr>
        <w:t xml:space="preserve"> encontrar instrumentos cujo erro fiducial é calculado considerando o </w:t>
      </w:r>
      <w:r w:rsidRPr="00A37E20">
        <w:rPr>
          <w:b/>
          <w:lang w:val="pt-BR"/>
        </w:rPr>
        <w:t>valor da leitura</w:t>
      </w:r>
      <w:r w:rsidRPr="000E51E1">
        <w:rPr>
          <w:lang w:val="pt-BR"/>
        </w:rPr>
        <w:t xml:space="preserve"> como o valor de refer</w:t>
      </w:r>
      <w:r>
        <w:rPr>
          <w:lang w:val="pt-BR"/>
        </w:rPr>
        <w:t>ê</w:t>
      </w:r>
      <w:r w:rsidRPr="000E51E1">
        <w:rPr>
          <w:lang w:val="pt-BR"/>
        </w:rPr>
        <w:t>ncia.</w:t>
      </w:r>
    </w:p>
    <w:p w:rsidR="00ED7698" w:rsidRDefault="00ED7698" w:rsidP="00ED7698">
      <w:pPr>
        <w:jc w:val="both"/>
        <w:rPr>
          <w:lang w:val="pt-BR"/>
        </w:rPr>
      </w:pPr>
    </w:p>
    <w:p w:rsidR="00ED7698" w:rsidRDefault="00ED7698" w:rsidP="00ED7698">
      <w:pPr>
        <w:jc w:val="both"/>
        <w:rPr>
          <w:lang w:val="pt-BR"/>
        </w:rPr>
      </w:pPr>
      <w:r>
        <w:rPr>
          <w:lang w:val="pt-BR"/>
        </w:rPr>
        <w:lastRenderedPageBreak/>
        <w:t>O erro fiducial é calculado da seguinte forma:</w:t>
      </w:r>
    </w:p>
    <w:p w:rsidR="00D810B9" w:rsidRPr="000E51E1" w:rsidRDefault="00D810B9" w:rsidP="00ED7698">
      <w:pPr>
        <w:jc w:val="both"/>
        <w:rPr>
          <w:lang w:val="pt-BR"/>
        </w:rPr>
      </w:pPr>
    </w:p>
    <w:p w:rsidR="00ED7698" w:rsidRPr="000E51E1" w:rsidRDefault="00D810B9" w:rsidP="00ED7698">
      <w:pPr>
        <w:jc w:val="center"/>
        <w:rPr>
          <w:bCs/>
          <w:lang w:val="pt-BR"/>
        </w:rPr>
      </w:pPr>
      <w:r w:rsidRPr="00A37E20">
        <w:rPr>
          <w:bCs/>
          <w:position w:val="-24"/>
          <w:lang w:val="pt-BR"/>
        </w:rPr>
        <w:object w:dxaOrig="1240" w:dyaOrig="620">
          <v:shape id="_x0000_i1025" type="#_x0000_t75" style="width:61.8pt;height:30.6pt" o:ole="">
            <v:imagedata r:id="rId21" o:title=""/>
          </v:shape>
          <o:OLEObject Type="Embed" ProgID="Equation.3" ShapeID="_x0000_i1025" DrawAspect="Content" ObjectID="_1619509471" r:id="rId22"/>
        </w:object>
      </w:r>
    </w:p>
    <w:p w:rsidR="00ED7698" w:rsidRPr="000E51E1" w:rsidRDefault="00ED7698" w:rsidP="00ED7698">
      <w:pPr>
        <w:jc w:val="both"/>
        <w:rPr>
          <w:lang w:val="pt-BR"/>
        </w:rPr>
      </w:pPr>
      <w:r w:rsidRPr="000E51E1">
        <w:rPr>
          <w:lang w:val="pt-BR"/>
        </w:rPr>
        <w:t>Onde,</w:t>
      </w:r>
    </w:p>
    <w:p w:rsidR="00ED7698" w:rsidRPr="000E51E1" w:rsidRDefault="00ED7698" w:rsidP="00ED7698">
      <w:pPr>
        <w:jc w:val="both"/>
        <w:rPr>
          <w:lang w:val="pt-BR"/>
        </w:rPr>
      </w:pPr>
      <w:r w:rsidRPr="00D810B9">
        <w:rPr>
          <w:b/>
          <w:i/>
          <w:lang w:val="pt-BR"/>
        </w:rPr>
        <w:t xml:space="preserve">E </w:t>
      </w:r>
      <w:r w:rsidRPr="000E51E1">
        <w:rPr>
          <w:lang w:val="pt-BR"/>
        </w:rPr>
        <w:t>= erro de medição</w:t>
      </w:r>
    </w:p>
    <w:p w:rsidR="00ED7698" w:rsidRDefault="00ED7698" w:rsidP="00ED7698">
      <w:pPr>
        <w:jc w:val="both"/>
        <w:rPr>
          <w:lang w:val="pt-BR"/>
        </w:rPr>
      </w:pPr>
      <w:r w:rsidRPr="00D810B9">
        <w:rPr>
          <w:b/>
          <w:i/>
          <w:lang w:val="pt-BR"/>
        </w:rPr>
        <w:t>V</w:t>
      </w:r>
      <w:r w:rsidRPr="00D810B9">
        <w:rPr>
          <w:b/>
          <w:i/>
          <w:vertAlign w:val="subscript"/>
          <w:lang w:val="pt-BR"/>
        </w:rPr>
        <w:t>r</w:t>
      </w:r>
      <w:r w:rsidRPr="000E51E1">
        <w:rPr>
          <w:lang w:val="pt-BR"/>
        </w:rPr>
        <w:t xml:space="preserve"> = valor de referência</w:t>
      </w:r>
    </w:p>
    <w:p w:rsidR="00ED7698" w:rsidRDefault="00ED7698" w:rsidP="00ED7698">
      <w:pPr>
        <w:jc w:val="both"/>
        <w:rPr>
          <w:lang w:val="pt-BR"/>
        </w:rPr>
      </w:pPr>
    </w:p>
    <w:p w:rsidR="00ED7698" w:rsidRPr="00F17CC5" w:rsidRDefault="00ED7698" w:rsidP="001B45B0">
      <w:pPr>
        <w:pStyle w:val="Ttulo2"/>
        <w:numPr>
          <w:ilvl w:val="1"/>
          <w:numId w:val="18"/>
        </w:numPr>
        <w:ind w:left="851" w:hanging="567"/>
        <w:rPr>
          <w:rFonts w:cs="Calibri Light"/>
          <w:b w:val="0"/>
          <w:sz w:val="32"/>
          <w:szCs w:val="32"/>
          <w:lang w:val="pt-BR"/>
        </w:rPr>
      </w:pPr>
      <w:bookmarkStart w:id="10" w:name="_Toc473717351"/>
      <w:r w:rsidRPr="001B45B0">
        <w:rPr>
          <w:lang w:val="pt-BR"/>
        </w:rPr>
        <w:t>Erro de Histerese</w:t>
      </w:r>
      <w:bookmarkEnd w:id="10"/>
    </w:p>
    <w:p w:rsidR="00ED7698" w:rsidRPr="00122764" w:rsidRDefault="00ED7698" w:rsidP="00ED7698">
      <w:pPr>
        <w:tabs>
          <w:tab w:val="left" w:pos="284"/>
        </w:tabs>
        <w:spacing w:before="100" w:beforeAutospacing="1" w:after="100" w:afterAutospacing="1"/>
        <w:jc w:val="both"/>
        <w:rPr>
          <w:rFonts w:ascii="Calibri" w:hAnsi="Calibri" w:cs="Tahoma"/>
          <w:snapToGrid w:val="0"/>
          <w:lang w:val="pt-BR"/>
        </w:rPr>
      </w:pPr>
      <w:r>
        <w:rPr>
          <w:rFonts w:ascii="Calibri" w:hAnsi="Calibri" w:cs="Tahoma"/>
          <w:snapToGrid w:val="0"/>
          <w:lang w:val="pt-BR"/>
        </w:rPr>
        <w:t xml:space="preserve">O erro de </w:t>
      </w:r>
      <w:r w:rsidRPr="00122764">
        <w:rPr>
          <w:rFonts w:ascii="Calibri" w:hAnsi="Calibri" w:cs="Tahoma"/>
          <w:snapToGrid w:val="0"/>
          <w:lang w:val="pt-BR"/>
        </w:rPr>
        <w:t>histerese de um instrumento de medição</w:t>
      </w:r>
      <w:r>
        <w:rPr>
          <w:rFonts w:ascii="Calibri" w:hAnsi="Calibri" w:cs="Tahoma"/>
          <w:snapToGrid w:val="0"/>
          <w:lang w:val="pt-BR"/>
        </w:rPr>
        <w:t xml:space="preserve"> representa </w:t>
      </w:r>
      <w:r w:rsidRPr="00122764">
        <w:rPr>
          <w:rFonts w:ascii="Calibri" w:hAnsi="Calibri" w:cs="Tahoma"/>
          <w:snapToGrid w:val="0"/>
          <w:lang w:val="pt-BR"/>
        </w:rPr>
        <w:t xml:space="preserve">a </w:t>
      </w:r>
      <w:r w:rsidRPr="006C7005">
        <w:rPr>
          <w:rFonts w:ascii="Calibri" w:hAnsi="Calibri" w:cs="Tahoma"/>
          <w:b/>
          <w:snapToGrid w:val="0"/>
          <w:lang w:val="pt-BR"/>
        </w:rPr>
        <w:t>maior diferença</w:t>
      </w:r>
      <w:r w:rsidRPr="00122764">
        <w:rPr>
          <w:rFonts w:ascii="Calibri" w:hAnsi="Calibri" w:cs="Tahoma"/>
          <w:snapToGrid w:val="0"/>
          <w:lang w:val="pt-BR"/>
        </w:rPr>
        <w:t xml:space="preserve"> entre os valores </w:t>
      </w:r>
      <w:r>
        <w:rPr>
          <w:rFonts w:ascii="Calibri" w:hAnsi="Calibri" w:cs="Tahoma"/>
          <w:snapToGrid w:val="0"/>
          <w:lang w:val="pt-BR"/>
        </w:rPr>
        <w:t>na</w:t>
      </w:r>
      <w:r w:rsidRPr="00122764">
        <w:rPr>
          <w:rFonts w:ascii="Calibri" w:hAnsi="Calibri" w:cs="Tahoma"/>
          <w:snapToGrid w:val="0"/>
          <w:lang w:val="pt-BR"/>
        </w:rPr>
        <w:t xml:space="preserve"> carga</w:t>
      </w:r>
      <w:r>
        <w:rPr>
          <w:rFonts w:ascii="Calibri" w:hAnsi="Calibri" w:cs="Tahoma"/>
          <w:snapToGrid w:val="0"/>
          <w:lang w:val="pt-BR"/>
        </w:rPr>
        <w:t>,</w:t>
      </w:r>
      <w:r w:rsidRPr="00122764">
        <w:rPr>
          <w:rFonts w:ascii="Calibri" w:hAnsi="Calibri" w:cs="Tahoma"/>
          <w:snapToGrid w:val="0"/>
          <w:lang w:val="pt-BR"/>
        </w:rPr>
        <w:t xml:space="preserve"> efetuad</w:t>
      </w:r>
      <w:r>
        <w:rPr>
          <w:rFonts w:ascii="Calibri" w:hAnsi="Calibri" w:cs="Tahoma"/>
          <w:snapToGrid w:val="0"/>
          <w:lang w:val="pt-BR"/>
        </w:rPr>
        <w:t>o</w:t>
      </w:r>
      <w:r w:rsidRPr="00122764">
        <w:rPr>
          <w:rFonts w:ascii="Calibri" w:hAnsi="Calibri" w:cs="Tahoma"/>
          <w:snapToGrid w:val="0"/>
          <w:lang w:val="pt-BR"/>
        </w:rPr>
        <w:t xml:space="preserve"> quando da aplicação de um sinal crescente em valor</w:t>
      </w:r>
      <w:r>
        <w:rPr>
          <w:rFonts w:ascii="Calibri" w:hAnsi="Calibri" w:cs="Tahoma"/>
          <w:snapToGrid w:val="0"/>
          <w:lang w:val="pt-BR"/>
        </w:rPr>
        <w:t xml:space="preserve">, </w:t>
      </w:r>
      <w:r w:rsidRPr="00122764">
        <w:rPr>
          <w:rFonts w:ascii="Calibri" w:hAnsi="Calibri" w:cs="Tahoma"/>
          <w:snapToGrid w:val="0"/>
          <w:lang w:val="pt-BR"/>
        </w:rPr>
        <w:t xml:space="preserve">e </w:t>
      </w:r>
      <w:r>
        <w:rPr>
          <w:rFonts w:ascii="Calibri" w:hAnsi="Calibri" w:cs="Tahoma"/>
          <w:snapToGrid w:val="0"/>
          <w:lang w:val="pt-BR"/>
        </w:rPr>
        <w:t xml:space="preserve">na </w:t>
      </w:r>
      <w:r w:rsidRPr="00122764">
        <w:rPr>
          <w:rFonts w:ascii="Calibri" w:hAnsi="Calibri" w:cs="Tahoma"/>
          <w:snapToGrid w:val="0"/>
          <w:lang w:val="pt-BR"/>
        </w:rPr>
        <w:t>descarga</w:t>
      </w:r>
      <w:r>
        <w:rPr>
          <w:rFonts w:ascii="Calibri" w:hAnsi="Calibri" w:cs="Tahoma"/>
          <w:snapToGrid w:val="0"/>
          <w:lang w:val="pt-BR"/>
        </w:rPr>
        <w:t>, ef</w:t>
      </w:r>
      <w:r w:rsidRPr="00122764">
        <w:rPr>
          <w:rFonts w:ascii="Calibri" w:hAnsi="Calibri" w:cs="Tahoma"/>
          <w:snapToGrid w:val="0"/>
          <w:lang w:val="pt-BR"/>
        </w:rPr>
        <w:t>etuad</w:t>
      </w:r>
      <w:r>
        <w:rPr>
          <w:rFonts w:ascii="Calibri" w:hAnsi="Calibri" w:cs="Tahoma"/>
          <w:snapToGrid w:val="0"/>
          <w:lang w:val="pt-BR"/>
        </w:rPr>
        <w:t>o</w:t>
      </w:r>
      <w:r w:rsidRPr="00122764">
        <w:rPr>
          <w:rFonts w:ascii="Calibri" w:hAnsi="Calibri" w:cs="Tahoma"/>
          <w:snapToGrid w:val="0"/>
          <w:lang w:val="pt-BR"/>
        </w:rPr>
        <w:t xml:space="preserve"> quando da aplicação de um sinal decrescente em valor.</w:t>
      </w:r>
    </w:p>
    <w:p w:rsidR="00ED7698" w:rsidRDefault="00ED7698" w:rsidP="00ED7698">
      <w:pPr>
        <w:tabs>
          <w:tab w:val="left" w:pos="284"/>
        </w:tabs>
        <w:spacing w:before="100" w:beforeAutospacing="1" w:after="100" w:afterAutospacing="1"/>
        <w:jc w:val="both"/>
        <w:rPr>
          <w:rFonts w:ascii="Calibri" w:hAnsi="Calibri" w:cs="Tahoma"/>
          <w:snapToGrid w:val="0"/>
          <w:lang w:val="pt-BR"/>
        </w:rPr>
      </w:pPr>
      <w:r>
        <w:rPr>
          <w:rFonts w:ascii="Calibri" w:hAnsi="Calibri" w:cs="Tahoma"/>
          <w:snapToGrid w:val="0"/>
          <w:lang w:val="pt-BR"/>
        </w:rPr>
        <w:t>Veja o exemplo.</w:t>
      </w:r>
    </w:p>
    <w:p w:rsidR="00ED7698" w:rsidRPr="00122764" w:rsidRDefault="00ED7698" w:rsidP="00ED7698">
      <w:pPr>
        <w:tabs>
          <w:tab w:val="left" w:pos="284"/>
        </w:tabs>
        <w:spacing w:before="100" w:beforeAutospacing="1" w:after="100" w:afterAutospacing="1"/>
        <w:jc w:val="both"/>
        <w:rPr>
          <w:rFonts w:ascii="Calibri" w:hAnsi="Calibri" w:cs="Tahoma"/>
          <w:snapToGrid w:val="0"/>
          <w:lang w:val="pt-BR"/>
        </w:rPr>
      </w:pPr>
      <w:r w:rsidRPr="00122764">
        <w:rPr>
          <w:rFonts w:ascii="Calibri" w:hAnsi="Calibri" w:cs="Tahoma"/>
          <w:snapToGrid w:val="0"/>
          <w:lang w:val="pt-BR"/>
        </w:rPr>
        <w:t xml:space="preserve">Exemplo: Calibração de um </w:t>
      </w:r>
      <w:r>
        <w:rPr>
          <w:rFonts w:ascii="Calibri" w:hAnsi="Calibri" w:cs="Tahoma"/>
          <w:snapToGrid w:val="0"/>
          <w:lang w:val="pt-BR"/>
        </w:rPr>
        <w:t>manômetro</w:t>
      </w:r>
      <w:r w:rsidRPr="00122764">
        <w:rPr>
          <w:rFonts w:ascii="Calibri" w:hAnsi="Calibri" w:cs="Tahoma"/>
          <w:snapToGrid w:val="0"/>
          <w:lang w:val="pt-BR"/>
        </w:rPr>
        <w:t xml:space="preserve">, </w:t>
      </w:r>
      <w:r>
        <w:rPr>
          <w:rFonts w:ascii="Calibri" w:hAnsi="Calibri" w:cs="Tahoma"/>
          <w:snapToGrid w:val="0"/>
          <w:lang w:val="pt-BR"/>
        </w:rPr>
        <w:t xml:space="preserve">aplicando pressão </w:t>
      </w:r>
      <w:r w:rsidRPr="00122764">
        <w:rPr>
          <w:rFonts w:ascii="Calibri" w:hAnsi="Calibri" w:cs="Tahoma"/>
          <w:snapToGrid w:val="0"/>
          <w:lang w:val="pt-BR"/>
        </w:rPr>
        <w:t xml:space="preserve">(carga) e </w:t>
      </w:r>
      <w:r>
        <w:rPr>
          <w:rFonts w:ascii="Calibri" w:hAnsi="Calibri" w:cs="Tahoma"/>
          <w:snapToGrid w:val="0"/>
          <w:lang w:val="pt-BR"/>
        </w:rPr>
        <w:t>aliviando a pressão (descarga)</w:t>
      </w:r>
      <w:r w:rsidRPr="00122764">
        <w:rPr>
          <w:rFonts w:ascii="Calibri" w:hAnsi="Calibri" w:cs="Tahoma"/>
          <w:snapToGrid w:val="0"/>
          <w:lang w:val="pt-BR"/>
        </w:rPr>
        <w:t>.</w:t>
      </w:r>
    </w:p>
    <w:tbl>
      <w:tblPr>
        <w:tblStyle w:val="Tabelacomgrade"/>
        <w:tblW w:w="9159" w:type="dxa"/>
        <w:jc w:val="center"/>
        <w:tblLayout w:type="fixed"/>
        <w:tblLook w:val="0000" w:firstRow="0" w:lastRow="0" w:firstColumn="0" w:lastColumn="0" w:noHBand="0" w:noVBand="0"/>
      </w:tblPr>
      <w:tblGrid>
        <w:gridCol w:w="3452"/>
        <w:gridCol w:w="2576"/>
        <w:gridCol w:w="3131"/>
      </w:tblGrid>
      <w:tr w:rsidR="00ED7698" w:rsidRPr="00C311E0" w:rsidTr="00D810B9">
        <w:trPr>
          <w:trHeight w:val="650"/>
          <w:jc w:val="center"/>
        </w:trPr>
        <w:tc>
          <w:tcPr>
            <w:tcW w:w="3452" w:type="dxa"/>
            <w:shd w:val="clear" w:color="auto" w:fill="C00000"/>
          </w:tcPr>
          <w:p w:rsidR="00ED7698" w:rsidRPr="00D810B9" w:rsidRDefault="00ED7698" w:rsidP="00D810B9">
            <w:pPr>
              <w:pStyle w:val="BodyText21"/>
              <w:tabs>
                <w:tab w:val="left" w:pos="284"/>
              </w:tabs>
              <w:ind w:left="-55"/>
              <w:jc w:val="center"/>
              <w:rPr>
                <w:rFonts w:ascii="Calibri" w:hAnsi="Calibri" w:cs="Tahoma"/>
                <w:snapToGrid w:val="0"/>
                <w:color w:val="FFFFFF" w:themeColor="background1"/>
                <w:sz w:val="24"/>
                <w:szCs w:val="24"/>
              </w:rPr>
            </w:pPr>
            <w:r w:rsidRPr="00D810B9">
              <w:rPr>
                <w:rFonts w:ascii="Calibri" w:hAnsi="Calibri" w:cs="Tahoma"/>
                <w:snapToGrid w:val="0"/>
                <w:color w:val="FFFFFF" w:themeColor="background1"/>
                <w:sz w:val="24"/>
                <w:szCs w:val="24"/>
              </w:rPr>
              <w:t>Sinal entrada</w:t>
            </w:r>
          </w:p>
          <w:p w:rsidR="00ED7698" w:rsidRPr="00D810B9" w:rsidRDefault="00ED7698" w:rsidP="00650EC6">
            <w:pPr>
              <w:tabs>
                <w:tab w:val="left" w:pos="284"/>
              </w:tabs>
              <w:jc w:val="center"/>
              <w:rPr>
                <w:rFonts w:ascii="Calibri" w:hAnsi="Calibri" w:cs="Tahoma"/>
                <w:snapToGrid w:val="0"/>
                <w:color w:val="FFFFFF" w:themeColor="background1"/>
                <w:lang w:val="pt-BR"/>
              </w:rPr>
            </w:pPr>
            <w:r w:rsidRPr="00D810B9">
              <w:rPr>
                <w:rFonts w:ascii="Calibri" w:hAnsi="Calibri" w:cs="Tahoma"/>
                <w:snapToGrid w:val="0"/>
                <w:color w:val="FFFFFF" w:themeColor="background1"/>
                <w:lang w:val="pt-BR"/>
              </w:rPr>
              <w:t>(Valor do padrão) bar</w:t>
            </w:r>
          </w:p>
        </w:tc>
        <w:tc>
          <w:tcPr>
            <w:tcW w:w="2576" w:type="dxa"/>
            <w:shd w:val="clear" w:color="auto" w:fill="C00000"/>
          </w:tcPr>
          <w:p w:rsidR="00ED7698" w:rsidRPr="00D810B9" w:rsidRDefault="00ED7698" w:rsidP="00650EC6">
            <w:pPr>
              <w:tabs>
                <w:tab w:val="left" w:pos="284"/>
              </w:tabs>
              <w:jc w:val="center"/>
              <w:rPr>
                <w:rFonts w:ascii="Calibri" w:hAnsi="Calibri" w:cs="Tahoma"/>
                <w:snapToGrid w:val="0"/>
                <w:color w:val="FFFFFF" w:themeColor="background1"/>
                <w:lang w:val="pt-BR"/>
              </w:rPr>
            </w:pPr>
            <w:r w:rsidRPr="00D810B9">
              <w:rPr>
                <w:rFonts w:ascii="Calibri" w:hAnsi="Calibri" w:cs="Tahoma"/>
                <w:snapToGrid w:val="0"/>
                <w:color w:val="FFFFFF" w:themeColor="background1"/>
                <w:lang w:val="pt-BR"/>
              </w:rPr>
              <w:t>Indicação do Instrumento na carga (bar)</w:t>
            </w:r>
          </w:p>
        </w:tc>
        <w:tc>
          <w:tcPr>
            <w:tcW w:w="3131" w:type="dxa"/>
            <w:shd w:val="clear" w:color="auto" w:fill="C00000"/>
          </w:tcPr>
          <w:p w:rsidR="00ED7698" w:rsidRPr="00D810B9" w:rsidRDefault="00ED7698" w:rsidP="00650EC6">
            <w:pPr>
              <w:tabs>
                <w:tab w:val="left" w:pos="284"/>
              </w:tabs>
              <w:jc w:val="center"/>
              <w:rPr>
                <w:rFonts w:ascii="Calibri" w:hAnsi="Calibri" w:cs="Tahoma"/>
                <w:snapToGrid w:val="0"/>
                <w:color w:val="FFFFFF" w:themeColor="background1"/>
                <w:lang w:val="pt-BR"/>
              </w:rPr>
            </w:pPr>
            <w:r w:rsidRPr="00D810B9">
              <w:rPr>
                <w:rFonts w:ascii="Calibri" w:hAnsi="Calibri" w:cs="Tahoma"/>
                <w:snapToGrid w:val="0"/>
                <w:color w:val="FFFFFF" w:themeColor="background1"/>
                <w:lang w:val="pt-BR"/>
              </w:rPr>
              <w:t>Indicação do Instrumento na descarga (bar)</w:t>
            </w:r>
          </w:p>
        </w:tc>
      </w:tr>
      <w:tr w:rsidR="00ED7698" w:rsidRPr="00F32266" w:rsidTr="00D810B9">
        <w:trPr>
          <w:trHeight w:val="224"/>
          <w:jc w:val="center"/>
        </w:trPr>
        <w:tc>
          <w:tcPr>
            <w:tcW w:w="3452" w:type="dxa"/>
          </w:tcPr>
          <w:p w:rsidR="00ED7698" w:rsidRPr="00F32266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" w:hAnsi="Calibri" w:cs="Tahoma"/>
                <w:snapToGrid w:val="0"/>
                <w:sz w:val="24"/>
                <w:szCs w:val="24"/>
              </w:rPr>
            </w:pPr>
            <w:r w:rsidRPr="00F32266">
              <w:rPr>
                <w:rFonts w:ascii="Calibri" w:hAnsi="Calibri" w:cs="Tahoma"/>
                <w:snapToGrid w:val="0"/>
                <w:sz w:val="24"/>
                <w:szCs w:val="24"/>
              </w:rPr>
              <w:t>0</w:t>
            </w:r>
          </w:p>
        </w:tc>
        <w:tc>
          <w:tcPr>
            <w:tcW w:w="2576" w:type="dxa"/>
          </w:tcPr>
          <w:p w:rsidR="00ED7698" w:rsidRPr="00F32266" w:rsidRDefault="00ED7698" w:rsidP="00650EC6">
            <w:pPr>
              <w:tabs>
                <w:tab w:val="left" w:pos="284"/>
              </w:tabs>
              <w:jc w:val="center"/>
              <w:rPr>
                <w:rFonts w:ascii="Calibri" w:hAnsi="Calibri" w:cs="Tahoma"/>
                <w:snapToGrid w:val="0"/>
              </w:rPr>
            </w:pPr>
            <w:r w:rsidRPr="00F32266">
              <w:rPr>
                <w:rFonts w:ascii="Calibri" w:hAnsi="Calibri" w:cs="Tahoma"/>
                <w:snapToGrid w:val="0"/>
              </w:rPr>
              <w:t>0</w:t>
            </w:r>
          </w:p>
        </w:tc>
        <w:tc>
          <w:tcPr>
            <w:tcW w:w="3131" w:type="dxa"/>
          </w:tcPr>
          <w:p w:rsidR="00ED7698" w:rsidRPr="00F32266" w:rsidRDefault="00ED7698" w:rsidP="00650EC6">
            <w:pPr>
              <w:tabs>
                <w:tab w:val="left" w:pos="284"/>
              </w:tabs>
              <w:jc w:val="center"/>
              <w:rPr>
                <w:rFonts w:ascii="Calibri" w:hAnsi="Calibri" w:cs="Tahoma"/>
                <w:snapToGrid w:val="0"/>
              </w:rPr>
            </w:pPr>
            <w:r w:rsidRPr="00F32266">
              <w:rPr>
                <w:rFonts w:ascii="Calibri" w:hAnsi="Calibri" w:cs="Tahoma"/>
                <w:snapToGrid w:val="0"/>
              </w:rPr>
              <w:t xml:space="preserve">0 </w:t>
            </w:r>
          </w:p>
        </w:tc>
      </w:tr>
      <w:tr w:rsidR="00ED7698" w:rsidRPr="00F32266" w:rsidTr="00D810B9">
        <w:trPr>
          <w:trHeight w:val="224"/>
          <w:jc w:val="center"/>
        </w:trPr>
        <w:tc>
          <w:tcPr>
            <w:tcW w:w="3452" w:type="dxa"/>
          </w:tcPr>
          <w:p w:rsidR="00ED7698" w:rsidRPr="008477E1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" w:hAnsi="Calibri" w:cs="Tahoma"/>
                <w:b/>
                <w:snapToGrid w:val="0"/>
                <w:sz w:val="24"/>
                <w:szCs w:val="24"/>
              </w:rPr>
            </w:pPr>
            <w:r w:rsidRPr="008477E1">
              <w:rPr>
                <w:rFonts w:ascii="Calibri" w:hAnsi="Calibri" w:cs="Tahoma"/>
                <w:b/>
                <w:snapToGrid w:val="0"/>
                <w:sz w:val="24"/>
                <w:szCs w:val="24"/>
              </w:rPr>
              <w:t>10</w:t>
            </w:r>
          </w:p>
        </w:tc>
        <w:tc>
          <w:tcPr>
            <w:tcW w:w="2576" w:type="dxa"/>
          </w:tcPr>
          <w:p w:rsidR="00ED7698" w:rsidRPr="008477E1" w:rsidRDefault="00ED7698" w:rsidP="00650EC6">
            <w:pPr>
              <w:tabs>
                <w:tab w:val="left" w:pos="284"/>
              </w:tabs>
              <w:jc w:val="center"/>
              <w:rPr>
                <w:rFonts w:ascii="Calibri" w:hAnsi="Calibri" w:cs="Tahoma"/>
                <w:b/>
                <w:snapToGrid w:val="0"/>
              </w:rPr>
            </w:pPr>
            <w:r w:rsidRPr="008477E1">
              <w:rPr>
                <w:rFonts w:ascii="Calibri" w:hAnsi="Calibri" w:cs="Tahoma"/>
                <w:b/>
                <w:snapToGrid w:val="0"/>
              </w:rPr>
              <w:t>11</w:t>
            </w:r>
          </w:p>
        </w:tc>
        <w:tc>
          <w:tcPr>
            <w:tcW w:w="3131" w:type="dxa"/>
          </w:tcPr>
          <w:p w:rsidR="00ED7698" w:rsidRPr="008477E1" w:rsidRDefault="00ED7698" w:rsidP="00650EC6">
            <w:pPr>
              <w:tabs>
                <w:tab w:val="left" w:pos="284"/>
              </w:tabs>
              <w:jc w:val="center"/>
              <w:rPr>
                <w:rFonts w:ascii="Calibri" w:hAnsi="Calibri" w:cs="Tahoma"/>
                <w:b/>
                <w:snapToGrid w:val="0"/>
              </w:rPr>
            </w:pPr>
            <w:r w:rsidRPr="008477E1">
              <w:rPr>
                <w:rFonts w:ascii="Calibri" w:hAnsi="Calibri" w:cs="Tahoma"/>
                <w:b/>
                <w:snapToGrid w:val="0"/>
              </w:rPr>
              <w:t xml:space="preserve">10 </w:t>
            </w:r>
          </w:p>
        </w:tc>
      </w:tr>
      <w:tr w:rsidR="00ED7698" w:rsidRPr="00F32266" w:rsidTr="00D810B9">
        <w:trPr>
          <w:trHeight w:val="234"/>
          <w:jc w:val="center"/>
        </w:trPr>
        <w:tc>
          <w:tcPr>
            <w:tcW w:w="3452" w:type="dxa"/>
          </w:tcPr>
          <w:p w:rsidR="00ED7698" w:rsidRPr="00F32266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" w:hAnsi="Calibri" w:cs="Tahoma"/>
                <w:snapToGrid w:val="0"/>
                <w:sz w:val="24"/>
                <w:szCs w:val="24"/>
              </w:rPr>
            </w:pPr>
            <w:r w:rsidRPr="00F32266">
              <w:rPr>
                <w:rFonts w:ascii="Calibri" w:hAnsi="Calibri" w:cs="Tahoma"/>
                <w:snapToGrid w:val="0"/>
                <w:sz w:val="24"/>
                <w:szCs w:val="24"/>
              </w:rPr>
              <w:t>20</w:t>
            </w:r>
          </w:p>
        </w:tc>
        <w:tc>
          <w:tcPr>
            <w:tcW w:w="2576" w:type="dxa"/>
          </w:tcPr>
          <w:p w:rsidR="00ED7698" w:rsidRPr="00F32266" w:rsidRDefault="00ED7698" w:rsidP="00650EC6">
            <w:pPr>
              <w:tabs>
                <w:tab w:val="left" w:pos="284"/>
              </w:tabs>
              <w:jc w:val="center"/>
              <w:rPr>
                <w:rFonts w:ascii="Calibri" w:hAnsi="Calibri" w:cs="Tahoma"/>
                <w:snapToGrid w:val="0"/>
              </w:rPr>
            </w:pPr>
            <w:r w:rsidRPr="00F32266">
              <w:rPr>
                <w:rFonts w:ascii="Calibri" w:hAnsi="Calibri" w:cs="Tahoma"/>
                <w:snapToGrid w:val="0"/>
              </w:rPr>
              <w:t>19</w:t>
            </w:r>
          </w:p>
        </w:tc>
        <w:tc>
          <w:tcPr>
            <w:tcW w:w="3131" w:type="dxa"/>
          </w:tcPr>
          <w:p w:rsidR="00ED7698" w:rsidRPr="00F32266" w:rsidRDefault="00ED7698" w:rsidP="00650EC6">
            <w:pPr>
              <w:tabs>
                <w:tab w:val="left" w:pos="284"/>
              </w:tabs>
              <w:jc w:val="center"/>
              <w:rPr>
                <w:rFonts w:ascii="Calibri" w:hAnsi="Calibri" w:cs="Tahoma"/>
                <w:snapToGrid w:val="0"/>
              </w:rPr>
            </w:pPr>
            <w:r w:rsidRPr="00F32266">
              <w:rPr>
                <w:rFonts w:ascii="Calibri" w:hAnsi="Calibri" w:cs="Tahoma"/>
                <w:snapToGrid w:val="0"/>
              </w:rPr>
              <w:t xml:space="preserve">19 </w:t>
            </w:r>
          </w:p>
        </w:tc>
      </w:tr>
      <w:tr w:rsidR="00ED7698" w:rsidRPr="00F32266" w:rsidTr="00D810B9">
        <w:trPr>
          <w:trHeight w:val="224"/>
          <w:jc w:val="center"/>
        </w:trPr>
        <w:tc>
          <w:tcPr>
            <w:tcW w:w="3452" w:type="dxa"/>
          </w:tcPr>
          <w:p w:rsidR="00ED7698" w:rsidRPr="00F32266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" w:hAnsi="Calibri" w:cs="Tahoma"/>
                <w:snapToGrid w:val="0"/>
                <w:sz w:val="24"/>
                <w:szCs w:val="24"/>
              </w:rPr>
            </w:pPr>
            <w:r w:rsidRPr="00F32266">
              <w:rPr>
                <w:rFonts w:ascii="Calibri" w:hAnsi="Calibri" w:cs="Tahoma"/>
                <w:snapToGrid w:val="0"/>
                <w:sz w:val="24"/>
                <w:szCs w:val="24"/>
              </w:rPr>
              <w:t>30</w:t>
            </w:r>
          </w:p>
        </w:tc>
        <w:tc>
          <w:tcPr>
            <w:tcW w:w="2576" w:type="dxa"/>
          </w:tcPr>
          <w:p w:rsidR="00ED7698" w:rsidRPr="00F32266" w:rsidRDefault="00ED7698" w:rsidP="00650EC6">
            <w:pPr>
              <w:tabs>
                <w:tab w:val="left" w:pos="284"/>
              </w:tabs>
              <w:jc w:val="center"/>
              <w:rPr>
                <w:rFonts w:ascii="Calibri" w:hAnsi="Calibri" w:cs="Tahoma"/>
                <w:snapToGrid w:val="0"/>
              </w:rPr>
            </w:pPr>
            <w:r w:rsidRPr="00F32266">
              <w:rPr>
                <w:rFonts w:ascii="Calibri" w:hAnsi="Calibri" w:cs="Tahoma"/>
                <w:snapToGrid w:val="0"/>
              </w:rPr>
              <w:t>30</w:t>
            </w:r>
          </w:p>
        </w:tc>
        <w:tc>
          <w:tcPr>
            <w:tcW w:w="3131" w:type="dxa"/>
          </w:tcPr>
          <w:p w:rsidR="00ED7698" w:rsidRPr="00F32266" w:rsidRDefault="00ED7698" w:rsidP="00650EC6">
            <w:pPr>
              <w:tabs>
                <w:tab w:val="left" w:pos="284"/>
              </w:tabs>
              <w:jc w:val="center"/>
              <w:rPr>
                <w:rFonts w:ascii="Calibri" w:hAnsi="Calibri" w:cs="Tahoma"/>
                <w:snapToGrid w:val="0"/>
              </w:rPr>
            </w:pPr>
            <w:r w:rsidRPr="00F32266">
              <w:rPr>
                <w:rFonts w:ascii="Calibri" w:hAnsi="Calibri" w:cs="Tahoma"/>
                <w:snapToGrid w:val="0"/>
              </w:rPr>
              <w:t xml:space="preserve">30 </w:t>
            </w:r>
          </w:p>
        </w:tc>
      </w:tr>
      <w:tr w:rsidR="00ED7698" w:rsidRPr="00F32266" w:rsidTr="00D810B9">
        <w:trPr>
          <w:trHeight w:val="224"/>
          <w:jc w:val="center"/>
        </w:trPr>
        <w:tc>
          <w:tcPr>
            <w:tcW w:w="3452" w:type="dxa"/>
          </w:tcPr>
          <w:p w:rsidR="00ED7698" w:rsidRPr="008477E1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" w:hAnsi="Calibri" w:cs="Tahoma"/>
                <w:b/>
                <w:snapToGrid w:val="0"/>
                <w:sz w:val="24"/>
                <w:szCs w:val="24"/>
              </w:rPr>
            </w:pPr>
            <w:r w:rsidRPr="008477E1">
              <w:rPr>
                <w:rFonts w:ascii="Calibri" w:hAnsi="Calibri" w:cs="Tahoma"/>
                <w:b/>
                <w:snapToGrid w:val="0"/>
                <w:sz w:val="24"/>
                <w:szCs w:val="24"/>
              </w:rPr>
              <w:t>40</w:t>
            </w:r>
          </w:p>
        </w:tc>
        <w:tc>
          <w:tcPr>
            <w:tcW w:w="2576" w:type="dxa"/>
          </w:tcPr>
          <w:p w:rsidR="00ED7698" w:rsidRPr="008477E1" w:rsidRDefault="00ED7698" w:rsidP="00650EC6">
            <w:pPr>
              <w:tabs>
                <w:tab w:val="left" w:pos="284"/>
              </w:tabs>
              <w:jc w:val="center"/>
              <w:rPr>
                <w:rFonts w:ascii="Calibri" w:hAnsi="Calibri" w:cs="Tahoma"/>
                <w:b/>
                <w:snapToGrid w:val="0"/>
              </w:rPr>
            </w:pPr>
            <w:r w:rsidRPr="008477E1">
              <w:rPr>
                <w:rFonts w:ascii="Calibri" w:hAnsi="Calibri" w:cs="Tahoma"/>
                <w:b/>
                <w:snapToGrid w:val="0"/>
              </w:rPr>
              <w:t>39</w:t>
            </w:r>
          </w:p>
        </w:tc>
        <w:tc>
          <w:tcPr>
            <w:tcW w:w="3131" w:type="dxa"/>
          </w:tcPr>
          <w:p w:rsidR="00ED7698" w:rsidRPr="008477E1" w:rsidRDefault="00ED7698" w:rsidP="00650EC6">
            <w:pPr>
              <w:tabs>
                <w:tab w:val="left" w:pos="284"/>
              </w:tabs>
              <w:jc w:val="center"/>
              <w:rPr>
                <w:rFonts w:ascii="Calibri" w:hAnsi="Calibri" w:cs="Tahoma"/>
                <w:b/>
                <w:snapToGrid w:val="0"/>
              </w:rPr>
            </w:pPr>
            <w:r w:rsidRPr="008477E1">
              <w:rPr>
                <w:rFonts w:ascii="Calibri" w:hAnsi="Calibri" w:cs="Tahoma"/>
                <w:b/>
                <w:snapToGrid w:val="0"/>
              </w:rPr>
              <w:t xml:space="preserve">41 </w:t>
            </w:r>
          </w:p>
        </w:tc>
      </w:tr>
      <w:tr w:rsidR="00ED7698" w:rsidRPr="00F32266" w:rsidTr="00D810B9">
        <w:trPr>
          <w:trHeight w:val="224"/>
          <w:jc w:val="center"/>
        </w:trPr>
        <w:tc>
          <w:tcPr>
            <w:tcW w:w="3452" w:type="dxa"/>
          </w:tcPr>
          <w:p w:rsidR="00ED7698" w:rsidRPr="008477E1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" w:hAnsi="Calibri" w:cs="Tahoma"/>
                <w:b/>
                <w:snapToGrid w:val="0"/>
                <w:sz w:val="24"/>
                <w:szCs w:val="24"/>
              </w:rPr>
            </w:pPr>
            <w:r w:rsidRPr="008477E1">
              <w:rPr>
                <w:rFonts w:ascii="Calibri" w:hAnsi="Calibri" w:cs="Tahoma"/>
                <w:b/>
                <w:snapToGrid w:val="0"/>
                <w:sz w:val="24"/>
                <w:szCs w:val="24"/>
              </w:rPr>
              <w:t>50</w:t>
            </w:r>
          </w:p>
        </w:tc>
        <w:tc>
          <w:tcPr>
            <w:tcW w:w="2576" w:type="dxa"/>
          </w:tcPr>
          <w:p w:rsidR="00ED7698" w:rsidRPr="008477E1" w:rsidRDefault="00ED7698" w:rsidP="00650EC6">
            <w:pPr>
              <w:tabs>
                <w:tab w:val="left" w:pos="284"/>
              </w:tabs>
              <w:jc w:val="center"/>
              <w:rPr>
                <w:rFonts w:ascii="Calibri" w:hAnsi="Calibri" w:cs="Tahoma"/>
                <w:b/>
                <w:snapToGrid w:val="0"/>
              </w:rPr>
            </w:pPr>
            <w:r w:rsidRPr="008477E1">
              <w:rPr>
                <w:rFonts w:ascii="Calibri" w:hAnsi="Calibri" w:cs="Tahoma"/>
                <w:b/>
                <w:snapToGrid w:val="0"/>
              </w:rPr>
              <w:t>49</w:t>
            </w:r>
          </w:p>
        </w:tc>
        <w:tc>
          <w:tcPr>
            <w:tcW w:w="3131" w:type="dxa"/>
          </w:tcPr>
          <w:p w:rsidR="00ED7698" w:rsidRPr="008477E1" w:rsidRDefault="00ED7698" w:rsidP="00650EC6">
            <w:pPr>
              <w:keepNext/>
              <w:tabs>
                <w:tab w:val="left" w:pos="284"/>
              </w:tabs>
              <w:jc w:val="center"/>
              <w:rPr>
                <w:rFonts w:ascii="Calibri" w:hAnsi="Calibri" w:cs="Tahoma"/>
                <w:b/>
                <w:snapToGrid w:val="0"/>
              </w:rPr>
            </w:pPr>
            <w:r w:rsidRPr="008477E1">
              <w:rPr>
                <w:rFonts w:ascii="Calibri" w:hAnsi="Calibri" w:cs="Tahoma"/>
                <w:b/>
                <w:snapToGrid w:val="0"/>
              </w:rPr>
              <w:t>50</w:t>
            </w:r>
          </w:p>
        </w:tc>
      </w:tr>
      <w:tr w:rsidR="00ED7698" w:rsidRPr="00F32266" w:rsidTr="00D810B9">
        <w:trPr>
          <w:trHeight w:val="242"/>
          <w:jc w:val="center"/>
        </w:trPr>
        <w:tc>
          <w:tcPr>
            <w:tcW w:w="3452" w:type="dxa"/>
          </w:tcPr>
          <w:p w:rsidR="00ED7698" w:rsidRPr="008477E1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" w:hAnsi="Calibri" w:cs="Tahoma"/>
                <w:b/>
                <w:snapToGrid w:val="0"/>
                <w:sz w:val="24"/>
                <w:szCs w:val="24"/>
              </w:rPr>
            </w:pPr>
            <w:r>
              <w:rPr>
                <w:rFonts w:ascii="Calibri" w:hAnsi="Calibri" w:cs="Tahoma"/>
                <w:b/>
                <w:snapToGrid w:val="0"/>
                <w:sz w:val="24"/>
                <w:szCs w:val="24"/>
              </w:rPr>
              <w:t>60</w:t>
            </w:r>
          </w:p>
        </w:tc>
        <w:tc>
          <w:tcPr>
            <w:tcW w:w="2576" w:type="dxa"/>
          </w:tcPr>
          <w:p w:rsidR="00ED7698" w:rsidRPr="008477E1" w:rsidRDefault="00ED7698" w:rsidP="00650EC6">
            <w:pPr>
              <w:tabs>
                <w:tab w:val="left" w:pos="284"/>
              </w:tabs>
              <w:jc w:val="center"/>
              <w:rPr>
                <w:rFonts w:ascii="Calibri" w:hAnsi="Calibri" w:cs="Tahoma"/>
                <w:b/>
                <w:snapToGrid w:val="0"/>
              </w:rPr>
            </w:pPr>
            <w:r>
              <w:rPr>
                <w:rFonts w:ascii="Calibri" w:hAnsi="Calibri" w:cs="Tahoma"/>
                <w:b/>
                <w:snapToGrid w:val="0"/>
              </w:rPr>
              <w:t>60</w:t>
            </w:r>
          </w:p>
        </w:tc>
        <w:tc>
          <w:tcPr>
            <w:tcW w:w="3131" w:type="dxa"/>
          </w:tcPr>
          <w:p w:rsidR="00ED7698" w:rsidRPr="008477E1" w:rsidRDefault="00ED7698" w:rsidP="00650EC6">
            <w:pPr>
              <w:keepNext/>
              <w:tabs>
                <w:tab w:val="left" w:pos="284"/>
              </w:tabs>
              <w:jc w:val="center"/>
              <w:rPr>
                <w:rFonts w:ascii="Calibri" w:hAnsi="Calibri" w:cs="Tahoma"/>
                <w:b/>
                <w:snapToGrid w:val="0"/>
              </w:rPr>
            </w:pPr>
            <w:r>
              <w:rPr>
                <w:rFonts w:ascii="Calibri" w:hAnsi="Calibri" w:cs="Tahoma"/>
                <w:b/>
                <w:snapToGrid w:val="0"/>
              </w:rPr>
              <w:t>60</w:t>
            </w:r>
          </w:p>
        </w:tc>
      </w:tr>
    </w:tbl>
    <w:p w:rsidR="00ED7698" w:rsidRPr="000E51E1" w:rsidRDefault="00ED7698" w:rsidP="00ED7698">
      <w:pPr>
        <w:jc w:val="both"/>
        <w:rPr>
          <w:lang w:val="pt-BR"/>
        </w:rPr>
      </w:pPr>
    </w:p>
    <w:p w:rsidR="00ED7698" w:rsidRDefault="00ED7698" w:rsidP="00ED7698">
      <w:pPr>
        <w:jc w:val="both"/>
        <w:rPr>
          <w:rFonts w:ascii="Calibri" w:hAnsi="Calibri" w:cs="Tahoma"/>
          <w:snapToGrid w:val="0"/>
          <w:lang w:val="pt-BR"/>
        </w:rPr>
      </w:pPr>
    </w:p>
    <w:p w:rsidR="00ED7698" w:rsidRDefault="00ED7698" w:rsidP="00ED7698">
      <w:pPr>
        <w:jc w:val="both"/>
        <w:rPr>
          <w:rFonts w:ascii="Calibri" w:hAnsi="Calibri" w:cs="Tahoma"/>
          <w:snapToGrid w:val="0"/>
          <w:lang w:val="pt-BR"/>
        </w:rPr>
      </w:pPr>
      <w:r>
        <w:rPr>
          <w:rFonts w:ascii="Calibri" w:hAnsi="Calibri" w:cs="Tahoma"/>
          <w:snapToGrid w:val="0"/>
          <w:lang w:val="pt-BR"/>
        </w:rPr>
        <w:t>P</w:t>
      </w:r>
      <w:r w:rsidRPr="00122764">
        <w:rPr>
          <w:rFonts w:ascii="Calibri" w:hAnsi="Calibri" w:cs="Tahoma"/>
          <w:snapToGrid w:val="0"/>
          <w:lang w:val="pt-BR"/>
        </w:rPr>
        <w:t>ercebemos que nos pontos de 10</w:t>
      </w:r>
      <w:r w:rsidR="003F502F">
        <w:rPr>
          <w:rFonts w:ascii="Calibri" w:hAnsi="Calibri" w:cs="Tahoma"/>
          <w:snapToGrid w:val="0"/>
          <w:lang w:val="pt-BR"/>
        </w:rPr>
        <w:t xml:space="preserve"> </w:t>
      </w:r>
      <w:r>
        <w:rPr>
          <w:rFonts w:ascii="Calibri" w:hAnsi="Calibri" w:cs="Tahoma"/>
          <w:snapToGrid w:val="0"/>
          <w:lang w:val="pt-BR"/>
        </w:rPr>
        <w:t>bar</w:t>
      </w:r>
      <w:r w:rsidRPr="00122764">
        <w:rPr>
          <w:rFonts w:ascii="Calibri" w:hAnsi="Calibri" w:cs="Tahoma"/>
          <w:snapToGrid w:val="0"/>
          <w:lang w:val="pt-BR"/>
        </w:rPr>
        <w:t>, 40</w:t>
      </w:r>
      <w:r w:rsidR="003F502F">
        <w:rPr>
          <w:rFonts w:ascii="Calibri" w:hAnsi="Calibri" w:cs="Tahoma"/>
          <w:snapToGrid w:val="0"/>
          <w:lang w:val="pt-BR"/>
        </w:rPr>
        <w:t xml:space="preserve"> </w:t>
      </w:r>
      <w:r>
        <w:rPr>
          <w:rFonts w:ascii="Calibri" w:hAnsi="Calibri" w:cs="Tahoma"/>
          <w:snapToGrid w:val="0"/>
          <w:lang w:val="pt-BR"/>
        </w:rPr>
        <w:t>bar</w:t>
      </w:r>
      <w:r w:rsidRPr="00122764">
        <w:rPr>
          <w:rFonts w:ascii="Calibri" w:hAnsi="Calibri" w:cs="Tahoma"/>
          <w:snapToGrid w:val="0"/>
          <w:lang w:val="pt-BR"/>
        </w:rPr>
        <w:t xml:space="preserve"> e 50</w:t>
      </w:r>
      <w:r w:rsidR="003F502F">
        <w:rPr>
          <w:rFonts w:ascii="Calibri" w:hAnsi="Calibri" w:cs="Tahoma"/>
          <w:snapToGrid w:val="0"/>
          <w:lang w:val="pt-BR"/>
        </w:rPr>
        <w:t xml:space="preserve"> </w:t>
      </w:r>
      <w:r>
        <w:rPr>
          <w:rFonts w:ascii="Calibri" w:hAnsi="Calibri" w:cs="Tahoma"/>
          <w:snapToGrid w:val="0"/>
          <w:lang w:val="pt-BR"/>
        </w:rPr>
        <w:t>bar existe</w:t>
      </w:r>
      <w:r w:rsidRPr="00122764">
        <w:rPr>
          <w:rFonts w:ascii="Calibri" w:hAnsi="Calibri" w:cs="Tahoma"/>
          <w:snapToGrid w:val="0"/>
          <w:lang w:val="pt-BR"/>
        </w:rPr>
        <w:t xml:space="preserve"> uma diferença entre os valores na carga e na descarga</w:t>
      </w:r>
      <w:r>
        <w:rPr>
          <w:rFonts w:ascii="Calibri" w:hAnsi="Calibri" w:cs="Tahoma"/>
          <w:snapToGrid w:val="0"/>
          <w:lang w:val="pt-BR"/>
        </w:rPr>
        <w:t>, a saber</w:t>
      </w:r>
      <w:r w:rsidRPr="00122764">
        <w:rPr>
          <w:rFonts w:ascii="Calibri" w:hAnsi="Calibri" w:cs="Tahoma"/>
          <w:snapToGrid w:val="0"/>
          <w:lang w:val="pt-BR"/>
        </w:rPr>
        <w:t>:</w:t>
      </w:r>
    </w:p>
    <w:p w:rsidR="00ED7698" w:rsidRDefault="00ED7698" w:rsidP="00ED7698">
      <w:pPr>
        <w:pStyle w:val="PargrafodaLista"/>
        <w:numPr>
          <w:ilvl w:val="0"/>
          <w:numId w:val="12"/>
        </w:numPr>
        <w:jc w:val="both"/>
        <w:rPr>
          <w:rFonts w:ascii="Calibri" w:hAnsi="Calibri" w:cs="Tahoma"/>
          <w:snapToGrid w:val="0"/>
          <w:lang w:val="pt-BR"/>
        </w:rPr>
      </w:pPr>
      <w:r w:rsidRPr="006C7005">
        <w:rPr>
          <w:rFonts w:ascii="Calibri" w:hAnsi="Calibri" w:cs="Tahoma"/>
          <w:snapToGrid w:val="0"/>
          <w:lang w:val="pt-BR"/>
        </w:rPr>
        <w:t>1</w:t>
      </w:r>
      <w:r w:rsidR="003F502F">
        <w:rPr>
          <w:rFonts w:ascii="Calibri" w:hAnsi="Calibri" w:cs="Tahoma"/>
          <w:snapToGrid w:val="0"/>
          <w:lang w:val="pt-BR"/>
        </w:rPr>
        <w:t xml:space="preserve"> </w:t>
      </w:r>
      <w:r w:rsidRPr="006C7005">
        <w:rPr>
          <w:rFonts w:ascii="Calibri" w:hAnsi="Calibri" w:cs="Tahoma"/>
          <w:snapToGrid w:val="0"/>
          <w:lang w:val="pt-BR"/>
        </w:rPr>
        <w:t>bar para os pontos de 10</w:t>
      </w:r>
      <w:r w:rsidR="003F502F">
        <w:rPr>
          <w:rFonts w:ascii="Calibri" w:hAnsi="Calibri" w:cs="Tahoma"/>
          <w:snapToGrid w:val="0"/>
          <w:lang w:val="pt-BR"/>
        </w:rPr>
        <w:t xml:space="preserve"> </w:t>
      </w:r>
      <w:r w:rsidRPr="006C7005">
        <w:rPr>
          <w:rFonts w:ascii="Calibri" w:hAnsi="Calibri" w:cs="Tahoma"/>
          <w:snapToGrid w:val="0"/>
          <w:lang w:val="pt-BR"/>
        </w:rPr>
        <w:t>bar e 50</w:t>
      </w:r>
      <w:r w:rsidR="003F502F">
        <w:rPr>
          <w:rFonts w:ascii="Calibri" w:hAnsi="Calibri" w:cs="Tahoma"/>
          <w:snapToGrid w:val="0"/>
          <w:lang w:val="pt-BR"/>
        </w:rPr>
        <w:t xml:space="preserve"> </w:t>
      </w:r>
      <w:r>
        <w:rPr>
          <w:rFonts w:ascii="Calibri" w:hAnsi="Calibri" w:cs="Tahoma"/>
          <w:snapToGrid w:val="0"/>
          <w:lang w:val="pt-BR"/>
        </w:rPr>
        <w:t>bar</w:t>
      </w:r>
      <w:r w:rsidRPr="006C7005">
        <w:rPr>
          <w:rFonts w:ascii="Calibri" w:hAnsi="Calibri" w:cs="Tahoma"/>
          <w:snapToGrid w:val="0"/>
          <w:lang w:val="pt-BR"/>
        </w:rPr>
        <w:t xml:space="preserve"> e</w:t>
      </w:r>
    </w:p>
    <w:p w:rsidR="00ED7698" w:rsidRDefault="00ED7698" w:rsidP="00ED7698">
      <w:pPr>
        <w:pStyle w:val="PargrafodaLista"/>
        <w:numPr>
          <w:ilvl w:val="0"/>
          <w:numId w:val="12"/>
        </w:numPr>
        <w:jc w:val="both"/>
        <w:rPr>
          <w:rFonts w:ascii="Calibri" w:hAnsi="Calibri" w:cs="Tahoma"/>
          <w:snapToGrid w:val="0"/>
          <w:lang w:val="pt-BR"/>
        </w:rPr>
      </w:pPr>
      <w:r w:rsidRPr="006C7005">
        <w:rPr>
          <w:rFonts w:ascii="Calibri" w:hAnsi="Calibri" w:cs="Tahoma"/>
          <w:snapToGrid w:val="0"/>
          <w:lang w:val="pt-BR"/>
        </w:rPr>
        <w:t>2</w:t>
      </w:r>
      <w:r w:rsidR="003F502F">
        <w:rPr>
          <w:rFonts w:ascii="Calibri" w:hAnsi="Calibri" w:cs="Tahoma"/>
          <w:snapToGrid w:val="0"/>
          <w:lang w:val="pt-BR"/>
        </w:rPr>
        <w:t xml:space="preserve"> </w:t>
      </w:r>
      <w:r>
        <w:rPr>
          <w:rFonts w:ascii="Calibri" w:hAnsi="Calibri" w:cs="Tahoma"/>
          <w:snapToGrid w:val="0"/>
          <w:lang w:val="pt-BR"/>
        </w:rPr>
        <w:t>bar</w:t>
      </w:r>
      <w:r w:rsidRPr="006C7005">
        <w:rPr>
          <w:rFonts w:ascii="Calibri" w:hAnsi="Calibri" w:cs="Tahoma"/>
          <w:snapToGrid w:val="0"/>
          <w:lang w:val="pt-BR"/>
        </w:rPr>
        <w:t xml:space="preserve"> para o ponto de 40</w:t>
      </w:r>
      <w:r w:rsidR="003F502F">
        <w:rPr>
          <w:rFonts w:ascii="Calibri" w:hAnsi="Calibri" w:cs="Tahoma"/>
          <w:snapToGrid w:val="0"/>
          <w:lang w:val="pt-BR"/>
        </w:rPr>
        <w:t xml:space="preserve"> </w:t>
      </w:r>
      <w:r>
        <w:rPr>
          <w:rFonts w:ascii="Calibri" w:hAnsi="Calibri" w:cs="Tahoma"/>
          <w:snapToGrid w:val="0"/>
          <w:lang w:val="pt-BR"/>
        </w:rPr>
        <w:t>bar</w:t>
      </w:r>
    </w:p>
    <w:p w:rsidR="00ED7698" w:rsidRDefault="00ED7698" w:rsidP="00ED7698">
      <w:pPr>
        <w:jc w:val="both"/>
        <w:rPr>
          <w:rFonts w:ascii="Calibri" w:hAnsi="Calibri" w:cs="Tahoma"/>
          <w:snapToGrid w:val="0"/>
          <w:lang w:val="pt-BR"/>
        </w:rPr>
      </w:pPr>
    </w:p>
    <w:p w:rsidR="00ED7698" w:rsidRPr="006C7005" w:rsidRDefault="00ED7698" w:rsidP="00ED7698">
      <w:pPr>
        <w:jc w:val="both"/>
        <w:rPr>
          <w:rFonts w:ascii="Calibri" w:hAnsi="Calibri" w:cs="Tahoma"/>
          <w:snapToGrid w:val="0"/>
          <w:lang w:val="pt-BR"/>
        </w:rPr>
      </w:pPr>
      <w:r w:rsidRPr="006C7005">
        <w:rPr>
          <w:rFonts w:ascii="Calibri" w:hAnsi="Calibri" w:cs="Tahoma"/>
          <w:snapToGrid w:val="0"/>
          <w:lang w:val="pt-BR"/>
        </w:rPr>
        <w:t xml:space="preserve"> Neste </w:t>
      </w:r>
      <w:r>
        <w:rPr>
          <w:rFonts w:ascii="Calibri" w:hAnsi="Calibri" w:cs="Tahoma"/>
          <w:snapToGrid w:val="0"/>
          <w:lang w:val="pt-BR"/>
        </w:rPr>
        <w:t xml:space="preserve">caso </w:t>
      </w:r>
      <w:r w:rsidRPr="006C7005">
        <w:rPr>
          <w:rFonts w:ascii="Calibri" w:hAnsi="Calibri" w:cs="Tahoma"/>
          <w:snapToGrid w:val="0"/>
          <w:lang w:val="pt-BR"/>
        </w:rPr>
        <w:t xml:space="preserve">adotaremos como </w:t>
      </w:r>
      <w:r>
        <w:rPr>
          <w:rFonts w:ascii="Calibri" w:hAnsi="Calibri" w:cs="Tahoma"/>
          <w:snapToGrid w:val="0"/>
          <w:lang w:val="pt-BR"/>
        </w:rPr>
        <w:t xml:space="preserve">erro de </w:t>
      </w:r>
      <w:r w:rsidRPr="006C7005">
        <w:rPr>
          <w:rFonts w:ascii="Calibri" w:hAnsi="Calibri" w:cs="Tahoma"/>
          <w:snapToGrid w:val="0"/>
          <w:lang w:val="pt-BR"/>
        </w:rPr>
        <w:t>histerese d</w:t>
      </w:r>
      <w:r>
        <w:rPr>
          <w:rFonts w:ascii="Calibri" w:hAnsi="Calibri" w:cs="Tahoma"/>
          <w:snapToGrid w:val="0"/>
          <w:lang w:val="pt-BR"/>
        </w:rPr>
        <w:t xml:space="preserve">o manômetro </w:t>
      </w:r>
      <w:r w:rsidRPr="006C7005">
        <w:rPr>
          <w:rFonts w:ascii="Calibri" w:hAnsi="Calibri" w:cs="Tahoma"/>
          <w:snapToGrid w:val="0"/>
          <w:lang w:val="pt-BR"/>
        </w:rPr>
        <w:t>o valor de 2</w:t>
      </w:r>
      <w:r w:rsidR="003F502F">
        <w:rPr>
          <w:rFonts w:ascii="Calibri" w:hAnsi="Calibri" w:cs="Tahoma"/>
          <w:snapToGrid w:val="0"/>
          <w:lang w:val="pt-BR"/>
        </w:rPr>
        <w:t xml:space="preserve"> </w:t>
      </w:r>
      <w:r>
        <w:rPr>
          <w:rFonts w:ascii="Calibri" w:hAnsi="Calibri" w:cs="Tahoma"/>
          <w:snapToGrid w:val="0"/>
          <w:lang w:val="pt-BR"/>
        </w:rPr>
        <w:t>bar.</w:t>
      </w:r>
    </w:p>
    <w:p w:rsidR="00ED7698" w:rsidRDefault="00ED7698" w:rsidP="003A1065">
      <w:pPr>
        <w:jc w:val="center"/>
        <w:rPr>
          <w:rFonts w:ascii="Calibri" w:hAnsi="Calibri" w:cs="Tahoma"/>
          <w:snapToGrid w:val="0"/>
          <w:lang w:val="pt-BR"/>
        </w:rPr>
      </w:pPr>
    </w:p>
    <w:p w:rsidR="00ED7698" w:rsidRDefault="00ED7698" w:rsidP="00ED7698">
      <w:pPr>
        <w:jc w:val="both"/>
        <w:rPr>
          <w:lang w:val="pt-BR"/>
        </w:rPr>
      </w:pPr>
      <w:r>
        <w:rPr>
          <w:rFonts w:ascii="Calibri" w:hAnsi="Calibri" w:cs="Tahoma"/>
          <w:snapToGrid w:val="0"/>
          <w:lang w:val="pt-BR"/>
        </w:rPr>
        <w:t xml:space="preserve">O fenômeno da </w:t>
      </w:r>
      <w:r w:rsidRPr="00122764">
        <w:rPr>
          <w:rFonts w:ascii="Calibri" w:hAnsi="Calibri" w:cs="Tahoma"/>
          <w:snapToGrid w:val="0"/>
          <w:lang w:val="pt-BR"/>
        </w:rPr>
        <w:t xml:space="preserve">histerese é bastante típico </w:t>
      </w:r>
      <w:r>
        <w:rPr>
          <w:rFonts w:ascii="Calibri" w:hAnsi="Calibri" w:cs="Tahoma"/>
          <w:snapToGrid w:val="0"/>
          <w:lang w:val="pt-BR"/>
        </w:rPr>
        <w:t>em</w:t>
      </w:r>
      <w:r w:rsidRPr="00122764">
        <w:rPr>
          <w:rFonts w:ascii="Calibri" w:hAnsi="Calibri" w:cs="Tahoma"/>
          <w:snapToGrid w:val="0"/>
          <w:lang w:val="pt-BR"/>
        </w:rPr>
        <w:t xml:space="preserve"> instrumentos mecânicos, tendo </w:t>
      </w:r>
      <w:r>
        <w:rPr>
          <w:rFonts w:ascii="Calibri" w:hAnsi="Calibri" w:cs="Tahoma"/>
          <w:snapToGrid w:val="0"/>
          <w:lang w:val="pt-BR"/>
        </w:rPr>
        <w:t xml:space="preserve">as </w:t>
      </w:r>
      <w:r w:rsidRPr="00122764">
        <w:rPr>
          <w:rFonts w:ascii="Calibri" w:hAnsi="Calibri" w:cs="Tahoma"/>
          <w:snapToGrid w:val="0"/>
          <w:lang w:val="pt-BR"/>
        </w:rPr>
        <w:t xml:space="preserve">folgas e deformações associadas ao atrito como </w:t>
      </w:r>
      <w:r>
        <w:rPr>
          <w:rFonts w:ascii="Calibri" w:hAnsi="Calibri" w:cs="Tahoma"/>
          <w:snapToGrid w:val="0"/>
          <w:lang w:val="pt-BR"/>
        </w:rPr>
        <w:t xml:space="preserve">as principais </w:t>
      </w:r>
      <w:r w:rsidRPr="00122764">
        <w:rPr>
          <w:rFonts w:ascii="Calibri" w:hAnsi="Calibri" w:cs="Tahoma"/>
          <w:snapToGrid w:val="0"/>
          <w:lang w:val="pt-BR"/>
        </w:rPr>
        <w:t>fonte</w:t>
      </w:r>
      <w:r>
        <w:rPr>
          <w:rFonts w:ascii="Calibri" w:hAnsi="Calibri" w:cs="Tahoma"/>
          <w:snapToGrid w:val="0"/>
          <w:lang w:val="pt-BR"/>
        </w:rPr>
        <w:t>s</w:t>
      </w:r>
      <w:r w:rsidRPr="00122764">
        <w:rPr>
          <w:rFonts w:ascii="Calibri" w:hAnsi="Calibri" w:cs="Tahoma"/>
          <w:snapToGrid w:val="0"/>
          <w:lang w:val="pt-BR"/>
        </w:rPr>
        <w:t xml:space="preserve"> de erro. </w:t>
      </w:r>
      <w:r>
        <w:rPr>
          <w:rFonts w:ascii="Calibri" w:hAnsi="Calibri" w:cs="Tahoma"/>
          <w:snapToGrid w:val="0"/>
          <w:lang w:val="pt-BR"/>
        </w:rPr>
        <w:t>I</w:t>
      </w:r>
      <w:r w:rsidRPr="00122764">
        <w:rPr>
          <w:rFonts w:ascii="Calibri" w:hAnsi="Calibri" w:cs="Tahoma"/>
          <w:snapToGrid w:val="0"/>
          <w:lang w:val="pt-BR"/>
        </w:rPr>
        <w:t>nstrumentos que podem apresentar histerese são balanças, dinamômetros e manômetros analógicos.</w:t>
      </w:r>
    </w:p>
    <w:p w:rsidR="00D810B9" w:rsidRDefault="00D810B9" w:rsidP="00ED7698">
      <w:pPr>
        <w:widowControl/>
        <w:tabs>
          <w:tab w:val="left" w:pos="284"/>
        </w:tabs>
        <w:spacing w:before="100" w:beforeAutospacing="1" w:after="100" w:afterAutospacing="1"/>
        <w:jc w:val="both"/>
        <w:rPr>
          <w:rFonts w:ascii="Calibri" w:hAnsi="Calibri" w:cs="Tahoma"/>
          <w:b/>
          <w:snapToGrid w:val="0"/>
          <w:lang w:val="pt-BR"/>
        </w:rPr>
      </w:pPr>
    </w:p>
    <w:p w:rsidR="00ED7698" w:rsidRPr="001B45B0" w:rsidRDefault="00ED7698" w:rsidP="001B45B0">
      <w:pPr>
        <w:pStyle w:val="Ttulo2"/>
        <w:numPr>
          <w:ilvl w:val="1"/>
          <w:numId w:val="18"/>
        </w:numPr>
        <w:ind w:left="851" w:hanging="567"/>
        <w:rPr>
          <w:lang w:val="pt-BR"/>
        </w:rPr>
      </w:pPr>
      <w:bookmarkStart w:id="11" w:name="_Toc473717352"/>
      <w:r w:rsidRPr="001B45B0">
        <w:rPr>
          <w:lang w:val="pt-BR"/>
        </w:rPr>
        <w:t>Erro máximo admissível</w:t>
      </w:r>
      <w:bookmarkEnd w:id="11"/>
      <w:r w:rsidRPr="001B45B0">
        <w:rPr>
          <w:lang w:val="pt-BR"/>
        </w:rPr>
        <w:t xml:space="preserve"> </w:t>
      </w:r>
    </w:p>
    <w:p w:rsidR="00ED7698" w:rsidRPr="001D51B1" w:rsidRDefault="00ED7698" w:rsidP="00ED7698">
      <w:pPr>
        <w:tabs>
          <w:tab w:val="left" w:pos="284"/>
        </w:tabs>
        <w:spacing w:before="100" w:beforeAutospacing="1" w:after="100" w:afterAutospacing="1"/>
        <w:jc w:val="both"/>
        <w:rPr>
          <w:rFonts w:ascii="Calibri" w:hAnsi="Calibri" w:cs="Tahoma"/>
          <w:snapToGrid w:val="0"/>
          <w:lang w:val="pt-BR"/>
        </w:rPr>
      </w:pPr>
      <w:r>
        <w:rPr>
          <w:rFonts w:ascii="Calibri" w:hAnsi="Calibri" w:cs="Tahoma"/>
          <w:snapToGrid w:val="0"/>
          <w:lang w:val="pt-BR"/>
        </w:rPr>
        <w:t>Segundo o item 4.26 do VIM, o erro máximo admissível é o “v</w:t>
      </w:r>
      <w:r w:rsidRPr="001D51B1">
        <w:rPr>
          <w:rFonts w:ascii="Calibri" w:hAnsi="Calibri" w:cs="Tahoma"/>
          <w:i/>
          <w:snapToGrid w:val="0"/>
          <w:lang w:val="pt-BR"/>
        </w:rPr>
        <w:t>alor extremo do erro de medição, com respeito a um valor de referência conhecido, aceito por especificações ou regulamentos para uma dada medição, instrumento de medição ou sistema de medição.</w:t>
      </w:r>
      <w:r>
        <w:rPr>
          <w:rFonts w:ascii="Calibri" w:hAnsi="Calibri" w:cs="Tahoma"/>
          <w:i/>
          <w:snapToGrid w:val="0"/>
          <w:lang w:val="pt-BR"/>
        </w:rPr>
        <w:t>”</w:t>
      </w:r>
    </w:p>
    <w:p w:rsidR="00ED7698" w:rsidRPr="001D51B1" w:rsidRDefault="00ED7698" w:rsidP="00ED769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" w:hAnsi="Calibri" w:cs="Tahoma"/>
          <w:lang w:val="pt-BR"/>
        </w:rPr>
      </w:pPr>
      <w:r w:rsidRPr="001D51B1">
        <w:rPr>
          <w:rFonts w:ascii="Calibri" w:hAnsi="Calibri" w:cs="Tahoma"/>
          <w:lang w:val="pt-BR"/>
        </w:rPr>
        <w:t xml:space="preserve">A </w:t>
      </w:r>
      <w:r>
        <w:rPr>
          <w:rFonts w:ascii="Calibri" w:hAnsi="Calibri" w:cs="Tahoma"/>
          <w:lang w:val="pt-BR"/>
        </w:rPr>
        <w:t xml:space="preserve">norma brasileira </w:t>
      </w:r>
      <w:smartTag w:uri="urn:schemas-microsoft-com:office:smarttags" w:element="stockticker">
        <w:r w:rsidRPr="001D51B1">
          <w:rPr>
            <w:rFonts w:ascii="Calibri" w:hAnsi="Calibri" w:cs="Tahoma"/>
            <w:lang w:val="pt-BR"/>
          </w:rPr>
          <w:t>NBR</w:t>
        </w:r>
      </w:smartTag>
      <w:r w:rsidRPr="001D51B1">
        <w:rPr>
          <w:rFonts w:ascii="Calibri" w:hAnsi="Calibri" w:cs="Tahoma"/>
          <w:lang w:val="pt-BR"/>
        </w:rPr>
        <w:t xml:space="preserve"> 14105</w:t>
      </w:r>
      <w:r>
        <w:rPr>
          <w:rFonts w:ascii="Calibri" w:hAnsi="Calibri" w:cs="Tahoma"/>
          <w:lang w:val="pt-BR"/>
        </w:rPr>
        <w:t xml:space="preserve">, por exemplo, estabelece </w:t>
      </w:r>
      <w:r w:rsidRPr="001D51B1">
        <w:rPr>
          <w:rFonts w:ascii="Calibri" w:hAnsi="Calibri" w:cs="Tahoma"/>
          <w:lang w:val="pt-BR"/>
        </w:rPr>
        <w:t>os seguintes erros máximos admissíveis para manômetros tipo Bourbon</w:t>
      </w:r>
      <w:r>
        <w:rPr>
          <w:rFonts w:ascii="Calibri" w:hAnsi="Calibri" w:cs="Tahoma"/>
          <w:lang w:val="pt-BR"/>
        </w:rPr>
        <w:t xml:space="preserve"> em função da sua Classe</w:t>
      </w:r>
      <w:r w:rsidRPr="001D51B1">
        <w:rPr>
          <w:rFonts w:ascii="Calibri" w:hAnsi="Calibri" w:cs="Tahoma"/>
          <w:lang w:val="pt-BR"/>
        </w:rPr>
        <w:t>:</w:t>
      </w:r>
    </w:p>
    <w:p w:rsidR="00ED7698" w:rsidRPr="001D51B1" w:rsidRDefault="00ED7698" w:rsidP="00ED7698">
      <w:pPr>
        <w:widowControl/>
        <w:numPr>
          <w:ilvl w:val="0"/>
          <w:numId w:val="13"/>
        </w:numPr>
        <w:spacing w:before="100" w:beforeAutospacing="1" w:after="100" w:afterAutospacing="1"/>
        <w:rPr>
          <w:rFonts w:ascii="Calibri" w:eastAsia="Arial Unicode MS" w:hAnsi="Calibri" w:cs="Tahoma"/>
          <w:lang w:val="pt-BR"/>
        </w:rPr>
      </w:pPr>
      <w:r w:rsidRPr="001D51B1">
        <w:rPr>
          <w:rFonts w:ascii="Calibri" w:hAnsi="Calibri" w:cs="Tahoma"/>
          <w:lang w:val="pt-BR"/>
        </w:rPr>
        <w:lastRenderedPageBreak/>
        <w:t>Classe A4, erro máximo de 0,10%;</w:t>
      </w:r>
    </w:p>
    <w:p w:rsidR="00ED7698" w:rsidRPr="001D51B1" w:rsidRDefault="00ED7698" w:rsidP="00ED7698">
      <w:pPr>
        <w:widowControl/>
        <w:numPr>
          <w:ilvl w:val="0"/>
          <w:numId w:val="13"/>
        </w:numPr>
        <w:spacing w:before="100" w:beforeAutospacing="1" w:after="100" w:afterAutospacing="1"/>
        <w:rPr>
          <w:rFonts w:ascii="Calibri" w:hAnsi="Calibri" w:cs="Tahoma"/>
          <w:lang w:val="pt-BR"/>
        </w:rPr>
      </w:pPr>
      <w:r w:rsidRPr="001D51B1">
        <w:rPr>
          <w:rFonts w:ascii="Calibri" w:hAnsi="Calibri" w:cs="Tahoma"/>
          <w:lang w:val="pt-BR"/>
        </w:rPr>
        <w:t>Classe A3, erro máximo de 0,25%;</w:t>
      </w:r>
    </w:p>
    <w:p w:rsidR="00ED7698" w:rsidRPr="001D51B1" w:rsidRDefault="00ED7698" w:rsidP="00ED7698">
      <w:pPr>
        <w:widowControl/>
        <w:numPr>
          <w:ilvl w:val="0"/>
          <w:numId w:val="13"/>
        </w:numPr>
        <w:spacing w:before="100" w:beforeAutospacing="1" w:after="100" w:afterAutospacing="1"/>
        <w:rPr>
          <w:rFonts w:ascii="Calibri" w:hAnsi="Calibri" w:cs="Tahoma"/>
          <w:lang w:val="pt-BR"/>
        </w:rPr>
      </w:pPr>
      <w:r w:rsidRPr="001D51B1">
        <w:rPr>
          <w:rFonts w:ascii="Calibri" w:hAnsi="Calibri" w:cs="Tahoma"/>
          <w:lang w:val="pt-BR"/>
        </w:rPr>
        <w:t>Classe A2, erro máximo de 0,50%;</w:t>
      </w:r>
    </w:p>
    <w:p w:rsidR="00ED7698" w:rsidRPr="001D51B1" w:rsidRDefault="00ED7698" w:rsidP="00ED7698">
      <w:pPr>
        <w:widowControl/>
        <w:numPr>
          <w:ilvl w:val="0"/>
          <w:numId w:val="13"/>
        </w:numPr>
        <w:spacing w:before="100" w:beforeAutospacing="1" w:after="100" w:afterAutospacing="1"/>
        <w:rPr>
          <w:rFonts w:ascii="Calibri" w:hAnsi="Calibri" w:cs="Tahoma"/>
          <w:vanish/>
          <w:lang w:val="pt-BR"/>
        </w:rPr>
      </w:pPr>
      <w:r w:rsidRPr="001D51B1">
        <w:rPr>
          <w:rFonts w:ascii="Calibri" w:hAnsi="Calibri" w:cs="Tahoma"/>
          <w:lang w:val="pt-BR"/>
        </w:rPr>
        <w:t>Classe A1, erro máximo de 1,0%.</w:t>
      </w:r>
    </w:p>
    <w:p w:rsidR="00ED7698" w:rsidRDefault="00ED7698" w:rsidP="00ED7698">
      <w:pPr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360" w:firstLine="120"/>
        <w:jc w:val="both"/>
        <w:rPr>
          <w:rFonts w:ascii="Calibri" w:hAnsi="Calibri" w:cs="Tahoma"/>
          <w:lang w:val="pt-BR"/>
        </w:rPr>
      </w:pPr>
    </w:p>
    <w:p w:rsidR="00ED7698" w:rsidRDefault="00ED7698" w:rsidP="00ED7698">
      <w:pPr>
        <w:autoSpaceDE w:val="0"/>
        <w:autoSpaceDN w:val="0"/>
        <w:adjustRightInd w:val="0"/>
        <w:spacing w:before="100" w:beforeAutospacing="1" w:after="100" w:afterAutospacing="1"/>
        <w:ind w:left="284"/>
        <w:jc w:val="both"/>
        <w:rPr>
          <w:rFonts w:ascii="Calibri" w:hAnsi="Calibri" w:cs="Tahoma"/>
          <w:lang w:val="pt-BR"/>
        </w:rPr>
      </w:pPr>
      <w:r>
        <w:rPr>
          <w:rFonts w:ascii="Calibri" w:hAnsi="Calibri" w:cs="Tahoma"/>
          <w:lang w:val="pt-BR"/>
        </w:rPr>
        <w:t>Vamos exemplificar!</w:t>
      </w:r>
    </w:p>
    <w:p w:rsidR="00ED7698" w:rsidRDefault="00ED7698" w:rsidP="00ED7698">
      <w:pPr>
        <w:autoSpaceDE w:val="0"/>
        <w:autoSpaceDN w:val="0"/>
        <w:adjustRightInd w:val="0"/>
        <w:spacing w:before="100" w:beforeAutospacing="1" w:after="100" w:afterAutospacing="1"/>
        <w:ind w:left="284"/>
        <w:jc w:val="both"/>
        <w:rPr>
          <w:rFonts w:ascii="Calibri" w:hAnsi="Calibri" w:cs="Tahoma"/>
          <w:lang w:val="pt-BR"/>
        </w:rPr>
      </w:pPr>
      <w:r>
        <w:rPr>
          <w:rFonts w:ascii="Calibri" w:hAnsi="Calibri" w:cs="Tahoma"/>
          <w:lang w:val="pt-BR"/>
        </w:rPr>
        <w:t>Devemos calibrar um manômetro da Classe A2 e escala 0 a 60 bar. Qual o erro máximo admissível para esse instrumento?</w:t>
      </w:r>
    </w:p>
    <w:p w:rsidR="00ED7698" w:rsidRDefault="00ED7698" w:rsidP="00ED7698">
      <w:pPr>
        <w:keepNext/>
        <w:autoSpaceDE w:val="0"/>
        <w:autoSpaceDN w:val="0"/>
        <w:adjustRightInd w:val="0"/>
        <w:spacing w:before="100" w:beforeAutospacing="1" w:after="100" w:afterAutospacing="1"/>
        <w:ind w:left="284"/>
        <w:jc w:val="center"/>
      </w:pPr>
      <w:r w:rsidRPr="003126E9">
        <w:rPr>
          <w:noProof/>
          <w:lang w:val="pt-BR" w:eastAsia="pt-BR"/>
        </w:rPr>
        <w:drawing>
          <wp:inline distT="0" distB="0" distL="0" distR="0" wp14:anchorId="2355A769" wp14:editId="28042603">
            <wp:extent cx="2420449" cy="1932317"/>
            <wp:effectExtent l="19050" t="0" r="0" b="0"/>
            <wp:docPr id="23" name="Imagem 5" descr="P603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603238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86" cy="192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98" w:rsidRPr="00325E9F" w:rsidRDefault="00ED7698" w:rsidP="00ED7698">
      <w:pPr>
        <w:pStyle w:val="Legenda"/>
        <w:jc w:val="center"/>
        <w:rPr>
          <w:lang w:val="pt-BR"/>
        </w:rPr>
      </w:pPr>
      <w:r w:rsidRPr="00325E9F">
        <w:rPr>
          <w:lang w:val="pt-BR"/>
        </w:rPr>
        <w:t xml:space="preserve">Figura </w:t>
      </w:r>
      <w:r>
        <w:fldChar w:fldCharType="begin"/>
      </w:r>
      <w:r w:rsidRPr="00325E9F">
        <w:rPr>
          <w:lang w:val="pt-BR"/>
        </w:rPr>
        <w:instrText xml:space="preserve"> SEQ Figura \* ARABIC </w:instrText>
      </w:r>
      <w:r>
        <w:fldChar w:fldCharType="separate"/>
      </w:r>
      <w:r w:rsidR="00381423">
        <w:rPr>
          <w:noProof/>
          <w:lang w:val="pt-BR"/>
        </w:rPr>
        <w:t>1</w:t>
      </w:r>
      <w:r>
        <w:fldChar w:fldCharType="end"/>
      </w:r>
      <w:r w:rsidRPr="00325E9F">
        <w:rPr>
          <w:lang w:val="pt-BR"/>
        </w:rPr>
        <w:t>: Manômetro analógico. Fonte: o autor</w:t>
      </w:r>
    </w:p>
    <w:p w:rsidR="00ED7698" w:rsidRPr="00325E9F" w:rsidRDefault="00ED7698" w:rsidP="00ED7698">
      <w:pPr>
        <w:rPr>
          <w:lang w:val="pt-BR"/>
        </w:rPr>
      </w:pPr>
    </w:p>
    <w:p w:rsidR="00ED7698" w:rsidRDefault="00ED7698" w:rsidP="00D810B9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" w:hAnsi="Calibri" w:cs="Tahoma"/>
          <w:lang w:val="pt-BR"/>
        </w:rPr>
      </w:pPr>
      <w:r>
        <w:rPr>
          <w:rFonts w:ascii="Calibri" w:hAnsi="Calibri" w:cs="Tahoma"/>
          <w:lang w:val="pt-BR"/>
        </w:rPr>
        <w:t>Resposta: pela norma NBR 14105, a Classe A2 admite um erro máximo de 0,5%. Considerando o valor máximo da escala de 60 bar e calculando 0,5% desse valor encontraremos 0,3</w:t>
      </w:r>
      <w:r w:rsidR="003F502F">
        <w:rPr>
          <w:rFonts w:ascii="Calibri" w:hAnsi="Calibri" w:cs="Tahoma"/>
          <w:lang w:val="pt-BR"/>
        </w:rPr>
        <w:t xml:space="preserve"> </w:t>
      </w:r>
      <w:r>
        <w:rPr>
          <w:rFonts w:ascii="Calibri" w:hAnsi="Calibri" w:cs="Tahoma"/>
          <w:lang w:val="pt-BR"/>
        </w:rPr>
        <w:t>bar.</w:t>
      </w:r>
    </w:p>
    <w:p w:rsidR="00ED7698" w:rsidRPr="001D51B1" w:rsidRDefault="00ED7698" w:rsidP="00D810B9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" w:hAnsi="Calibri" w:cs="Tahoma"/>
          <w:lang w:val="pt-BR"/>
        </w:rPr>
      </w:pPr>
      <w:r>
        <w:rPr>
          <w:rFonts w:ascii="Calibri" w:hAnsi="Calibri" w:cs="Tahoma"/>
          <w:lang w:val="pt-BR"/>
        </w:rPr>
        <w:t>Ou seja, se durante a calibração encontrarmos, para qualquer ponto da escala, um erro maior que 0,3bar esse instrumento deverá ser retirado de uso, pois não atende os requisitos normativos.</w:t>
      </w:r>
    </w:p>
    <w:p w:rsidR="000E51E1" w:rsidRDefault="007F2DCF" w:rsidP="00122764">
      <w:pPr>
        <w:jc w:val="both"/>
        <w:rPr>
          <w:lang w:val="pt-BR"/>
        </w:rPr>
      </w:pPr>
      <w:r w:rsidRPr="00A37E20">
        <w:rPr>
          <w:bCs/>
          <w:position w:val="-24"/>
          <w:lang w:val="pt-BR"/>
        </w:rPr>
        <w:fldChar w:fldCharType="begin"/>
      </w:r>
      <w:r w:rsidRPr="00A37E20">
        <w:rPr>
          <w:bCs/>
          <w:position w:val="-24"/>
          <w:lang w:val="pt-BR"/>
        </w:rPr>
        <w:fldChar w:fldCharType="end"/>
      </w:r>
    </w:p>
    <w:p w:rsidR="00333A19" w:rsidRPr="00B00CDE" w:rsidRDefault="00333A19" w:rsidP="001B45B0">
      <w:pPr>
        <w:pStyle w:val="Estilo1"/>
        <w:numPr>
          <w:ilvl w:val="0"/>
          <w:numId w:val="18"/>
        </w:numPr>
        <w:ind w:left="426" w:hanging="426"/>
        <w:rPr>
          <w:lang w:val="pt-BR"/>
        </w:rPr>
      </w:pPr>
      <w:bookmarkStart w:id="12" w:name="_Toc473717353"/>
      <w:r w:rsidRPr="00B00CDE">
        <w:rPr>
          <w:lang w:val="pt-BR"/>
        </w:rPr>
        <w:t>Incerteza de</w:t>
      </w:r>
      <w:r w:rsidR="003F502F">
        <w:rPr>
          <w:lang w:val="pt-BR"/>
        </w:rPr>
        <w:t xml:space="preserve"> </w:t>
      </w:r>
      <w:r w:rsidRPr="00B00CDE">
        <w:rPr>
          <w:lang w:val="pt-BR"/>
        </w:rPr>
        <w:t>medição</w:t>
      </w:r>
      <w:bookmarkEnd w:id="0"/>
      <w:bookmarkEnd w:id="12"/>
    </w:p>
    <w:p w:rsidR="00B935AE" w:rsidRDefault="00B935AE" w:rsidP="00075B97">
      <w:pPr>
        <w:rPr>
          <w:lang w:val="pt-BR"/>
        </w:rPr>
      </w:pPr>
    </w:p>
    <w:p w:rsidR="003F502F" w:rsidRDefault="003F502F" w:rsidP="003F502F">
      <w:pPr>
        <w:rPr>
          <w:lang w:val="pt-BR"/>
        </w:rPr>
      </w:pPr>
      <w:r>
        <w:rPr>
          <w:lang w:val="pt-BR"/>
        </w:rPr>
        <w:t>Antes de entrar no tópico principal, que é a Incerteza de Medição propriamente dita, é importante abordar um conceito básico, que é o de Algarismos Significativos.</w:t>
      </w:r>
    </w:p>
    <w:p w:rsidR="003F502F" w:rsidRDefault="003F502F" w:rsidP="003F502F">
      <w:pPr>
        <w:rPr>
          <w:lang w:val="pt-BR"/>
        </w:rPr>
      </w:pPr>
    </w:p>
    <w:p w:rsidR="003F502F" w:rsidRDefault="003F502F" w:rsidP="003F502F">
      <w:pPr>
        <w:rPr>
          <w:lang w:val="pt-BR"/>
        </w:rPr>
      </w:pPr>
      <w:r>
        <w:rPr>
          <w:lang w:val="pt-BR"/>
        </w:rPr>
        <w:t>E por que isso é importante?</w:t>
      </w:r>
    </w:p>
    <w:p w:rsidR="003F502F" w:rsidRDefault="003F502F" w:rsidP="003F502F">
      <w:pPr>
        <w:rPr>
          <w:lang w:val="pt-BR"/>
        </w:rPr>
      </w:pPr>
    </w:p>
    <w:p w:rsidR="003F502F" w:rsidRDefault="003F502F" w:rsidP="003F502F">
      <w:pPr>
        <w:jc w:val="both"/>
        <w:rPr>
          <w:lang w:val="pt-BR"/>
        </w:rPr>
      </w:pPr>
      <w:r>
        <w:rPr>
          <w:lang w:val="pt-BR"/>
        </w:rPr>
        <w:t>Existe um d</w:t>
      </w:r>
      <w:r w:rsidRPr="00B935AE">
        <w:rPr>
          <w:lang w:val="pt-BR"/>
        </w:rPr>
        <w:t xml:space="preserve">ocumento de </w:t>
      </w:r>
      <w:r>
        <w:rPr>
          <w:lang w:val="pt-BR"/>
        </w:rPr>
        <w:t>r</w:t>
      </w:r>
      <w:r w:rsidRPr="00B935AE">
        <w:rPr>
          <w:lang w:val="pt-BR"/>
        </w:rPr>
        <w:t xml:space="preserve">eferência </w:t>
      </w:r>
      <w:r>
        <w:rPr>
          <w:lang w:val="pt-BR"/>
        </w:rPr>
        <w:t xml:space="preserve">internacional </w:t>
      </w:r>
      <w:r w:rsidRPr="00B935AE">
        <w:rPr>
          <w:lang w:val="pt-BR"/>
        </w:rPr>
        <w:t>EA4/02 – Expressão da Incerteza de Medição em Calibração</w:t>
      </w:r>
      <w:r>
        <w:rPr>
          <w:lang w:val="pt-BR"/>
        </w:rPr>
        <w:t xml:space="preserve"> – que estabelece que “</w:t>
      </w:r>
      <w:r w:rsidRPr="006160F8">
        <w:rPr>
          <w:i/>
          <w:lang w:val="pt-BR"/>
        </w:rPr>
        <w:t xml:space="preserve">O valor numérico da incerteza expandida deve ser apresentado com </w:t>
      </w:r>
      <w:r w:rsidRPr="006160F8">
        <w:rPr>
          <w:b/>
          <w:i/>
          <w:lang w:val="pt-BR"/>
        </w:rPr>
        <w:t>no máximo dois algarismos significativos.</w:t>
      </w:r>
      <w:r w:rsidRPr="006160F8">
        <w:rPr>
          <w:i/>
          <w:lang w:val="pt-BR"/>
        </w:rPr>
        <w:t xml:space="preserve"> O valor numérico do resultado da medição, em sua forma final, deve ser </w:t>
      </w:r>
      <w:r w:rsidRPr="006160F8">
        <w:rPr>
          <w:b/>
          <w:i/>
          <w:lang w:val="pt-BR"/>
        </w:rPr>
        <w:t>arredondado</w:t>
      </w:r>
      <w:r w:rsidRPr="006160F8">
        <w:rPr>
          <w:i/>
          <w:lang w:val="pt-BR"/>
        </w:rPr>
        <w:t xml:space="preserve"> para o último algarismo significativo do valor da incerteza expandida, atribuída ao resultado da medição</w:t>
      </w:r>
      <w:r>
        <w:rPr>
          <w:i/>
          <w:lang w:val="pt-BR"/>
        </w:rPr>
        <w:t>.”</w:t>
      </w:r>
    </w:p>
    <w:p w:rsidR="003F502F" w:rsidRPr="00B935AE" w:rsidRDefault="003F502F" w:rsidP="003F502F">
      <w:pPr>
        <w:rPr>
          <w:lang w:val="pt-BR"/>
        </w:rPr>
      </w:pPr>
    </w:p>
    <w:p w:rsidR="003F502F" w:rsidRDefault="003F502F" w:rsidP="003F502F">
      <w:pPr>
        <w:jc w:val="both"/>
        <w:rPr>
          <w:lang w:val="pt-BR"/>
        </w:rPr>
      </w:pPr>
      <w:r>
        <w:rPr>
          <w:lang w:val="pt-BR"/>
        </w:rPr>
        <w:t>Ora, se não conhecemos algarismos significativos, arredondamento, e as operações matemáticas envolvendo esses algarismos, como expressar corretamente o valor da incerteza de medição e o valor numérico do resultado da medição?</w:t>
      </w:r>
    </w:p>
    <w:p w:rsidR="003F502F" w:rsidRDefault="003F502F" w:rsidP="003F502F">
      <w:pPr>
        <w:jc w:val="both"/>
        <w:rPr>
          <w:lang w:val="pt-BR"/>
        </w:rPr>
      </w:pPr>
    </w:p>
    <w:p w:rsidR="003F502F" w:rsidRDefault="003F502F" w:rsidP="003F502F">
      <w:pPr>
        <w:jc w:val="both"/>
        <w:rPr>
          <w:lang w:val="pt-BR"/>
        </w:rPr>
      </w:pPr>
      <w:r>
        <w:rPr>
          <w:lang w:val="pt-BR"/>
        </w:rPr>
        <w:t>Então vamos lá!</w:t>
      </w:r>
    </w:p>
    <w:p w:rsidR="003F502F" w:rsidRDefault="003F502F" w:rsidP="003F502F">
      <w:pPr>
        <w:jc w:val="both"/>
        <w:rPr>
          <w:lang w:val="pt-BR"/>
        </w:rPr>
      </w:pPr>
    </w:p>
    <w:p w:rsidR="003F502F" w:rsidRPr="00F17CC5" w:rsidRDefault="003F502F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b w:val="0"/>
          <w:lang w:val="pt-BR"/>
        </w:rPr>
      </w:pPr>
      <w:bookmarkStart w:id="13" w:name="_Toc473717354"/>
      <w:r w:rsidRPr="001B45B0">
        <w:rPr>
          <w:lang w:val="pt-BR"/>
        </w:rPr>
        <w:lastRenderedPageBreak/>
        <w:t>Algarismos</w:t>
      </w:r>
      <w:r w:rsidRPr="00F17CC5">
        <w:rPr>
          <w:rFonts w:cs="Calibri Light"/>
          <w:lang w:val="pt-BR"/>
        </w:rPr>
        <w:t xml:space="preserve"> Significativos</w:t>
      </w:r>
      <w:bookmarkEnd w:id="13"/>
    </w:p>
    <w:p w:rsidR="003F502F" w:rsidRPr="00E96F05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" w:hAnsi="Calibri" w:cs="Tahoma"/>
          <w:lang w:val="pt-BR"/>
        </w:rPr>
      </w:pPr>
      <w:r>
        <w:rPr>
          <w:rFonts w:ascii="Calibri" w:hAnsi="Calibri" w:cs="Tahoma"/>
          <w:lang w:val="pt-BR"/>
        </w:rPr>
        <w:t>O</w:t>
      </w:r>
      <w:r w:rsidRPr="00E96F05">
        <w:rPr>
          <w:rFonts w:ascii="Calibri" w:hAnsi="Calibri" w:cs="Tahoma"/>
          <w:lang w:val="pt-BR"/>
        </w:rPr>
        <w:t xml:space="preserve"> resultado de uma medição </w:t>
      </w:r>
      <w:r>
        <w:rPr>
          <w:rFonts w:ascii="Calibri" w:hAnsi="Calibri" w:cs="Tahoma"/>
          <w:lang w:val="pt-BR"/>
        </w:rPr>
        <w:t>obtida</w:t>
      </w:r>
      <w:r w:rsidRPr="00E96F05">
        <w:rPr>
          <w:rFonts w:ascii="Calibri" w:hAnsi="Calibri" w:cs="Tahoma"/>
          <w:lang w:val="pt-BR"/>
        </w:rPr>
        <w:t xml:space="preserve"> a partir de cálculos </w:t>
      </w:r>
      <w:r>
        <w:rPr>
          <w:rFonts w:ascii="Calibri" w:hAnsi="Calibri" w:cs="Tahoma"/>
          <w:lang w:val="pt-BR"/>
        </w:rPr>
        <w:t xml:space="preserve">matemáticos </w:t>
      </w:r>
      <w:r w:rsidRPr="00E96F05">
        <w:rPr>
          <w:rFonts w:ascii="Calibri" w:hAnsi="Calibri" w:cs="Tahoma"/>
          <w:lang w:val="pt-BR"/>
        </w:rPr>
        <w:t xml:space="preserve">deve </w:t>
      </w:r>
      <w:r>
        <w:rPr>
          <w:rFonts w:ascii="Calibri" w:hAnsi="Calibri" w:cs="Tahoma"/>
          <w:lang w:val="pt-BR"/>
        </w:rPr>
        <w:t xml:space="preserve">levar em conta </w:t>
      </w:r>
      <w:r w:rsidRPr="00E96F05">
        <w:rPr>
          <w:rFonts w:ascii="Calibri" w:hAnsi="Calibri" w:cs="Tahoma"/>
          <w:lang w:val="pt-BR"/>
        </w:rPr>
        <w:t xml:space="preserve">que os números usados têm um valor </w:t>
      </w:r>
      <w:r>
        <w:rPr>
          <w:rFonts w:ascii="Calibri" w:hAnsi="Calibri" w:cs="Tahoma"/>
          <w:lang w:val="pt-BR"/>
        </w:rPr>
        <w:t xml:space="preserve">máximo </w:t>
      </w:r>
      <w:r w:rsidRPr="00E96F05">
        <w:rPr>
          <w:rFonts w:ascii="Calibri" w:hAnsi="Calibri" w:cs="Tahoma"/>
          <w:lang w:val="pt-BR"/>
        </w:rPr>
        <w:t>de algarismos</w:t>
      </w:r>
      <w:r>
        <w:rPr>
          <w:rFonts w:ascii="Calibri" w:hAnsi="Calibri" w:cs="Tahoma"/>
          <w:lang w:val="pt-BR"/>
        </w:rPr>
        <w:t xml:space="preserve"> que podem ser empregados. Isso </w:t>
      </w:r>
      <w:r w:rsidRPr="00E96F05">
        <w:rPr>
          <w:rFonts w:ascii="Calibri" w:hAnsi="Calibri" w:cs="Tahoma"/>
          <w:lang w:val="pt-BR"/>
        </w:rPr>
        <w:t>porque envolve os conceitos de incerteza, exatidão</w:t>
      </w:r>
      <w:r>
        <w:rPr>
          <w:rFonts w:ascii="Calibri" w:hAnsi="Calibri" w:cs="Tahoma"/>
          <w:lang w:val="pt-BR"/>
        </w:rPr>
        <w:t xml:space="preserve"> e</w:t>
      </w:r>
      <w:r w:rsidRPr="00E96F05">
        <w:rPr>
          <w:rFonts w:ascii="Calibri" w:hAnsi="Calibri" w:cs="Tahoma"/>
          <w:lang w:val="pt-BR"/>
        </w:rPr>
        <w:t xml:space="preserve"> resolução </w:t>
      </w:r>
      <w:r>
        <w:rPr>
          <w:rFonts w:ascii="Calibri" w:hAnsi="Calibri" w:cs="Tahoma"/>
          <w:lang w:val="pt-BR"/>
        </w:rPr>
        <w:t>d</w:t>
      </w:r>
      <w:r w:rsidRPr="00E96F05">
        <w:rPr>
          <w:rFonts w:ascii="Calibri" w:hAnsi="Calibri" w:cs="Tahoma"/>
          <w:lang w:val="pt-BR"/>
        </w:rPr>
        <w:t xml:space="preserve">e </w:t>
      </w:r>
      <w:r>
        <w:rPr>
          <w:rFonts w:ascii="Calibri" w:hAnsi="Calibri" w:cs="Tahoma"/>
          <w:lang w:val="pt-BR"/>
        </w:rPr>
        <w:t>leitura</w:t>
      </w:r>
      <w:r w:rsidRPr="00E96F05">
        <w:rPr>
          <w:rFonts w:ascii="Calibri" w:hAnsi="Calibri" w:cs="Tahoma"/>
          <w:lang w:val="pt-BR"/>
        </w:rPr>
        <w:t>.</w:t>
      </w:r>
    </w:p>
    <w:p w:rsidR="003F502F" w:rsidRPr="00E96F05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" w:hAnsi="Calibri" w:cs="Tahoma"/>
          <w:lang w:val="pt-BR"/>
        </w:rPr>
      </w:pPr>
      <w:r w:rsidRPr="00E96F05">
        <w:rPr>
          <w:rFonts w:ascii="Calibri" w:hAnsi="Calibri" w:cs="Tahoma"/>
          <w:lang w:val="pt-BR"/>
        </w:rPr>
        <w:t>Supo</w:t>
      </w:r>
      <w:r>
        <w:rPr>
          <w:rFonts w:ascii="Calibri" w:hAnsi="Calibri" w:cs="Tahoma"/>
          <w:lang w:val="pt-BR"/>
        </w:rPr>
        <w:t>ndo, por exemplo,</w:t>
      </w:r>
      <w:r w:rsidRPr="00E96F05">
        <w:rPr>
          <w:rFonts w:ascii="Calibri" w:hAnsi="Calibri" w:cs="Tahoma"/>
          <w:lang w:val="pt-BR"/>
        </w:rPr>
        <w:t xml:space="preserve"> que </w:t>
      </w:r>
      <w:r>
        <w:rPr>
          <w:rFonts w:ascii="Calibri" w:hAnsi="Calibri" w:cs="Tahoma"/>
          <w:lang w:val="pt-BR"/>
        </w:rPr>
        <w:t>82</w:t>
      </w:r>
      <w:r w:rsidRPr="00E96F05">
        <w:rPr>
          <w:rFonts w:ascii="Calibri" w:hAnsi="Calibri" w:cs="Tahoma"/>
          <w:lang w:val="pt-BR"/>
        </w:rPr>
        <w:t>,</w:t>
      </w:r>
      <w:r>
        <w:rPr>
          <w:rFonts w:ascii="Calibri" w:hAnsi="Calibri" w:cs="Tahoma"/>
          <w:lang w:val="pt-BR"/>
        </w:rPr>
        <w:t>5</w:t>
      </w:r>
      <w:r w:rsidRPr="00E96F05">
        <w:rPr>
          <w:rFonts w:ascii="Calibri" w:hAnsi="Calibri" w:cs="Tahoma"/>
          <w:lang w:val="pt-BR"/>
        </w:rPr>
        <w:t xml:space="preserve">43 </w:t>
      </w:r>
      <w:r>
        <w:rPr>
          <w:rFonts w:ascii="Calibri" w:hAnsi="Calibri" w:cs="Tahoma"/>
          <w:lang w:val="pt-BR"/>
        </w:rPr>
        <w:t>c</w:t>
      </w:r>
      <w:r w:rsidRPr="00E96F05">
        <w:rPr>
          <w:rFonts w:ascii="Calibri" w:hAnsi="Calibri" w:cs="Tahoma"/>
          <w:lang w:val="pt-BR"/>
        </w:rPr>
        <w:t xml:space="preserve">m </w:t>
      </w:r>
      <w:r>
        <w:rPr>
          <w:rFonts w:ascii="Calibri" w:hAnsi="Calibri" w:cs="Tahoma"/>
          <w:lang w:val="pt-BR"/>
        </w:rPr>
        <w:t>represente</w:t>
      </w:r>
      <w:r w:rsidRPr="00E96F05">
        <w:rPr>
          <w:rFonts w:ascii="Calibri" w:hAnsi="Calibri" w:cs="Tahoma"/>
          <w:lang w:val="pt-BR"/>
        </w:rPr>
        <w:t xml:space="preserve"> o valor mais provável de uma </w:t>
      </w:r>
      <w:r>
        <w:rPr>
          <w:rFonts w:ascii="Calibri" w:hAnsi="Calibri" w:cs="Tahoma"/>
          <w:lang w:val="pt-BR"/>
        </w:rPr>
        <w:t>medição</w:t>
      </w:r>
      <w:r w:rsidRPr="00E96F05">
        <w:rPr>
          <w:rFonts w:ascii="Calibri" w:hAnsi="Calibri" w:cs="Tahoma"/>
          <w:lang w:val="pt-BR"/>
        </w:rPr>
        <w:t xml:space="preserve">, e que a variação </w:t>
      </w:r>
      <w:r>
        <w:rPr>
          <w:rFonts w:ascii="Calibri" w:hAnsi="Calibri" w:cs="Tahoma"/>
          <w:lang w:val="pt-BR"/>
        </w:rPr>
        <w:t xml:space="preserve">obtida </w:t>
      </w:r>
      <w:r w:rsidRPr="00E96F05">
        <w:rPr>
          <w:rFonts w:ascii="Calibri" w:hAnsi="Calibri" w:cs="Tahoma"/>
          <w:lang w:val="pt-BR"/>
        </w:rPr>
        <w:t xml:space="preserve">na série de medições </w:t>
      </w:r>
      <w:r>
        <w:rPr>
          <w:rFonts w:ascii="Calibri" w:hAnsi="Calibri" w:cs="Tahoma"/>
          <w:lang w:val="pt-BR"/>
        </w:rPr>
        <w:t>foi</w:t>
      </w:r>
      <w:r w:rsidRPr="00E96F05">
        <w:rPr>
          <w:rFonts w:ascii="Calibri" w:hAnsi="Calibri" w:cs="Tahoma"/>
          <w:lang w:val="pt-BR"/>
        </w:rPr>
        <w:t xml:space="preserve"> de </w:t>
      </w:r>
      <w:r>
        <w:rPr>
          <w:rFonts w:ascii="Calibri" w:hAnsi="Calibri" w:cs="Calibri"/>
          <w:u w:val="single"/>
          <w:lang w:val="pt-BR"/>
        </w:rPr>
        <w:t xml:space="preserve">± </w:t>
      </w:r>
      <w:r w:rsidRPr="00E96F05">
        <w:rPr>
          <w:rFonts w:ascii="Calibri" w:hAnsi="Calibri" w:cs="Tahoma"/>
          <w:lang w:val="pt-BR"/>
        </w:rPr>
        <w:t>0,</w:t>
      </w:r>
      <w:r>
        <w:rPr>
          <w:rFonts w:ascii="Calibri" w:hAnsi="Calibri" w:cs="Tahoma"/>
          <w:lang w:val="pt-BR"/>
        </w:rPr>
        <w:t>25</w:t>
      </w:r>
      <w:r w:rsidR="004545BF">
        <w:rPr>
          <w:rFonts w:ascii="Calibri" w:hAnsi="Calibri" w:cs="Tahoma"/>
          <w:lang w:val="pt-BR"/>
        </w:rPr>
        <w:t xml:space="preserve"> </w:t>
      </w:r>
      <w:r>
        <w:rPr>
          <w:rFonts w:ascii="Calibri" w:hAnsi="Calibri" w:cs="Tahoma"/>
          <w:lang w:val="pt-BR"/>
        </w:rPr>
        <w:t>c</w:t>
      </w:r>
      <w:r w:rsidRPr="00E96F05">
        <w:rPr>
          <w:rFonts w:ascii="Calibri" w:hAnsi="Calibri" w:cs="Tahoma"/>
          <w:lang w:val="pt-BR"/>
        </w:rPr>
        <w:t xml:space="preserve">m. </w:t>
      </w:r>
      <w:r>
        <w:rPr>
          <w:rFonts w:ascii="Calibri" w:hAnsi="Calibri" w:cs="Tahoma"/>
          <w:lang w:val="pt-BR"/>
        </w:rPr>
        <w:t>De</w:t>
      </w:r>
      <w:r w:rsidRPr="00E96F05">
        <w:rPr>
          <w:rFonts w:ascii="Calibri" w:hAnsi="Calibri" w:cs="Tahoma"/>
          <w:lang w:val="pt-BR"/>
        </w:rPr>
        <w:t>vemos</w:t>
      </w:r>
      <w:r>
        <w:rPr>
          <w:rFonts w:ascii="Calibri" w:hAnsi="Calibri" w:cs="Tahoma"/>
          <w:lang w:val="pt-BR"/>
        </w:rPr>
        <w:t>, então,</w:t>
      </w:r>
      <w:r w:rsidRPr="00E96F05">
        <w:rPr>
          <w:rFonts w:ascii="Calibri" w:hAnsi="Calibri" w:cs="Tahoma"/>
          <w:lang w:val="pt-BR"/>
        </w:rPr>
        <w:t xml:space="preserve"> expressar o resultado da medição da seguinte </w:t>
      </w:r>
      <w:r>
        <w:rPr>
          <w:rFonts w:ascii="Calibri" w:hAnsi="Calibri" w:cs="Tahoma"/>
          <w:lang w:val="pt-BR"/>
        </w:rPr>
        <w:t>forma</w:t>
      </w:r>
      <w:r w:rsidRPr="00E96F05">
        <w:rPr>
          <w:rFonts w:ascii="Calibri" w:hAnsi="Calibri" w:cs="Tahoma"/>
          <w:lang w:val="pt-BR"/>
        </w:rPr>
        <w:t>:</w:t>
      </w:r>
    </w:p>
    <w:p w:rsidR="003F502F" w:rsidRPr="0085586C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center"/>
        <w:rPr>
          <w:rFonts w:ascii="Calibri" w:hAnsi="Calibri" w:cs="Tahoma"/>
        </w:rPr>
      </w:pPr>
      <w:r w:rsidRPr="0085586C">
        <w:rPr>
          <w:rFonts w:ascii="Calibri" w:hAnsi="Calibri" w:cs="Tahoma"/>
        </w:rPr>
        <w:t>(</w:t>
      </w:r>
      <w:r>
        <w:rPr>
          <w:rFonts w:ascii="Calibri" w:hAnsi="Calibri" w:cs="Tahoma"/>
        </w:rPr>
        <w:t xml:space="preserve">82,543 </w:t>
      </w:r>
      <w:r w:rsidRPr="0085586C">
        <w:rPr>
          <w:rFonts w:ascii="Calibri" w:hAnsi="Calibri" w:cs="Tahoma"/>
        </w:rPr>
        <w:sym w:font="Symbol" w:char="F0B1"/>
      </w:r>
      <w:r w:rsidRPr="0085586C">
        <w:rPr>
          <w:rFonts w:ascii="Calibri" w:hAnsi="Calibri" w:cs="Tahoma"/>
        </w:rPr>
        <w:t xml:space="preserve"> 0,</w:t>
      </w:r>
      <w:r>
        <w:rPr>
          <w:rFonts w:ascii="Calibri" w:hAnsi="Calibri" w:cs="Tahoma"/>
        </w:rPr>
        <w:t>25</w:t>
      </w:r>
      <w:r w:rsidRPr="0085586C">
        <w:rPr>
          <w:rFonts w:ascii="Calibri" w:hAnsi="Calibri" w:cs="Tahoma"/>
        </w:rPr>
        <w:t xml:space="preserve">) </w:t>
      </w:r>
      <w:r>
        <w:rPr>
          <w:rFonts w:ascii="Calibri" w:hAnsi="Calibri" w:cs="Tahoma"/>
        </w:rPr>
        <w:t>c</w:t>
      </w:r>
      <w:r w:rsidRPr="0085586C">
        <w:rPr>
          <w:rFonts w:ascii="Calibri" w:hAnsi="Calibri" w:cs="Tahoma"/>
        </w:rPr>
        <w:t>m</w:t>
      </w:r>
    </w:p>
    <w:p w:rsidR="003F502F" w:rsidRPr="00E96F05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" w:hAnsi="Calibri" w:cs="Tahoma"/>
          <w:lang w:val="pt-BR"/>
        </w:rPr>
      </w:pPr>
      <w:r>
        <w:rPr>
          <w:rFonts w:ascii="Calibri" w:hAnsi="Calibri" w:cs="Tahoma"/>
          <w:lang w:val="pt-BR"/>
        </w:rPr>
        <w:t xml:space="preserve">Percebe-se </w:t>
      </w:r>
      <w:r w:rsidRPr="00E96F05">
        <w:rPr>
          <w:rFonts w:ascii="Calibri" w:hAnsi="Calibri" w:cs="Tahoma"/>
          <w:lang w:val="pt-BR"/>
        </w:rPr>
        <w:t>que a segunda casa decimal do valor mais provável</w:t>
      </w:r>
      <w:r>
        <w:rPr>
          <w:rFonts w:ascii="Calibri" w:hAnsi="Calibri" w:cs="Tahoma"/>
          <w:lang w:val="pt-BR"/>
        </w:rPr>
        <w:t xml:space="preserve"> já é afetada por uma certa dúvida</w:t>
      </w:r>
      <w:r w:rsidRPr="00E96F05">
        <w:rPr>
          <w:rFonts w:ascii="Calibri" w:hAnsi="Calibri" w:cs="Tahoma"/>
          <w:lang w:val="pt-BR"/>
        </w:rPr>
        <w:t xml:space="preserve">. </w:t>
      </w:r>
      <w:r>
        <w:rPr>
          <w:rFonts w:ascii="Calibri" w:hAnsi="Calibri" w:cs="Tahoma"/>
          <w:lang w:val="pt-BR"/>
        </w:rPr>
        <w:t>Dessa forma, a expressão correta do</w:t>
      </w:r>
      <w:r w:rsidRPr="00E96F05">
        <w:rPr>
          <w:rFonts w:ascii="Calibri" w:hAnsi="Calibri" w:cs="Tahoma"/>
          <w:lang w:val="pt-BR"/>
        </w:rPr>
        <w:t xml:space="preserve"> resultado da medição </w:t>
      </w:r>
      <w:r>
        <w:rPr>
          <w:rFonts w:ascii="Calibri" w:hAnsi="Calibri" w:cs="Tahoma"/>
          <w:lang w:val="pt-BR"/>
        </w:rPr>
        <w:t>é</w:t>
      </w:r>
      <w:r w:rsidRPr="00E96F05">
        <w:rPr>
          <w:rFonts w:ascii="Calibri" w:hAnsi="Calibri" w:cs="Tahoma"/>
          <w:lang w:val="pt-BR"/>
        </w:rPr>
        <w:t>:</w:t>
      </w:r>
    </w:p>
    <w:p w:rsidR="003F502F" w:rsidRPr="00F831EC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center"/>
        <w:rPr>
          <w:rFonts w:ascii="Calibri" w:hAnsi="Calibri" w:cs="Tahoma"/>
        </w:rPr>
      </w:pPr>
      <w:r w:rsidRPr="00F831EC">
        <w:rPr>
          <w:rFonts w:ascii="Calibri" w:hAnsi="Calibri" w:cs="Tahoma"/>
        </w:rPr>
        <w:t>(82,54</w:t>
      </w:r>
      <w:r>
        <w:rPr>
          <w:rFonts w:ascii="Calibri" w:hAnsi="Calibri" w:cs="Tahoma"/>
        </w:rPr>
        <w:t xml:space="preserve"> </w:t>
      </w:r>
      <w:r w:rsidRPr="00F831EC">
        <w:rPr>
          <w:rFonts w:ascii="Calibri" w:hAnsi="Calibri" w:cs="Tahoma"/>
        </w:rPr>
        <w:sym w:font="Symbol" w:char="F0B1"/>
      </w:r>
      <w:r w:rsidRPr="00F831EC">
        <w:rPr>
          <w:rFonts w:ascii="Calibri" w:hAnsi="Calibri" w:cs="Tahoma"/>
        </w:rPr>
        <w:t xml:space="preserve"> 0,25) cm</w:t>
      </w:r>
    </w:p>
    <w:p w:rsidR="003F502F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" w:hAnsi="Calibri" w:cs="Tahoma"/>
          <w:lang w:val="pt-BR"/>
        </w:rPr>
      </w:pPr>
      <w:r w:rsidRPr="00E96F05">
        <w:rPr>
          <w:rFonts w:ascii="Calibri" w:hAnsi="Calibri" w:cs="Tahoma"/>
          <w:lang w:val="pt-BR"/>
        </w:rPr>
        <w:t>É</w:t>
      </w:r>
      <w:r>
        <w:rPr>
          <w:rFonts w:ascii="Calibri" w:hAnsi="Calibri" w:cs="Tahoma"/>
          <w:lang w:val="pt-BR"/>
        </w:rPr>
        <w:t xml:space="preserve"> </w:t>
      </w:r>
      <w:r w:rsidRPr="00E96F05">
        <w:rPr>
          <w:rFonts w:ascii="Calibri" w:hAnsi="Calibri" w:cs="Tahoma"/>
          <w:lang w:val="pt-BR"/>
        </w:rPr>
        <w:t>desnecessário escrever a terceira casa decimal</w:t>
      </w:r>
      <w:r>
        <w:rPr>
          <w:rFonts w:ascii="Calibri" w:hAnsi="Calibri" w:cs="Tahoma"/>
          <w:lang w:val="pt-BR"/>
        </w:rPr>
        <w:t xml:space="preserve"> já que a segunda </w:t>
      </w:r>
      <w:r w:rsidRPr="00E96F05">
        <w:rPr>
          <w:rFonts w:ascii="Calibri" w:hAnsi="Calibri" w:cs="Tahoma"/>
          <w:lang w:val="pt-BR"/>
        </w:rPr>
        <w:t>é duvidosa.</w:t>
      </w:r>
    </w:p>
    <w:p w:rsidR="003F502F" w:rsidRPr="00E96F05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" w:hAnsi="Calibri" w:cs="Tahoma"/>
          <w:i/>
          <w:lang w:val="pt-BR"/>
        </w:rPr>
      </w:pPr>
      <w:r>
        <w:rPr>
          <w:rFonts w:ascii="Calibri" w:hAnsi="Calibri" w:cs="Tahoma"/>
          <w:lang w:val="pt-BR"/>
        </w:rPr>
        <w:t xml:space="preserve">Assim, </w:t>
      </w:r>
      <w:r w:rsidRPr="00E96F05">
        <w:rPr>
          <w:rFonts w:ascii="Calibri" w:hAnsi="Calibri" w:cs="Tahoma"/>
          <w:lang w:val="pt-BR"/>
        </w:rPr>
        <w:t>algarismos significativos de uma medida</w:t>
      </w:r>
      <w:r>
        <w:rPr>
          <w:rFonts w:ascii="Calibri" w:hAnsi="Calibri" w:cs="Tahoma"/>
          <w:lang w:val="pt-BR"/>
        </w:rPr>
        <w:t xml:space="preserve"> são “</w:t>
      </w:r>
      <w:r w:rsidRPr="00BC33D5">
        <w:rPr>
          <w:rFonts w:ascii="Calibri" w:hAnsi="Calibri" w:cs="Tahoma"/>
          <w:b/>
          <w:i/>
          <w:lang w:val="pt-BR"/>
        </w:rPr>
        <w:t>os algarismos considerados corretos, a contar do primeiro diferente de zero, e o último algarismo, que é o duvidoso</w:t>
      </w:r>
      <w:r>
        <w:rPr>
          <w:rFonts w:ascii="Calibri" w:hAnsi="Calibri" w:cs="Tahoma"/>
          <w:i/>
          <w:lang w:val="pt-BR"/>
        </w:rPr>
        <w:t>”</w:t>
      </w:r>
      <w:r w:rsidRPr="00E96F05">
        <w:rPr>
          <w:rFonts w:ascii="Calibri" w:hAnsi="Calibri" w:cs="Tahoma"/>
          <w:i/>
          <w:lang w:val="pt-BR"/>
        </w:rPr>
        <w:t>.</w:t>
      </w:r>
    </w:p>
    <w:p w:rsidR="003F502F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>
        <w:rPr>
          <w:rFonts w:asciiTheme="minorHAnsi" w:hAnsiTheme="minorHAnsi" w:cstheme="minorHAnsi"/>
          <w:bCs/>
          <w:iCs/>
          <w:sz w:val="22"/>
          <w:szCs w:val="22"/>
        </w:rPr>
        <w:t>Então, quantos algarismos significativos possui a medida 82,54 cm? P</w:t>
      </w:r>
      <w:r w:rsidRPr="00F831EC">
        <w:rPr>
          <w:rFonts w:asciiTheme="minorHAnsi" w:hAnsiTheme="minorHAnsi" w:cstheme="minorHAnsi"/>
          <w:bCs/>
          <w:iCs/>
          <w:sz w:val="22"/>
          <w:szCs w:val="22"/>
        </w:rPr>
        <w:t>ossui quatro algarismos significativos</w:t>
      </w:r>
      <w:r>
        <w:rPr>
          <w:rFonts w:asciiTheme="minorHAnsi" w:hAnsiTheme="minorHAnsi" w:cstheme="minorHAnsi"/>
          <w:bCs/>
          <w:iCs/>
          <w:sz w:val="22"/>
          <w:szCs w:val="22"/>
        </w:rPr>
        <w:t xml:space="preserve">: 8, 2 e 5 corretos e o 4 duvidoso. </w:t>
      </w:r>
    </w:p>
    <w:p w:rsidR="003F502F" w:rsidRPr="00F831EC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F831EC">
        <w:rPr>
          <w:rFonts w:asciiTheme="minorHAnsi" w:hAnsiTheme="minorHAnsi" w:cstheme="minorHAnsi"/>
          <w:bCs/>
          <w:iCs/>
          <w:sz w:val="22"/>
          <w:szCs w:val="22"/>
        </w:rPr>
        <w:t xml:space="preserve">Vejamos a figura </w:t>
      </w:r>
      <w:r>
        <w:rPr>
          <w:rFonts w:asciiTheme="minorHAnsi" w:hAnsiTheme="minorHAnsi" w:cstheme="minorHAnsi"/>
          <w:bCs/>
          <w:iCs/>
          <w:sz w:val="22"/>
          <w:szCs w:val="22"/>
        </w:rPr>
        <w:t xml:space="preserve">da régua graduada de 0,5 em 0,5 cm </w:t>
      </w:r>
      <w:r w:rsidRPr="00F831EC">
        <w:rPr>
          <w:rFonts w:asciiTheme="minorHAnsi" w:hAnsiTheme="minorHAnsi" w:cstheme="minorHAnsi"/>
          <w:bCs/>
          <w:iCs/>
          <w:sz w:val="22"/>
          <w:szCs w:val="22"/>
        </w:rPr>
        <w:t>abaixo</w:t>
      </w:r>
      <w:r>
        <w:rPr>
          <w:rFonts w:asciiTheme="minorHAnsi" w:hAnsiTheme="minorHAnsi" w:cstheme="minorHAnsi"/>
          <w:bCs/>
          <w:iCs/>
          <w:sz w:val="22"/>
          <w:szCs w:val="22"/>
        </w:rPr>
        <w:t>:</w:t>
      </w:r>
    </w:p>
    <w:p w:rsidR="003F502F" w:rsidRPr="00F831EC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center"/>
        <w:rPr>
          <w:rFonts w:asciiTheme="minorHAnsi" w:hAnsiTheme="minorHAnsi" w:cstheme="minorHAnsi"/>
          <w:bCs/>
          <w:iCs/>
          <w:sz w:val="22"/>
          <w:szCs w:val="22"/>
        </w:rPr>
      </w:pPr>
      <w:r w:rsidRPr="003126E9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03CFA96" wp14:editId="5E6611F3">
            <wp:extent cx="3964940" cy="1053465"/>
            <wp:effectExtent l="19050" t="0" r="0" b="0"/>
            <wp:docPr id="26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9B6" w:rsidRDefault="008A09B6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3F502F" w:rsidRPr="00F831EC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Olhando a posição da marcação </w:t>
      </w:r>
      <w:r w:rsidRPr="00F831EC">
        <w:rPr>
          <w:rFonts w:asciiTheme="minorHAnsi" w:hAnsiTheme="minorHAnsi" w:cstheme="minorHAnsi"/>
          <w:sz w:val="22"/>
          <w:szCs w:val="22"/>
        </w:rPr>
        <w:t xml:space="preserve">diríamos que o valor é </w:t>
      </w:r>
      <w:r>
        <w:rPr>
          <w:rFonts w:asciiTheme="minorHAnsi" w:hAnsiTheme="minorHAnsi" w:cstheme="minorHAnsi"/>
          <w:sz w:val="22"/>
          <w:szCs w:val="22"/>
        </w:rPr>
        <w:t xml:space="preserve">de </w:t>
      </w:r>
      <w:smartTag w:uri="urn:schemas-microsoft-com:office:smarttags" w:element="metricconverter">
        <w:smartTagPr>
          <w:attr w:name="ProductID" w:val="6,5 cm"/>
        </w:smartTagPr>
        <w:r w:rsidRPr="00F831EC">
          <w:rPr>
            <w:rFonts w:asciiTheme="minorHAnsi" w:hAnsiTheme="minorHAnsi" w:cstheme="minorHAnsi"/>
            <w:sz w:val="22"/>
            <w:szCs w:val="22"/>
          </w:rPr>
          <w:t>6,5 cm</w:t>
        </w:r>
      </w:smartTag>
      <w:r w:rsidRPr="00F831EC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O </w:t>
      </w:r>
      <w:r w:rsidRPr="00F831EC">
        <w:rPr>
          <w:rFonts w:asciiTheme="minorHAnsi" w:hAnsiTheme="minorHAnsi" w:cstheme="minorHAnsi"/>
          <w:sz w:val="22"/>
          <w:szCs w:val="22"/>
        </w:rPr>
        <w:t>algarismo 5</w:t>
      </w:r>
      <w:r>
        <w:rPr>
          <w:rFonts w:asciiTheme="minorHAnsi" w:hAnsiTheme="minorHAnsi" w:cstheme="minorHAnsi"/>
          <w:sz w:val="22"/>
          <w:szCs w:val="22"/>
        </w:rPr>
        <w:t xml:space="preserve"> é </w:t>
      </w:r>
      <w:r w:rsidRPr="00F831EC">
        <w:rPr>
          <w:rFonts w:asciiTheme="minorHAnsi" w:hAnsiTheme="minorHAnsi" w:cstheme="minorHAnsi"/>
          <w:sz w:val="22"/>
          <w:szCs w:val="22"/>
        </w:rPr>
        <w:t>o duvidoso</w:t>
      </w:r>
      <w:r>
        <w:rPr>
          <w:rFonts w:asciiTheme="minorHAnsi" w:hAnsiTheme="minorHAnsi" w:cstheme="minorHAnsi"/>
          <w:sz w:val="22"/>
          <w:szCs w:val="22"/>
        </w:rPr>
        <w:t xml:space="preserve">, pois </w:t>
      </w:r>
      <w:r w:rsidRPr="00F831EC">
        <w:rPr>
          <w:rFonts w:asciiTheme="minorHAnsi" w:hAnsiTheme="minorHAnsi" w:cstheme="minorHAnsi"/>
          <w:sz w:val="22"/>
          <w:szCs w:val="22"/>
        </w:rPr>
        <w:t xml:space="preserve">não </w:t>
      </w:r>
      <w:r>
        <w:rPr>
          <w:rFonts w:asciiTheme="minorHAnsi" w:hAnsiTheme="minorHAnsi" w:cstheme="minorHAnsi"/>
          <w:sz w:val="22"/>
          <w:szCs w:val="22"/>
        </w:rPr>
        <w:t xml:space="preserve">podemos </w:t>
      </w:r>
      <w:r w:rsidRPr="00A03CE2">
        <w:rPr>
          <w:rFonts w:asciiTheme="minorHAnsi" w:hAnsiTheme="minorHAnsi" w:cstheme="minorHAnsi"/>
          <w:b/>
          <w:sz w:val="22"/>
          <w:szCs w:val="22"/>
        </w:rPr>
        <w:t>afirmar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F831EC">
        <w:rPr>
          <w:rFonts w:asciiTheme="minorHAnsi" w:hAnsiTheme="minorHAnsi" w:cstheme="minorHAnsi"/>
          <w:sz w:val="22"/>
          <w:szCs w:val="22"/>
        </w:rPr>
        <w:t xml:space="preserve">que o posicionamento da seta é </w:t>
      </w:r>
      <w:r>
        <w:rPr>
          <w:rFonts w:asciiTheme="minorHAnsi" w:hAnsiTheme="minorHAnsi" w:cstheme="minorHAnsi"/>
          <w:sz w:val="22"/>
          <w:szCs w:val="22"/>
        </w:rPr>
        <w:t xml:space="preserve">de fato </w:t>
      </w:r>
      <w:smartTag w:uri="urn:schemas-microsoft-com:office:smarttags" w:element="metricconverter">
        <w:smartTagPr>
          <w:attr w:name="ProductID" w:val="6,5 cm"/>
        </w:smartTagPr>
        <w:r w:rsidRPr="00F831EC">
          <w:rPr>
            <w:rFonts w:asciiTheme="minorHAnsi" w:hAnsiTheme="minorHAnsi" w:cstheme="minorHAnsi"/>
            <w:sz w:val="22"/>
            <w:szCs w:val="22"/>
          </w:rPr>
          <w:t>6,5 cm</w:t>
        </w:r>
      </w:smartTag>
      <w:r w:rsidRPr="00F831EC">
        <w:rPr>
          <w:rFonts w:asciiTheme="minorHAnsi" w:hAnsiTheme="minorHAnsi" w:cstheme="minorHAnsi"/>
          <w:sz w:val="22"/>
          <w:szCs w:val="22"/>
        </w:rPr>
        <w:t xml:space="preserve">. Se a régua </w:t>
      </w:r>
      <w:r>
        <w:rPr>
          <w:rFonts w:asciiTheme="minorHAnsi" w:hAnsiTheme="minorHAnsi" w:cstheme="minorHAnsi"/>
          <w:sz w:val="22"/>
          <w:szCs w:val="22"/>
        </w:rPr>
        <w:t xml:space="preserve">fosse graduada de 1 em 1 mm talvez pudéssemos ler </w:t>
      </w:r>
      <w:r w:rsidRPr="00F831EC">
        <w:rPr>
          <w:rFonts w:asciiTheme="minorHAnsi" w:hAnsiTheme="minorHAnsi" w:cstheme="minorHAnsi"/>
          <w:sz w:val="22"/>
          <w:szCs w:val="22"/>
        </w:rPr>
        <w:t>6,4 cm</w:t>
      </w:r>
      <w:r>
        <w:rPr>
          <w:rFonts w:asciiTheme="minorHAnsi" w:hAnsiTheme="minorHAnsi" w:cstheme="minorHAnsi"/>
          <w:sz w:val="22"/>
          <w:szCs w:val="22"/>
        </w:rPr>
        <w:t>, 6,5 cm</w:t>
      </w:r>
      <w:r w:rsidRPr="00F831EC">
        <w:rPr>
          <w:rFonts w:asciiTheme="minorHAnsi" w:hAnsiTheme="minorHAnsi" w:cstheme="minorHAnsi"/>
          <w:sz w:val="22"/>
          <w:szCs w:val="22"/>
        </w:rPr>
        <w:t xml:space="preserve"> ou </w:t>
      </w:r>
      <w:r>
        <w:rPr>
          <w:rFonts w:asciiTheme="minorHAnsi" w:hAnsiTheme="minorHAnsi" w:cstheme="minorHAnsi"/>
          <w:sz w:val="22"/>
          <w:szCs w:val="22"/>
        </w:rPr>
        <w:t>6,6 cm. Mesmo assim, o algarismo 4, o algarismo 5 e o segundo 6 da medida 6,6 cm seriam duvidosos.</w:t>
      </w:r>
    </w:p>
    <w:p w:rsidR="008A09B6" w:rsidRDefault="008A09B6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ind w:left="2126" w:hanging="2126"/>
        <w:rPr>
          <w:rFonts w:asciiTheme="minorHAnsi" w:hAnsiTheme="minorHAnsi" w:cstheme="minorHAnsi"/>
          <w:bCs/>
          <w:iCs/>
          <w:sz w:val="22"/>
          <w:szCs w:val="22"/>
        </w:rPr>
      </w:pPr>
    </w:p>
    <w:p w:rsidR="003F502F" w:rsidRPr="00F831EC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ind w:left="2126" w:hanging="2126"/>
        <w:rPr>
          <w:rFonts w:asciiTheme="minorHAnsi" w:hAnsiTheme="minorHAnsi" w:cstheme="minorHAnsi"/>
          <w:sz w:val="22"/>
          <w:szCs w:val="22"/>
        </w:rPr>
      </w:pPr>
      <w:r w:rsidRPr="00F831EC">
        <w:rPr>
          <w:rFonts w:asciiTheme="minorHAnsi" w:hAnsiTheme="minorHAnsi" w:cstheme="minorHAnsi"/>
          <w:bCs/>
          <w:iCs/>
          <w:sz w:val="22"/>
          <w:szCs w:val="22"/>
        </w:rPr>
        <w:t>Outros e</w:t>
      </w:r>
      <w:r w:rsidRPr="00F831EC">
        <w:rPr>
          <w:rFonts w:asciiTheme="minorHAnsi" w:hAnsiTheme="minorHAnsi" w:cstheme="minorHAnsi"/>
          <w:sz w:val="22"/>
          <w:szCs w:val="22"/>
        </w:rPr>
        <w:t xml:space="preserve">xemplos: </w:t>
      </w:r>
      <w:r w:rsidRPr="00F831EC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1</w:t>
      </w:r>
      <w:r w:rsidRPr="00F831EC">
        <w:rPr>
          <w:rFonts w:asciiTheme="minorHAnsi" w:hAnsiTheme="minorHAnsi" w:cstheme="minorHAnsi"/>
          <w:sz w:val="22"/>
          <w:szCs w:val="22"/>
        </w:rPr>
        <w:t>23,50m</w:t>
      </w:r>
      <w:r w:rsidRPr="00F831EC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cinco</w:t>
      </w:r>
      <w:r w:rsidRPr="00F831EC">
        <w:rPr>
          <w:rFonts w:asciiTheme="minorHAnsi" w:hAnsiTheme="minorHAnsi" w:cstheme="minorHAnsi"/>
          <w:sz w:val="22"/>
          <w:szCs w:val="22"/>
        </w:rPr>
        <w:t xml:space="preserve"> significativos</w:t>
      </w:r>
      <w:r w:rsidRPr="00F831EC">
        <w:rPr>
          <w:rFonts w:asciiTheme="minorHAnsi" w:hAnsiTheme="minorHAnsi" w:cstheme="minorHAnsi"/>
          <w:sz w:val="22"/>
          <w:szCs w:val="22"/>
        </w:rPr>
        <w:cr/>
        <w:t>0,04</w:t>
      </w:r>
      <w:r>
        <w:rPr>
          <w:rFonts w:asciiTheme="minorHAnsi" w:hAnsiTheme="minorHAnsi" w:cstheme="minorHAnsi"/>
          <w:sz w:val="22"/>
          <w:szCs w:val="22"/>
        </w:rPr>
        <w:t>8</w:t>
      </w:r>
      <w:r w:rsidRPr="00F831EC">
        <w:rPr>
          <w:rFonts w:asciiTheme="minorHAnsi" w:hAnsiTheme="minorHAnsi" w:cstheme="minorHAnsi"/>
          <w:sz w:val="22"/>
          <w:szCs w:val="22"/>
        </w:rPr>
        <w:t>m</w:t>
      </w:r>
      <w:r w:rsidRPr="00F831EC">
        <w:rPr>
          <w:rFonts w:asciiTheme="minorHAnsi" w:hAnsiTheme="minorHAnsi" w:cstheme="minorHAnsi"/>
          <w:sz w:val="22"/>
          <w:szCs w:val="22"/>
        </w:rPr>
        <w:tab/>
        <w:t>dois significativos</w:t>
      </w:r>
      <w:r w:rsidRPr="00F831EC">
        <w:rPr>
          <w:rFonts w:asciiTheme="minorHAnsi" w:hAnsiTheme="minorHAnsi" w:cstheme="minorHAnsi"/>
          <w:sz w:val="22"/>
          <w:szCs w:val="22"/>
        </w:rPr>
        <w:cr/>
      </w:r>
      <w:r>
        <w:rPr>
          <w:rFonts w:asciiTheme="minorHAnsi" w:hAnsiTheme="minorHAnsi" w:cstheme="minorHAnsi"/>
          <w:sz w:val="22"/>
          <w:szCs w:val="22"/>
        </w:rPr>
        <w:t>23</w:t>
      </w:r>
      <w:r w:rsidRPr="00F831EC">
        <w:rPr>
          <w:rFonts w:asciiTheme="minorHAnsi" w:hAnsiTheme="minorHAnsi" w:cstheme="minorHAnsi"/>
          <w:sz w:val="22"/>
          <w:szCs w:val="22"/>
        </w:rPr>
        <w:t>m</w:t>
      </w:r>
      <w:r w:rsidRPr="00F831EC">
        <w:rPr>
          <w:rFonts w:asciiTheme="minorHAnsi" w:hAnsiTheme="minorHAnsi" w:cstheme="minorHAnsi"/>
          <w:sz w:val="22"/>
          <w:szCs w:val="22"/>
        </w:rPr>
        <w:tab/>
      </w:r>
      <w:r w:rsidRPr="00F831EC">
        <w:rPr>
          <w:rFonts w:asciiTheme="minorHAnsi" w:hAnsiTheme="minorHAnsi" w:cstheme="minorHAnsi"/>
          <w:sz w:val="22"/>
          <w:szCs w:val="22"/>
        </w:rPr>
        <w:tab/>
        <w:t>dois significativos</w:t>
      </w:r>
      <w:r w:rsidRPr="00F831EC">
        <w:rPr>
          <w:rFonts w:asciiTheme="minorHAnsi" w:hAnsiTheme="minorHAnsi" w:cstheme="minorHAnsi"/>
          <w:sz w:val="22"/>
          <w:szCs w:val="22"/>
        </w:rPr>
        <w:cr/>
      </w:r>
      <w:r>
        <w:rPr>
          <w:rFonts w:asciiTheme="minorHAnsi" w:hAnsiTheme="minorHAnsi" w:cstheme="minorHAnsi"/>
          <w:sz w:val="22"/>
          <w:szCs w:val="22"/>
        </w:rPr>
        <w:t>9</w:t>
      </w:r>
      <w:r w:rsidRPr="00F831EC">
        <w:rPr>
          <w:rFonts w:asciiTheme="minorHAnsi" w:hAnsiTheme="minorHAnsi" w:cstheme="minorHAnsi"/>
          <w:sz w:val="22"/>
          <w:szCs w:val="22"/>
        </w:rPr>
        <w:t>7,</w:t>
      </w:r>
      <w:r>
        <w:rPr>
          <w:rFonts w:asciiTheme="minorHAnsi" w:hAnsiTheme="minorHAnsi" w:cstheme="minorHAnsi"/>
          <w:sz w:val="22"/>
          <w:szCs w:val="22"/>
        </w:rPr>
        <w:t>6</w:t>
      </w:r>
      <w:r w:rsidRPr="00F831EC">
        <w:rPr>
          <w:rFonts w:asciiTheme="minorHAnsi" w:hAnsiTheme="minorHAnsi" w:cstheme="minorHAnsi"/>
          <w:sz w:val="22"/>
          <w:szCs w:val="22"/>
        </w:rPr>
        <w:t>m</w:t>
      </w:r>
      <w:r w:rsidRPr="00F831EC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Pr="00F831EC">
        <w:rPr>
          <w:rFonts w:asciiTheme="minorHAnsi" w:hAnsiTheme="minorHAnsi" w:cstheme="minorHAnsi"/>
          <w:sz w:val="22"/>
          <w:szCs w:val="22"/>
        </w:rPr>
        <w:t>três significativos</w:t>
      </w:r>
      <w:r w:rsidRPr="00F831EC">
        <w:rPr>
          <w:rFonts w:asciiTheme="minorHAnsi" w:hAnsiTheme="minorHAnsi" w:cstheme="minorHAnsi"/>
          <w:sz w:val="22"/>
          <w:szCs w:val="22"/>
        </w:rPr>
        <w:cr/>
      </w:r>
    </w:p>
    <w:p w:rsidR="003F502F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831EC">
        <w:rPr>
          <w:rFonts w:asciiTheme="minorHAnsi" w:hAnsiTheme="minorHAnsi" w:cstheme="minorHAnsi"/>
          <w:sz w:val="22"/>
          <w:szCs w:val="22"/>
        </w:rPr>
        <w:t xml:space="preserve">Os zeros não são significativos se situados </w:t>
      </w:r>
      <w:r w:rsidRPr="00F831EC">
        <w:rPr>
          <w:rFonts w:asciiTheme="minorHAnsi" w:hAnsiTheme="minorHAnsi" w:cstheme="minorHAnsi"/>
          <w:sz w:val="22"/>
          <w:szCs w:val="22"/>
          <w:u w:val="single"/>
        </w:rPr>
        <w:t>à esquerda</w:t>
      </w:r>
      <w:r w:rsidRPr="00F831EC">
        <w:rPr>
          <w:rFonts w:asciiTheme="minorHAnsi" w:hAnsiTheme="minorHAnsi" w:cstheme="minorHAnsi"/>
          <w:sz w:val="22"/>
          <w:szCs w:val="22"/>
        </w:rPr>
        <w:t xml:space="preserve"> do primeiro algarismo </w:t>
      </w:r>
      <w:r>
        <w:rPr>
          <w:rFonts w:asciiTheme="minorHAnsi" w:hAnsiTheme="minorHAnsi" w:cstheme="minorHAnsi"/>
          <w:sz w:val="22"/>
          <w:szCs w:val="22"/>
        </w:rPr>
        <w:t xml:space="preserve">diferente de zero, pois </w:t>
      </w:r>
      <w:r w:rsidRPr="00F831EC">
        <w:rPr>
          <w:rFonts w:asciiTheme="minorHAnsi" w:hAnsiTheme="minorHAnsi" w:cstheme="minorHAnsi"/>
          <w:sz w:val="22"/>
          <w:szCs w:val="22"/>
        </w:rPr>
        <w:t xml:space="preserve">só </w:t>
      </w:r>
      <w:r>
        <w:rPr>
          <w:rFonts w:asciiTheme="minorHAnsi" w:hAnsiTheme="minorHAnsi" w:cstheme="minorHAnsi"/>
          <w:sz w:val="22"/>
          <w:szCs w:val="22"/>
        </w:rPr>
        <w:t>demonstram</w:t>
      </w:r>
      <w:r w:rsidRPr="00F831EC">
        <w:rPr>
          <w:rFonts w:asciiTheme="minorHAnsi" w:hAnsiTheme="minorHAnsi" w:cstheme="minorHAnsi"/>
          <w:sz w:val="22"/>
          <w:szCs w:val="22"/>
        </w:rPr>
        <w:t xml:space="preserve"> que o resultado da medição é inferior à unidade.</w:t>
      </w:r>
      <w:r>
        <w:rPr>
          <w:rFonts w:asciiTheme="minorHAnsi" w:hAnsiTheme="minorHAnsi" w:cstheme="minorHAnsi"/>
          <w:sz w:val="22"/>
          <w:szCs w:val="22"/>
        </w:rPr>
        <w:t xml:space="preserve"> É por isso que 0,048 m só possui 2 algarismos significativos.</w:t>
      </w:r>
    </w:p>
    <w:p w:rsidR="003F502F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831EC">
        <w:rPr>
          <w:rFonts w:asciiTheme="minorHAnsi" w:hAnsiTheme="minorHAnsi" w:cstheme="minorHAnsi"/>
          <w:sz w:val="22"/>
          <w:szCs w:val="22"/>
        </w:rPr>
        <w:lastRenderedPageBreak/>
        <w:t xml:space="preserve">Devemos </w:t>
      </w:r>
      <w:r>
        <w:rPr>
          <w:rFonts w:asciiTheme="minorHAnsi" w:hAnsiTheme="minorHAnsi" w:cstheme="minorHAnsi"/>
          <w:sz w:val="22"/>
          <w:szCs w:val="22"/>
        </w:rPr>
        <w:t xml:space="preserve">atentar para o uso </w:t>
      </w:r>
      <w:r w:rsidRPr="00F831EC">
        <w:rPr>
          <w:rFonts w:asciiTheme="minorHAnsi" w:hAnsiTheme="minorHAnsi" w:cstheme="minorHAnsi"/>
          <w:sz w:val="22"/>
          <w:szCs w:val="22"/>
        </w:rPr>
        <w:t xml:space="preserve">do algarismo zero </w:t>
      </w:r>
      <w:r>
        <w:rPr>
          <w:rFonts w:asciiTheme="minorHAnsi" w:hAnsiTheme="minorHAnsi" w:cstheme="minorHAnsi"/>
          <w:sz w:val="22"/>
          <w:szCs w:val="22"/>
        </w:rPr>
        <w:t xml:space="preserve">no </w:t>
      </w:r>
      <w:r w:rsidRPr="00F831EC">
        <w:rPr>
          <w:rFonts w:asciiTheme="minorHAnsi" w:hAnsiTheme="minorHAnsi" w:cstheme="minorHAnsi"/>
          <w:sz w:val="22"/>
          <w:szCs w:val="22"/>
        </w:rPr>
        <w:t xml:space="preserve">final dos números. Se </w:t>
      </w:r>
      <w:r>
        <w:rPr>
          <w:rFonts w:asciiTheme="minorHAnsi" w:hAnsiTheme="minorHAnsi" w:cstheme="minorHAnsi"/>
          <w:sz w:val="22"/>
          <w:szCs w:val="22"/>
        </w:rPr>
        <w:t xml:space="preserve">utilizados de forma correta, </w:t>
      </w:r>
      <w:r w:rsidRPr="00F831EC">
        <w:rPr>
          <w:rFonts w:asciiTheme="minorHAnsi" w:hAnsiTheme="minorHAnsi" w:cstheme="minorHAnsi"/>
          <w:sz w:val="22"/>
          <w:szCs w:val="22"/>
        </w:rPr>
        <w:t xml:space="preserve">então </w:t>
      </w:r>
      <w:r>
        <w:rPr>
          <w:rFonts w:asciiTheme="minorHAnsi" w:hAnsiTheme="minorHAnsi" w:cstheme="minorHAnsi"/>
          <w:sz w:val="22"/>
          <w:szCs w:val="22"/>
        </w:rPr>
        <w:t xml:space="preserve">123,50 </w:t>
      </w:r>
      <w:r w:rsidRPr="00F831EC">
        <w:rPr>
          <w:rFonts w:asciiTheme="minorHAnsi" w:hAnsiTheme="minorHAnsi" w:cstheme="minorHAnsi"/>
          <w:sz w:val="22"/>
          <w:szCs w:val="22"/>
        </w:rPr>
        <w:t>possui</w:t>
      </w:r>
      <w:r>
        <w:rPr>
          <w:rFonts w:asciiTheme="minorHAnsi" w:hAnsiTheme="minorHAnsi" w:cstheme="minorHAnsi"/>
          <w:sz w:val="22"/>
          <w:szCs w:val="22"/>
        </w:rPr>
        <w:t xml:space="preserve"> cinco</w:t>
      </w:r>
      <w:r w:rsidRPr="00F831EC">
        <w:rPr>
          <w:rFonts w:asciiTheme="minorHAnsi" w:hAnsiTheme="minorHAnsi" w:cstheme="minorHAnsi"/>
          <w:sz w:val="22"/>
          <w:szCs w:val="22"/>
        </w:rPr>
        <w:t xml:space="preserve"> algarismos significativos e </w:t>
      </w:r>
      <w:r>
        <w:rPr>
          <w:rFonts w:asciiTheme="minorHAnsi" w:hAnsiTheme="minorHAnsi" w:cstheme="minorHAnsi"/>
          <w:sz w:val="22"/>
          <w:szCs w:val="22"/>
        </w:rPr>
        <w:t>123,500</w:t>
      </w:r>
      <w:r w:rsidRPr="00F831EC">
        <w:rPr>
          <w:rFonts w:asciiTheme="minorHAnsi" w:hAnsiTheme="minorHAnsi" w:cstheme="minorHAnsi"/>
          <w:sz w:val="22"/>
          <w:szCs w:val="22"/>
        </w:rPr>
        <w:t xml:space="preserve"> possui </w:t>
      </w:r>
      <w:r>
        <w:rPr>
          <w:rFonts w:asciiTheme="minorHAnsi" w:hAnsiTheme="minorHAnsi" w:cstheme="minorHAnsi"/>
          <w:sz w:val="22"/>
          <w:szCs w:val="22"/>
        </w:rPr>
        <w:t>seis.</w:t>
      </w:r>
    </w:p>
    <w:p w:rsidR="003F502F" w:rsidRDefault="003F502F" w:rsidP="003F502F">
      <w:pPr>
        <w:pStyle w:val="Recuodecorpodetexto"/>
        <w:tabs>
          <w:tab w:val="left" w:pos="540"/>
        </w:tabs>
        <w:spacing w:after="0"/>
        <w:ind w:left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Se os</w:t>
      </w:r>
      <w:r w:rsidRPr="00F831EC">
        <w:rPr>
          <w:rFonts w:asciiTheme="minorHAnsi" w:hAnsiTheme="minorHAnsi" w:cstheme="minorHAnsi"/>
          <w:sz w:val="22"/>
          <w:szCs w:val="22"/>
        </w:rPr>
        <w:t xml:space="preserve"> zeros à direita</w:t>
      </w:r>
      <w:r>
        <w:rPr>
          <w:rFonts w:asciiTheme="minorHAnsi" w:hAnsiTheme="minorHAnsi" w:cstheme="minorHAnsi"/>
          <w:sz w:val="22"/>
          <w:szCs w:val="22"/>
        </w:rPr>
        <w:t xml:space="preserve"> não forem </w:t>
      </w:r>
      <w:r w:rsidRPr="00F831EC">
        <w:rPr>
          <w:rFonts w:asciiTheme="minorHAnsi" w:hAnsiTheme="minorHAnsi" w:cstheme="minorHAnsi"/>
          <w:sz w:val="22"/>
          <w:szCs w:val="22"/>
        </w:rPr>
        <w:t>necessariamente significativos</w:t>
      </w:r>
      <w:r>
        <w:rPr>
          <w:rFonts w:asciiTheme="minorHAnsi" w:hAnsiTheme="minorHAnsi" w:cstheme="minorHAnsi"/>
          <w:sz w:val="22"/>
          <w:szCs w:val="22"/>
        </w:rPr>
        <w:t xml:space="preserve"> deve</w:t>
      </w:r>
      <w:r w:rsidRPr="00F831EC">
        <w:rPr>
          <w:rFonts w:asciiTheme="minorHAnsi" w:hAnsiTheme="minorHAnsi" w:cstheme="minorHAnsi"/>
          <w:sz w:val="22"/>
          <w:szCs w:val="22"/>
        </w:rPr>
        <w:t xml:space="preserve"> ser utiliza</w:t>
      </w:r>
      <w:r>
        <w:rPr>
          <w:rFonts w:asciiTheme="minorHAnsi" w:hAnsiTheme="minorHAnsi" w:cstheme="minorHAnsi"/>
          <w:sz w:val="22"/>
          <w:szCs w:val="22"/>
        </w:rPr>
        <w:t xml:space="preserve">da </w:t>
      </w:r>
      <w:r w:rsidRPr="00F831EC">
        <w:rPr>
          <w:rFonts w:asciiTheme="minorHAnsi" w:hAnsiTheme="minorHAnsi" w:cstheme="minorHAnsi"/>
          <w:sz w:val="22"/>
          <w:szCs w:val="22"/>
        </w:rPr>
        <w:t>a notação padrão exponencial, ou "científica".</w:t>
      </w:r>
    </w:p>
    <w:p w:rsidR="003F502F" w:rsidRDefault="003F502F" w:rsidP="003F502F">
      <w:pPr>
        <w:pStyle w:val="Recuodecorpodetexto"/>
        <w:tabs>
          <w:tab w:val="left" w:pos="540"/>
        </w:tabs>
        <w:spacing w:after="0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3F502F" w:rsidRPr="00F831EC" w:rsidRDefault="003F502F" w:rsidP="003F502F">
      <w:pPr>
        <w:pStyle w:val="Recuodecorpodetexto"/>
        <w:tabs>
          <w:tab w:val="left" w:pos="540"/>
        </w:tabs>
        <w:spacing w:after="0"/>
        <w:ind w:left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Exemplo: s</w:t>
      </w:r>
      <w:r w:rsidRPr="00F831EC">
        <w:rPr>
          <w:rFonts w:asciiTheme="minorHAnsi" w:hAnsiTheme="minorHAnsi" w:cstheme="minorHAnsi"/>
          <w:sz w:val="22"/>
          <w:szCs w:val="22"/>
        </w:rPr>
        <w:t xml:space="preserve">e o número de algarismos significativos for 4, </w:t>
      </w:r>
      <w:r>
        <w:rPr>
          <w:rFonts w:asciiTheme="minorHAnsi" w:hAnsiTheme="minorHAnsi" w:cstheme="minorHAnsi"/>
          <w:sz w:val="22"/>
          <w:szCs w:val="22"/>
        </w:rPr>
        <w:t xml:space="preserve">5 </w:t>
      </w:r>
      <w:r w:rsidRPr="00F831EC">
        <w:rPr>
          <w:rFonts w:asciiTheme="minorHAnsi" w:hAnsiTheme="minorHAnsi" w:cstheme="minorHAnsi"/>
          <w:sz w:val="22"/>
          <w:szCs w:val="22"/>
        </w:rPr>
        <w:t xml:space="preserve">ou </w:t>
      </w:r>
      <w:r>
        <w:rPr>
          <w:rFonts w:asciiTheme="minorHAnsi" w:hAnsiTheme="minorHAnsi" w:cstheme="minorHAnsi"/>
          <w:sz w:val="22"/>
          <w:szCs w:val="22"/>
        </w:rPr>
        <w:t>6</w:t>
      </w:r>
      <w:r w:rsidRPr="00F831EC">
        <w:rPr>
          <w:rFonts w:asciiTheme="minorHAnsi" w:hAnsiTheme="minorHAnsi" w:cstheme="minorHAnsi"/>
          <w:sz w:val="22"/>
          <w:szCs w:val="22"/>
        </w:rPr>
        <w:t xml:space="preserve"> podemos escrever </w:t>
      </w:r>
      <w:r>
        <w:rPr>
          <w:rFonts w:asciiTheme="minorHAnsi" w:hAnsiTheme="minorHAnsi" w:cstheme="minorHAnsi"/>
          <w:sz w:val="22"/>
          <w:szCs w:val="22"/>
        </w:rPr>
        <w:t>123.500</w:t>
      </w:r>
      <w:r w:rsidRPr="00F831EC">
        <w:rPr>
          <w:rFonts w:asciiTheme="minorHAnsi" w:hAnsiTheme="minorHAnsi" w:cstheme="minorHAnsi"/>
          <w:sz w:val="22"/>
          <w:szCs w:val="22"/>
        </w:rPr>
        <w:t xml:space="preserve"> calorias como:</w:t>
      </w:r>
    </w:p>
    <w:p w:rsidR="003F502F" w:rsidRPr="00F831EC" w:rsidRDefault="003F502F" w:rsidP="003F502F">
      <w:pPr>
        <w:pStyle w:val="Recuodecorpodetexto"/>
        <w:tabs>
          <w:tab w:val="left" w:pos="540"/>
        </w:tabs>
        <w:spacing w:after="0"/>
        <w:ind w:left="539"/>
        <w:jc w:val="both"/>
        <w:rPr>
          <w:rFonts w:asciiTheme="minorHAnsi" w:hAnsiTheme="minorHAnsi" w:cstheme="minorHAnsi"/>
          <w:sz w:val="22"/>
          <w:szCs w:val="22"/>
        </w:rPr>
      </w:pPr>
    </w:p>
    <w:p w:rsidR="003F502F" w:rsidRPr="00F831EC" w:rsidRDefault="003F502F" w:rsidP="008A09B6">
      <w:pPr>
        <w:pStyle w:val="Recuodecorpodetexto"/>
        <w:tabs>
          <w:tab w:val="left" w:pos="0"/>
        </w:tabs>
        <w:spacing w:after="0"/>
        <w:ind w:left="212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123,5</w:t>
      </w:r>
      <w:r w:rsidRPr="00F831EC">
        <w:rPr>
          <w:rFonts w:asciiTheme="minorHAnsi" w:hAnsiTheme="minorHAnsi" w:cstheme="minorHAnsi"/>
          <w:sz w:val="22"/>
          <w:szCs w:val="22"/>
        </w:rPr>
        <w:t xml:space="preserve"> × 10</w:t>
      </w:r>
      <w:r>
        <w:rPr>
          <w:rFonts w:asciiTheme="minorHAnsi" w:hAnsiTheme="minorHAnsi" w:cstheme="minorHAnsi"/>
          <w:sz w:val="22"/>
          <w:szCs w:val="22"/>
          <w:vertAlign w:val="superscript"/>
        </w:rPr>
        <w:t>3</w:t>
      </w:r>
      <w:r w:rsidRPr="00F831EC">
        <w:rPr>
          <w:rFonts w:asciiTheme="minorHAnsi" w:hAnsiTheme="minorHAnsi" w:cstheme="minorHAnsi"/>
          <w:sz w:val="22"/>
          <w:szCs w:val="22"/>
        </w:rPr>
        <w:t xml:space="preserve"> calorias (</w:t>
      </w:r>
      <w:r>
        <w:rPr>
          <w:rFonts w:asciiTheme="minorHAnsi" w:hAnsiTheme="minorHAnsi" w:cstheme="minorHAnsi"/>
          <w:sz w:val="22"/>
          <w:szCs w:val="22"/>
        </w:rPr>
        <w:t>4</w:t>
      </w:r>
      <w:r w:rsidRPr="00F831EC">
        <w:rPr>
          <w:rFonts w:asciiTheme="minorHAnsi" w:hAnsiTheme="minorHAnsi" w:cstheme="minorHAnsi"/>
          <w:sz w:val="22"/>
          <w:szCs w:val="22"/>
        </w:rPr>
        <w:t xml:space="preserve"> algarismos significativos)</w:t>
      </w:r>
    </w:p>
    <w:p w:rsidR="003F502F" w:rsidRPr="00F831EC" w:rsidRDefault="003F502F" w:rsidP="008A09B6">
      <w:pPr>
        <w:pStyle w:val="Recuodecorpodetexto"/>
        <w:tabs>
          <w:tab w:val="left" w:pos="0"/>
        </w:tabs>
        <w:spacing w:after="0"/>
        <w:ind w:left="212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123,50</w:t>
      </w:r>
      <w:r w:rsidRPr="00F831EC">
        <w:rPr>
          <w:rFonts w:asciiTheme="minorHAnsi" w:hAnsiTheme="minorHAnsi" w:cstheme="minorHAnsi"/>
          <w:sz w:val="22"/>
          <w:szCs w:val="22"/>
        </w:rPr>
        <w:t xml:space="preserve"> × 10</w:t>
      </w:r>
      <w:r>
        <w:rPr>
          <w:rFonts w:asciiTheme="minorHAnsi" w:hAnsiTheme="minorHAnsi" w:cstheme="minorHAnsi"/>
          <w:sz w:val="22"/>
          <w:szCs w:val="22"/>
          <w:vertAlign w:val="superscript"/>
        </w:rPr>
        <w:t>3</w:t>
      </w:r>
      <w:r>
        <w:rPr>
          <w:rFonts w:asciiTheme="minorHAnsi" w:hAnsiTheme="minorHAnsi" w:cstheme="minorHAnsi"/>
          <w:sz w:val="22"/>
          <w:szCs w:val="22"/>
        </w:rPr>
        <w:t>calorias (5</w:t>
      </w:r>
      <w:r w:rsidRPr="00F831EC">
        <w:rPr>
          <w:rFonts w:asciiTheme="minorHAnsi" w:hAnsiTheme="minorHAnsi" w:cstheme="minorHAnsi"/>
          <w:sz w:val="22"/>
          <w:szCs w:val="22"/>
        </w:rPr>
        <w:t xml:space="preserve"> algarismos significativos)</w:t>
      </w:r>
    </w:p>
    <w:p w:rsidR="003F502F" w:rsidRPr="00F831EC" w:rsidRDefault="003F502F" w:rsidP="008A09B6">
      <w:pPr>
        <w:pStyle w:val="Recuodecorpodetexto"/>
        <w:tabs>
          <w:tab w:val="left" w:pos="0"/>
        </w:tabs>
        <w:spacing w:after="0"/>
        <w:ind w:left="212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123,5</w:t>
      </w:r>
      <w:r w:rsidRPr="00F831EC">
        <w:rPr>
          <w:rFonts w:asciiTheme="minorHAnsi" w:hAnsiTheme="minorHAnsi" w:cstheme="minorHAnsi"/>
          <w:sz w:val="22"/>
          <w:szCs w:val="22"/>
        </w:rPr>
        <w:t>00 × 10</w:t>
      </w:r>
      <w:r>
        <w:rPr>
          <w:rFonts w:asciiTheme="minorHAnsi" w:hAnsiTheme="minorHAnsi" w:cstheme="minorHAnsi"/>
          <w:sz w:val="22"/>
          <w:szCs w:val="22"/>
          <w:vertAlign w:val="superscript"/>
        </w:rPr>
        <w:t>3</w:t>
      </w:r>
      <w:r w:rsidRPr="00F831EC">
        <w:rPr>
          <w:rFonts w:asciiTheme="minorHAnsi" w:hAnsiTheme="minorHAnsi" w:cstheme="minorHAnsi"/>
          <w:sz w:val="22"/>
          <w:szCs w:val="22"/>
        </w:rPr>
        <w:t xml:space="preserve"> calorias (</w:t>
      </w:r>
      <w:r>
        <w:rPr>
          <w:rFonts w:asciiTheme="minorHAnsi" w:hAnsiTheme="minorHAnsi" w:cstheme="minorHAnsi"/>
          <w:sz w:val="22"/>
          <w:szCs w:val="22"/>
        </w:rPr>
        <w:t>6</w:t>
      </w:r>
      <w:r w:rsidRPr="00F831EC">
        <w:rPr>
          <w:rFonts w:asciiTheme="minorHAnsi" w:hAnsiTheme="minorHAnsi" w:cstheme="minorHAnsi"/>
          <w:sz w:val="22"/>
          <w:szCs w:val="22"/>
        </w:rPr>
        <w:t xml:space="preserve"> algarismos significativos)</w:t>
      </w:r>
    </w:p>
    <w:p w:rsidR="003F502F" w:rsidRPr="00F831EC" w:rsidRDefault="003F502F" w:rsidP="003F502F">
      <w:pPr>
        <w:pStyle w:val="Recuodecorpodetexto"/>
        <w:tabs>
          <w:tab w:val="left" w:pos="0"/>
        </w:tabs>
        <w:spacing w:after="0"/>
        <w:ind w:left="539"/>
        <w:jc w:val="center"/>
        <w:rPr>
          <w:rFonts w:asciiTheme="minorHAnsi" w:hAnsiTheme="minorHAnsi" w:cstheme="minorHAnsi"/>
          <w:sz w:val="22"/>
          <w:szCs w:val="22"/>
        </w:rPr>
      </w:pPr>
    </w:p>
    <w:p w:rsidR="003F502F" w:rsidRPr="00F17CC5" w:rsidRDefault="003F502F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b w:val="0"/>
          <w:lang w:val="pt-BR"/>
        </w:rPr>
      </w:pPr>
      <w:bookmarkStart w:id="14" w:name="_Toc473717355"/>
      <w:r w:rsidRPr="001B45B0">
        <w:rPr>
          <w:lang w:val="pt-BR"/>
        </w:rPr>
        <w:t>Arredondamento</w:t>
      </w:r>
      <w:bookmarkEnd w:id="14"/>
    </w:p>
    <w:p w:rsidR="003F502F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cstheme="minorHAnsi"/>
          <w:lang w:val="pt-BR"/>
        </w:rPr>
      </w:pPr>
      <w:r w:rsidRPr="00F831EC">
        <w:rPr>
          <w:rFonts w:cstheme="minorHAnsi"/>
          <w:lang w:val="pt-BR"/>
        </w:rPr>
        <w:t xml:space="preserve">Quando </w:t>
      </w:r>
      <w:r>
        <w:rPr>
          <w:rFonts w:cstheme="minorHAnsi"/>
          <w:lang w:val="pt-BR"/>
        </w:rPr>
        <w:t>o resultado de um</w:t>
      </w:r>
      <w:r w:rsidRPr="00F831EC">
        <w:rPr>
          <w:rFonts w:cstheme="minorHAnsi"/>
          <w:lang w:val="pt-BR"/>
        </w:rPr>
        <w:t>a medi</w:t>
      </w:r>
      <w:r>
        <w:rPr>
          <w:rFonts w:cstheme="minorHAnsi"/>
          <w:lang w:val="pt-BR"/>
        </w:rPr>
        <w:t xml:space="preserve">ção apresentar um número de </w:t>
      </w:r>
      <w:r w:rsidRPr="00F831EC">
        <w:rPr>
          <w:rFonts w:cstheme="minorHAnsi"/>
          <w:lang w:val="pt-BR"/>
        </w:rPr>
        <w:t xml:space="preserve">algarismos significativos </w:t>
      </w:r>
      <w:r>
        <w:rPr>
          <w:rFonts w:cstheme="minorHAnsi"/>
          <w:lang w:val="pt-BR"/>
        </w:rPr>
        <w:t>superior a</w:t>
      </w:r>
      <w:r w:rsidRPr="00F831EC">
        <w:rPr>
          <w:rFonts w:cstheme="minorHAnsi"/>
          <w:lang w:val="pt-BR"/>
        </w:rPr>
        <w:t>o que se precisa devemos conservar apenas os necessários.</w:t>
      </w:r>
    </w:p>
    <w:p w:rsidR="003F502F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cstheme="minorHAnsi"/>
          <w:lang w:val="pt-BR"/>
        </w:rPr>
      </w:pPr>
      <w:r w:rsidRPr="00F831EC">
        <w:rPr>
          <w:rFonts w:cstheme="minorHAnsi"/>
          <w:lang w:val="pt-BR"/>
        </w:rPr>
        <w:t xml:space="preserve">Por exemplo, </w:t>
      </w:r>
      <w:r>
        <w:rPr>
          <w:rFonts w:cstheme="minorHAnsi"/>
          <w:lang w:val="pt-BR"/>
        </w:rPr>
        <w:t>45,769</w:t>
      </w:r>
      <w:r w:rsidRPr="00F831EC">
        <w:rPr>
          <w:rFonts w:cstheme="minorHAnsi"/>
          <w:lang w:val="pt-BR"/>
        </w:rPr>
        <w:t xml:space="preserve"> m possui cinco significativos. Se</w:t>
      </w:r>
      <w:r>
        <w:rPr>
          <w:rFonts w:cstheme="minorHAnsi"/>
          <w:lang w:val="pt-BR"/>
        </w:rPr>
        <w:t xml:space="preserve"> desejarmos </w:t>
      </w:r>
      <w:r w:rsidRPr="00F831EC">
        <w:rPr>
          <w:rFonts w:cstheme="minorHAnsi"/>
          <w:lang w:val="pt-BR"/>
        </w:rPr>
        <w:t>express</w:t>
      </w:r>
      <w:r>
        <w:rPr>
          <w:rFonts w:cstheme="minorHAnsi"/>
          <w:lang w:val="pt-BR"/>
        </w:rPr>
        <w:t>ar</w:t>
      </w:r>
      <w:r w:rsidRPr="00F831EC">
        <w:rPr>
          <w:rFonts w:cstheme="minorHAnsi"/>
          <w:lang w:val="pt-BR"/>
        </w:rPr>
        <w:t xml:space="preserve"> com apenas três devemos escrever </w:t>
      </w:r>
      <w:r>
        <w:rPr>
          <w:rFonts w:cstheme="minorHAnsi"/>
          <w:lang w:val="pt-BR"/>
        </w:rPr>
        <w:t xml:space="preserve">45,8 </w:t>
      </w:r>
      <w:r w:rsidRPr="00F831EC">
        <w:rPr>
          <w:rFonts w:cstheme="minorHAnsi"/>
          <w:lang w:val="pt-BR"/>
        </w:rPr>
        <w:t>m</w:t>
      </w:r>
      <w:r>
        <w:rPr>
          <w:rFonts w:cstheme="minorHAnsi"/>
          <w:lang w:val="pt-BR"/>
        </w:rPr>
        <w:t>.</w:t>
      </w:r>
    </w:p>
    <w:p w:rsidR="003F502F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Note que </w:t>
      </w:r>
      <w:r w:rsidRPr="00F831EC">
        <w:rPr>
          <w:rFonts w:cstheme="minorHAnsi"/>
          <w:lang w:val="pt-BR"/>
        </w:rPr>
        <w:t xml:space="preserve">o algarismo da </w:t>
      </w:r>
      <w:r>
        <w:rPr>
          <w:rFonts w:cstheme="minorHAnsi"/>
          <w:lang w:val="pt-BR"/>
        </w:rPr>
        <w:t>primeira</w:t>
      </w:r>
      <w:r w:rsidRPr="00F831EC">
        <w:rPr>
          <w:rFonts w:cstheme="minorHAnsi"/>
          <w:lang w:val="pt-BR"/>
        </w:rPr>
        <w:t xml:space="preserve"> casa decimal passou de</w:t>
      </w:r>
      <w:r>
        <w:rPr>
          <w:rFonts w:cstheme="minorHAnsi"/>
          <w:lang w:val="pt-BR"/>
        </w:rPr>
        <w:t xml:space="preserve"> 7 para 8. </w:t>
      </w:r>
      <w:r w:rsidRPr="00F831EC">
        <w:rPr>
          <w:rFonts w:cstheme="minorHAnsi"/>
          <w:lang w:val="pt-BR"/>
        </w:rPr>
        <w:t xml:space="preserve">Se tivéssemos usado </w:t>
      </w:r>
      <w:r>
        <w:rPr>
          <w:rFonts w:cstheme="minorHAnsi"/>
          <w:lang w:val="pt-BR"/>
        </w:rPr>
        <w:t>45,7</w:t>
      </w:r>
      <w:r w:rsidRPr="00F831EC">
        <w:rPr>
          <w:rFonts w:cstheme="minorHAnsi"/>
          <w:lang w:val="pt-BR"/>
        </w:rPr>
        <w:t xml:space="preserve"> m estaríamos cometendo um erro</w:t>
      </w:r>
      <w:r>
        <w:rPr>
          <w:rFonts w:cstheme="minorHAnsi"/>
          <w:lang w:val="pt-BR"/>
        </w:rPr>
        <w:t xml:space="preserve"> de 0,069 m.</w:t>
      </w:r>
    </w:p>
    <w:p w:rsidR="003F502F" w:rsidRPr="00F831EC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center"/>
        <w:rPr>
          <w:rFonts w:cstheme="minorHAnsi"/>
          <w:lang w:val="pt-BR"/>
        </w:rPr>
      </w:pPr>
      <w:r>
        <w:rPr>
          <w:rFonts w:cstheme="minorHAnsi"/>
          <w:lang w:val="pt-BR"/>
        </w:rPr>
        <w:t>(45,769 – 45,7) m = 0,069m</w:t>
      </w:r>
    </w:p>
    <w:p w:rsidR="003F502F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Ao usarmos 45,8 m </w:t>
      </w:r>
      <w:r w:rsidRPr="00F831EC">
        <w:rPr>
          <w:rFonts w:cstheme="minorHAnsi"/>
          <w:lang w:val="pt-BR"/>
        </w:rPr>
        <w:t>cometemos um erro menor de</w:t>
      </w:r>
      <w:r>
        <w:rPr>
          <w:rFonts w:cstheme="minorHAnsi"/>
          <w:lang w:val="pt-BR"/>
        </w:rPr>
        <w:t xml:space="preserve"> 0,031 m.</w:t>
      </w:r>
    </w:p>
    <w:p w:rsidR="003F502F" w:rsidRPr="00F831EC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center"/>
        <w:rPr>
          <w:rFonts w:cstheme="minorHAnsi"/>
          <w:lang w:val="pt-BR"/>
        </w:rPr>
      </w:pPr>
      <w:r>
        <w:rPr>
          <w:rFonts w:cstheme="minorHAnsi"/>
          <w:lang w:val="pt-BR"/>
        </w:rPr>
        <w:t>(45,8 – 45,769) m = 0,031m</w:t>
      </w:r>
    </w:p>
    <w:p w:rsidR="003F502F" w:rsidRPr="00F831EC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Existe uma norma brasileira </w:t>
      </w:r>
      <w:r w:rsidRPr="00F831EC">
        <w:rPr>
          <w:rFonts w:cstheme="minorHAnsi"/>
          <w:lang w:val="pt-BR"/>
        </w:rPr>
        <w:t>ABNT NBR 5891:</w:t>
      </w:r>
      <w:r>
        <w:rPr>
          <w:rFonts w:cstheme="minorHAnsi"/>
          <w:lang w:val="pt-BR"/>
        </w:rPr>
        <w:t>2014</w:t>
      </w:r>
      <w:r w:rsidRPr="00F831EC">
        <w:rPr>
          <w:rFonts w:cstheme="minorHAnsi"/>
          <w:lang w:val="pt-BR"/>
        </w:rPr>
        <w:t xml:space="preserve"> – Regras de arredondamento na numeração decimal </w:t>
      </w:r>
      <w:r>
        <w:rPr>
          <w:rFonts w:cstheme="minorHAnsi"/>
          <w:lang w:val="pt-BR"/>
        </w:rPr>
        <w:t>–</w:t>
      </w:r>
      <w:r w:rsidRPr="00F831EC">
        <w:rPr>
          <w:rFonts w:cstheme="minorHAnsi"/>
          <w:lang w:val="pt-BR"/>
        </w:rPr>
        <w:t xml:space="preserve"> </w:t>
      </w:r>
      <w:r>
        <w:rPr>
          <w:rFonts w:cstheme="minorHAnsi"/>
          <w:lang w:val="pt-BR"/>
        </w:rPr>
        <w:t>que deve ser seguida para realizar arredondamentos</w:t>
      </w:r>
      <w:r w:rsidRPr="00F831EC">
        <w:rPr>
          <w:rFonts w:cstheme="minorHAnsi"/>
          <w:lang w:val="pt-BR"/>
        </w:rPr>
        <w:t>:</w:t>
      </w:r>
    </w:p>
    <w:p w:rsidR="003F502F" w:rsidRDefault="003F502F" w:rsidP="006F2B14">
      <w:pPr>
        <w:numPr>
          <w:ilvl w:val="0"/>
          <w:numId w:val="14"/>
        </w:numPr>
        <w:tabs>
          <w:tab w:val="clear" w:pos="720"/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0" w:hanging="11"/>
        <w:jc w:val="both"/>
        <w:rPr>
          <w:rFonts w:cstheme="minorHAnsi"/>
          <w:b/>
          <w:i/>
          <w:lang w:val="pt-BR"/>
        </w:rPr>
      </w:pPr>
      <w:r w:rsidRPr="004E1670">
        <w:rPr>
          <w:rFonts w:cstheme="minorHAnsi"/>
          <w:b/>
          <w:i/>
          <w:lang w:val="pt-BR"/>
        </w:rPr>
        <w:t>“Quando o algarismo a ser conservado for seguido de algarismo inferior a 5, permanece o algarismo conservado e retiram-se os posteriores.”</w:t>
      </w:r>
    </w:p>
    <w:p w:rsidR="003F502F" w:rsidRPr="004E1670" w:rsidRDefault="003F502F" w:rsidP="006F2B14">
      <w:pPr>
        <w:autoSpaceDE w:val="0"/>
        <w:autoSpaceDN w:val="0"/>
        <w:adjustRightInd w:val="0"/>
        <w:spacing w:before="100" w:beforeAutospacing="1" w:after="100" w:afterAutospacing="1"/>
        <w:ind w:hanging="11"/>
        <w:jc w:val="both"/>
        <w:rPr>
          <w:rFonts w:cstheme="minorHAnsi"/>
          <w:lang w:val="pt-BR"/>
        </w:rPr>
      </w:pPr>
      <w:r w:rsidRPr="004E1670">
        <w:rPr>
          <w:rFonts w:cstheme="minorHAnsi"/>
          <w:lang w:val="pt-BR"/>
        </w:rPr>
        <w:t xml:space="preserve">Exemplo: </w:t>
      </w:r>
      <w:r>
        <w:rPr>
          <w:rFonts w:cstheme="minorHAnsi"/>
          <w:lang w:val="pt-BR"/>
        </w:rPr>
        <w:t>7,432</w:t>
      </w:r>
      <w:r w:rsidRPr="004E1670">
        <w:rPr>
          <w:rFonts w:cstheme="minorHAnsi"/>
          <w:lang w:val="pt-BR"/>
        </w:rPr>
        <w:t xml:space="preserve"> arredondado para uma casa decimal fica</w:t>
      </w:r>
      <w:r>
        <w:rPr>
          <w:rFonts w:cstheme="minorHAnsi"/>
          <w:lang w:val="pt-BR"/>
        </w:rPr>
        <w:t xml:space="preserve"> 7,4</w:t>
      </w:r>
    </w:p>
    <w:p w:rsidR="003F502F" w:rsidRDefault="003F502F" w:rsidP="006F2B14">
      <w:pPr>
        <w:numPr>
          <w:ilvl w:val="0"/>
          <w:numId w:val="14"/>
        </w:numPr>
        <w:tabs>
          <w:tab w:val="clear" w:pos="720"/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0" w:hanging="11"/>
        <w:jc w:val="both"/>
        <w:rPr>
          <w:rFonts w:cstheme="minorHAnsi"/>
          <w:b/>
          <w:lang w:val="pt-BR"/>
        </w:rPr>
      </w:pPr>
      <w:r>
        <w:rPr>
          <w:rFonts w:cstheme="minorHAnsi"/>
          <w:b/>
          <w:i/>
          <w:lang w:val="pt-BR"/>
        </w:rPr>
        <w:t>“Quando o algarismo a ser conservado for seguido de algarismo superior a 5, ou igual a 5 seguido de no mínimo um algarismo diferente de zero, soma-se uma unidade ao algarismo conservado e retiram-se os posteriores</w:t>
      </w:r>
      <w:r w:rsidRPr="00F831EC">
        <w:rPr>
          <w:rFonts w:cstheme="minorHAnsi"/>
          <w:b/>
          <w:lang w:val="pt-BR"/>
        </w:rPr>
        <w:t>.</w:t>
      </w:r>
      <w:r>
        <w:rPr>
          <w:rFonts w:cstheme="minorHAnsi"/>
          <w:b/>
          <w:lang w:val="pt-BR"/>
        </w:rPr>
        <w:t>”</w:t>
      </w:r>
    </w:p>
    <w:p w:rsidR="003F502F" w:rsidRDefault="003F502F" w:rsidP="006F2B14">
      <w:pPr>
        <w:autoSpaceDE w:val="0"/>
        <w:autoSpaceDN w:val="0"/>
        <w:adjustRightInd w:val="0"/>
        <w:spacing w:before="100" w:beforeAutospacing="1" w:after="100" w:afterAutospacing="1"/>
        <w:ind w:hanging="11"/>
        <w:jc w:val="both"/>
        <w:rPr>
          <w:rFonts w:cstheme="minorHAnsi"/>
          <w:lang w:val="pt-BR"/>
        </w:rPr>
      </w:pPr>
      <w:r w:rsidRPr="004E1670">
        <w:rPr>
          <w:rFonts w:cstheme="minorHAnsi"/>
          <w:lang w:val="pt-BR"/>
        </w:rPr>
        <w:t>Exemplos:</w:t>
      </w:r>
      <w:r>
        <w:rPr>
          <w:rFonts w:cstheme="minorHAnsi"/>
          <w:lang w:val="pt-BR"/>
        </w:rPr>
        <w:t xml:space="preserve"> 7,46 arredondado para uma casa decimal fica 7,5</w:t>
      </w:r>
    </w:p>
    <w:p w:rsidR="003F502F" w:rsidRPr="004E1670" w:rsidRDefault="003F502F" w:rsidP="006F2B14">
      <w:pPr>
        <w:autoSpaceDE w:val="0"/>
        <w:autoSpaceDN w:val="0"/>
        <w:adjustRightInd w:val="0"/>
        <w:spacing w:before="100" w:beforeAutospacing="1" w:after="100" w:afterAutospacing="1"/>
        <w:ind w:hanging="11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>7,4506 arredondado para uma casa decimal fica 7,5</w:t>
      </w:r>
    </w:p>
    <w:p w:rsidR="003F502F" w:rsidRPr="00F831EC" w:rsidRDefault="003F502F" w:rsidP="006F2B14">
      <w:pPr>
        <w:numPr>
          <w:ilvl w:val="0"/>
          <w:numId w:val="14"/>
        </w:numPr>
        <w:tabs>
          <w:tab w:val="clear" w:pos="720"/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0" w:hanging="11"/>
        <w:jc w:val="both"/>
        <w:rPr>
          <w:rFonts w:cstheme="minorHAnsi"/>
          <w:b/>
          <w:lang w:val="pt-BR"/>
        </w:rPr>
      </w:pPr>
      <w:r>
        <w:rPr>
          <w:rFonts w:cstheme="minorHAnsi"/>
          <w:b/>
          <w:lang w:val="pt-BR"/>
        </w:rPr>
        <w:t>“</w:t>
      </w:r>
      <w:r w:rsidRPr="007375C6">
        <w:rPr>
          <w:rFonts w:cstheme="minorHAnsi"/>
          <w:b/>
          <w:i/>
          <w:lang w:val="pt-BR"/>
        </w:rPr>
        <w:t>Quando o algarismo a ser conservado for ímpar, seguido de cinco e posteriormente de zeros, soma-se uma unidade ao algarismo conservado e retiram-se os posteriores.”</w:t>
      </w:r>
    </w:p>
    <w:p w:rsidR="003F502F" w:rsidRDefault="003F502F" w:rsidP="006F2B14">
      <w:pPr>
        <w:autoSpaceDE w:val="0"/>
        <w:autoSpaceDN w:val="0"/>
        <w:adjustRightInd w:val="0"/>
        <w:spacing w:before="100" w:beforeAutospacing="1" w:after="100" w:afterAutospacing="1"/>
        <w:ind w:hanging="11"/>
        <w:jc w:val="both"/>
        <w:rPr>
          <w:rFonts w:cstheme="minorHAnsi"/>
          <w:lang w:val="pt-BR"/>
        </w:rPr>
      </w:pPr>
      <w:r w:rsidRPr="004E1670">
        <w:rPr>
          <w:rFonts w:cstheme="minorHAnsi"/>
          <w:lang w:val="pt-BR"/>
        </w:rPr>
        <w:t>Exemplo:</w:t>
      </w:r>
      <w:r>
        <w:rPr>
          <w:rFonts w:cstheme="minorHAnsi"/>
          <w:lang w:val="pt-BR"/>
        </w:rPr>
        <w:t xml:space="preserve"> 7,350 arredondado para uma casa decimal fica 7,4</w:t>
      </w:r>
    </w:p>
    <w:p w:rsidR="003F502F" w:rsidRPr="00F831EC" w:rsidRDefault="003F502F" w:rsidP="006F2B14">
      <w:pPr>
        <w:numPr>
          <w:ilvl w:val="0"/>
          <w:numId w:val="14"/>
        </w:numPr>
        <w:tabs>
          <w:tab w:val="clear" w:pos="720"/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0" w:hanging="11"/>
        <w:jc w:val="both"/>
        <w:rPr>
          <w:rFonts w:cstheme="minorHAnsi"/>
          <w:b/>
          <w:lang w:val="pt-BR"/>
        </w:rPr>
      </w:pPr>
      <w:r>
        <w:rPr>
          <w:rFonts w:cstheme="minorHAnsi"/>
          <w:b/>
          <w:lang w:val="pt-BR"/>
        </w:rPr>
        <w:t>“</w:t>
      </w:r>
      <w:r w:rsidRPr="007375C6">
        <w:rPr>
          <w:rFonts w:cstheme="minorHAnsi"/>
          <w:b/>
          <w:i/>
          <w:lang w:val="pt-BR"/>
        </w:rPr>
        <w:t xml:space="preserve">Quando o algarismo a ser conservado for </w:t>
      </w:r>
      <w:r>
        <w:rPr>
          <w:rFonts w:cstheme="minorHAnsi"/>
          <w:b/>
          <w:i/>
          <w:lang w:val="pt-BR"/>
        </w:rPr>
        <w:t>par</w:t>
      </w:r>
      <w:r w:rsidRPr="007375C6">
        <w:rPr>
          <w:rFonts w:cstheme="minorHAnsi"/>
          <w:b/>
          <w:i/>
          <w:lang w:val="pt-BR"/>
        </w:rPr>
        <w:t xml:space="preserve">, seguido de cinco e posteriormente de zeros, </w:t>
      </w:r>
      <w:r>
        <w:rPr>
          <w:rFonts w:cstheme="minorHAnsi"/>
          <w:b/>
          <w:i/>
          <w:lang w:val="pt-BR"/>
        </w:rPr>
        <w:lastRenderedPageBreak/>
        <w:t xml:space="preserve">permanece a ser </w:t>
      </w:r>
      <w:r w:rsidRPr="007375C6">
        <w:rPr>
          <w:rFonts w:cstheme="minorHAnsi"/>
          <w:b/>
          <w:i/>
          <w:lang w:val="pt-BR"/>
        </w:rPr>
        <w:t>conservado e retiram-se os posteriores.”</w:t>
      </w:r>
    </w:p>
    <w:p w:rsidR="003F502F" w:rsidRPr="007375C6" w:rsidRDefault="003F502F" w:rsidP="006F2B14">
      <w:pPr>
        <w:autoSpaceDE w:val="0"/>
        <w:autoSpaceDN w:val="0"/>
        <w:adjustRightInd w:val="0"/>
        <w:spacing w:before="100" w:beforeAutospacing="1" w:after="100" w:afterAutospacing="1"/>
        <w:ind w:hanging="11"/>
        <w:jc w:val="both"/>
        <w:rPr>
          <w:rFonts w:cstheme="minorHAnsi"/>
          <w:lang w:val="pt-BR"/>
        </w:rPr>
      </w:pPr>
      <w:r w:rsidRPr="007375C6">
        <w:rPr>
          <w:rFonts w:cstheme="minorHAnsi"/>
          <w:lang w:val="pt-BR"/>
        </w:rPr>
        <w:t>Exemplo: 7,</w:t>
      </w:r>
      <w:r>
        <w:rPr>
          <w:rFonts w:cstheme="minorHAnsi"/>
          <w:lang w:val="pt-BR"/>
        </w:rPr>
        <w:t>4</w:t>
      </w:r>
      <w:r w:rsidRPr="007375C6">
        <w:rPr>
          <w:rFonts w:cstheme="minorHAnsi"/>
          <w:lang w:val="pt-BR"/>
        </w:rPr>
        <w:t>50 arredondado para uma casa decimal fica 7,4</w:t>
      </w:r>
    </w:p>
    <w:p w:rsidR="003F502F" w:rsidRDefault="003F502F" w:rsidP="003F502F">
      <w:pPr>
        <w:tabs>
          <w:tab w:val="left" w:pos="540"/>
        </w:tabs>
        <w:autoSpaceDE w:val="0"/>
        <w:autoSpaceDN w:val="0"/>
        <w:adjustRightInd w:val="0"/>
        <w:spacing w:before="100" w:beforeAutospacing="1" w:after="100" w:afterAutospacing="1"/>
        <w:jc w:val="both"/>
        <w:rPr>
          <w:rFonts w:cstheme="minorHAnsi"/>
          <w:lang w:val="pt-BR"/>
        </w:rPr>
      </w:pPr>
    </w:p>
    <w:p w:rsidR="003F502F" w:rsidRPr="00F17CC5" w:rsidRDefault="003F502F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b w:val="0"/>
          <w:lang w:val="pt-BR"/>
        </w:rPr>
      </w:pPr>
      <w:bookmarkStart w:id="15" w:name="_Toc473717356"/>
      <w:r w:rsidRPr="001B45B0">
        <w:rPr>
          <w:lang w:val="pt-BR"/>
        </w:rPr>
        <w:t>Operações</w:t>
      </w:r>
      <w:r w:rsidRPr="00F17CC5">
        <w:rPr>
          <w:rFonts w:cs="Calibri Light"/>
          <w:lang w:val="pt-BR"/>
        </w:rPr>
        <w:t xml:space="preserve"> Matemáticas e Algarismos Significativos</w:t>
      </w:r>
      <w:bookmarkEnd w:id="15"/>
    </w:p>
    <w:p w:rsidR="003F502F" w:rsidRPr="00885155" w:rsidRDefault="003F502F" w:rsidP="00DD00DC">
      <w:pPr>
        <w:numPr>
          <w:ilvl w:val="0"/>
          <w:numId w:val="16"/>
        </w:numPr>
        <w:tabs>
          <w:tab w:val="clear" w:pos="720"/>
          <w:tab w:val="num" w:pos="284"/>
        </w:tabs>
        <w:autoSpaceDE w:val="0"/>
        <w:autoSpaceDN w:val="0"/>
        <w:adjustRightInd w:val="0"/>
        <w:spacing w:before="100" w:beforeAutospacing="1" w:after="100" w:afterAutospacing="1"/>
        <w:ind w:hanging="720"/>
        <w:jc w:val="both"/>
        <w:rPr>
          <w:rFonts w:cstheme="minorHAnsi"/>
          <w:lang w:val="pt-BR"/>
        </w:rPr>
      </w:pPr>
      <w:r w:rsidRPr="00885155">
        <w:rPr>
          <w:rFonts w:cstheme="minorHAnsi"/>
          <w:b/>
          <w:lang w:val="pt-BR"/>
        </w:rPr>
        <w:t xml:space="preserve">Soma </w:t>
      </w:r>
      <w:r>
        <w:rPr>
          <w:rFonts w:cstheme="minorHAnsi"/>
          <w:b/>
          <w:lang w:val="pt-BR"/>
        </w:rPr>
        <w:t>e</w:t>
      </w:r>
      <w:r w:rsidRPr="00885155">
        <w:rPr>
          <w:rFonts w:cstheme="minorHAnsi"/>
          <w:b/>
          <w:lang w:val="pt-BR"/>
        </w:rPr>
        <w:t xml:space="preserve"> Subtração: </w:t>
      </w:r>
      <w:r w:rsidRPr="00885155">
        <w:rPr>
          <w:rFonts w:cstheme="minorHAnsi"/>
          <w:lang w:val="pt-BR"/>
        </w:rPr>
        <w:t xml:space="preserve">o resultado final deve ter o </w:t>
      </w:r>
      <w:r w:rsidRPr="00885155">
        <w:rPr>
          <w:rFonts w:cstheme="minorHAnsi"/>
          <w:u w:val="single"/>
          <w:lang w:val="pt-BR"/>
        </w:rPr>
        <w:t>mesmo número de casas decimais da parcela que possuir o menor número de casas decimais</w:t>
      </w:r>
      <w:r w:rsidRPr="00885155">
        <w:rPr>
          <w:rFonts w:cstheme="minorHAnsi"/>
          <w:lang w:val="pt-BR"/>
        </w:rPr>
        <w:t>.</w:t>
      </w:r>
    </w:p>
    <w:p w:rsidR="003F502F" w:rsidRPr="00F831EC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>Exemplo: 3</w:t>
      </w:r>
      <w:r w:rsidRPr="00F831EC">
        <w:rPr>
          <w:rFonts w:cstheme="minorHAnsi"/>
          <w:lang w:val="pt-BR"/>
        </w:rPr>
        <w:t>85,</w:t>
      </w:r>
      <w:r>
        <w:rPr>
          <w:rFonts w:cstheme="minorHAnsi"/>
          <w:lang w:val="pt-BR"/>
        </w:rPr>
        <w:t>26</w:t>
      </w:r>
      <w:r w:rsidRPr="00F831EC">
        <w:rPr>
          <w:rFonts w:cstheme="minorHAnsi"/>
          <w:lang w:val="pt-BR"/>
        </w:rPr>
        <w:t xml:space="preserve"> m </w:t>
      </w:r>
      <w:r>
        <w:rPr>
          <w:rFonts w:cstheme="minorHAnsi"/>
          <w:lang w:val="pt-BR"/>
        </w:rPr>
        <w:t>-</w:t>
      </w:r>
      <w:r w:rsidRPr="00F831EC">
        <w:rPr>
          <w:rFonts w:cstheme="minorHAnsi"/>
          <w:lang w:val="pt-BR"/>
        </w:rPr>
        <w:t xml:space="preserve"> </w:t>
      </w:r>
      <w:r>
        <w:rPr>
          <w:rFonts w:cstheme="minorHAnsi"/>
          <w:lang w:val="pt-BR"/>
        </w:rPr>
        <w:t xml:space="preserve">6,5 m + </w:t>
      </w:r>
      <w:r w:rsidRPr="00F831EC">
        <w:rPr>
          <w:rFonts w:cstheme="minorHAnsi"/>
          <w:lang w:val="pt-BR"/>
        </w:rPr>
        <w:t>8,23</w:t>
      </w:r>
      <w:r>
        <w:rPr>
          <w:rFonts w:cstheme="minorHAnsi"/>
          <w:lang w:val="pt-BR"/>
        </w:rPr>
        <w:t>5</w:t>
      </w:r>
      <w:r w:rsidRPr="00F831EC">
        <w:rPr>
          <w:rFonts w:cstheme="minorHAnsi"/>
          <w:lang w:val="pt-BR"/>
        </w:rPr>
        <w:t xml:space="preserve"> m</w:t>
      </w:r>
      <w:r>
        <w:rPr>
          <w:rFonts w:cstheme="minorHAnsi"/>
          <w:lang w:val="pt-BR"/>
        </w:rPr>
        <w:t xml:space="preserve"> = ?</w:t>
      </w:r>
      <w:r w:rsidRPr="00F831EC">
        <w:rPr>
          <w:rFonts w:cstheme="minorHAnsi"/>
          <w:lang w:val="pt-BR"/>
        </w:rPr>
        <w:t xml:space="preserve">  </w:t>
      </w:r>
    </w:p>
    <w:p w:rsidR="003F502F" w:rsidRPr="00F831EC" w:rsidRDefault="003F502F" w:rsidP="003F502F">
      <w:pPr>
        <w:spacing w:before="100" w:beforeAutospacing="1" w:after="100" w:afterAutospacing="1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O resultado deve conter apenas 1 casa decimal, que é o número de casas decimais da parcela 6,5 m. </w:t>
      </w:r>
    </w:p>
    <w:p w:rsidR="003F502F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>3</w:t>
      </w:r>
      <w:r w:rsidRPr="00F831EC">
        <w:rPr>
          <w:rFonts w:cstheme="minorHAnsi"/>
          <w:lang w:val="pt-BR"/>
        </w:rPr>
        <w:t>85,</w:t>
      </w:r>
      <w:r>
        <w:rPr>
          <w:rFonts w:cstheme="minorHAnsi"/>
          <w:lang w:val="pt-BR"/>
        </w:rPr>
        <w:t>26</w:t>
      </w:r>
      <w:r w:rsidRPr="00F831EC">
        <w:rPr>
          <w:rFonts w:cstheme="minorHAnsi"/>
          <w:lang w:val="pt-BR"/>
        </w:rPr>
        <w:t xml:space="preserve"> m </w:t>
      </w:r>
      <w:r w:rsidR="00C362EF">
        <w:rPr>
          <w:rFonts w:cstheme="minorHAnsi"/>
          <w:lang w:val="pt-BR"/>
        </w:rPr>
        <w:t>-</w:t>
      </w:r>
      <w:bookmarkStart w:id="16" w:name="_GoBack"/>
      <w:bookmarkEnd w:id="16"/>
      <w:r w:rsidRPr="00F831EC">
        <w:rPr>
          <w:rFonts w:cstheme="minorHAnsi"/>
          <w:lang w:val="pt-BR"/>
        </w:rPr>
        <w:t xml:space="preserve"> </w:t>
      </w:r>
      <w:r>
        <w:rPr>
          <w:rFonts w:cstheme="minorHAnsi"/>
          <w:lang w:val="pt-BR"/>
        </w:rPr>
        <w:t xml:space="preserve">6,5 m + </w:t>
      </w:r>
      <w:r w:rsidRPr="00F831EC">
        <w:rPr>
          <w:rFonts w:cstheme="minorHAnsi"/>
          <w:lang w:val="pt-BR"/>
        </w:rPr>
        <w:t>8,23</w:t>
      </w:r>
      <w:r>
        <w:rPr>
          <w:rFonts w:cstheme="minorHAnsi"/>
          <w:lang w:val="pt-BR"/>
        </w:rPr>
        <w:t>5</w:t>
      </w:r>
      <w:r w:rsidRPr="00F831EC">
        <w:rPr>
          <w:rFonts w:cstheme="minorHAnsi"/>
          <w:lang w:val="pt-BR"/>
        </w:rPr>
        <w:t xml:space="preserve"> m</w:t>
      </w:r>
      <w:r>
        <w:rPr>
          <w:rFonts w:cstheme="minorHAnsi"/>
          <w:lang w:val="pt-BR"/>
        </w:rPr>
        <w:t xml:space="preserve"> = 386,995 m</w:t>
      </w:r>
    </w:p>
    <w:p w:rsidR="003F502F" w:rsidRPr="00F831EC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>Usando</w:t>
      </w:r>
      <w:r w:rsidRPr="00F831EC">
        <w:rPr>
          <w:rFonts w:cstheme="minorHAnsi"/>
          <w:lang w:val="pt-BR"/>
        </w:rPr>
        <w:t xml:space="preserve"> a regra da soma e subtração o resultado final será </w:t>
      </w:r>
      <w:r>
        <w:rPr>
          <w:rFonts w:cstheme="minorHAnsi"/>
          <w:lang w:val="pt-BR"/>
        </w:rPr>
        <w:t>387,0</w:t>
      </w:r>
      <w:r w:rsidRPr="00F831EC">
        <w:rPr>
          <w:rFonts w:cstheme="minorHAnsi"/>
          <w:lang w:val="pt-BR"/>
        </w:rPr>
        <w:t xml:space="preserve"> m. </w:t>
      </w:r>
    </w:p>
    <w:p w:rsidR="003F502F" w:rsidRPr="00577455" w:rsidRDefault="003F502F" w:rsidP="00DD00DC">
      <w:pPr>
        <w:numPr>
          <w:ilvl w:val="0"/>
          <w:numId w:val="16"/>
        </w:numPr>
        <w:tabs>
          <w:tab w:val="clear" w:pos="720"/>
          <w:tab w:val="num" w:pos="284"/>
        </w:tabs>
        <w:autoSpaceDE w:val="0"/>
        <w:autoSpaceDN w:val="0"/>
        <w:adjustRightInd w:val="0"/>
        <w:spacing w:before="100" w:beforeAutospacing="1" w:after="100" w:afterAutospacing="1"/>
        <w:ind w:hanging="720"/>
        <w:jc w:val="both"/>
        <w:rPr>
          <w:rFonts w:cstheme="minorHAnsi"/>
          <w:lang w:val="pt-BR"/>
        </w:rPr>
      </w:pPr>
      <w:r w:rsidRPr="00577455">
        <w:rPr>
          <w:rFonts w:cstheme="minorHAnsi"/>
          <w:b/>
          <w:lang w:val="pt-BR"/>
        </w:rPr>
        <w:t xml:space="preserve">Multiplicação e Divisão: </w:t>
      </w:r>
      <w:r w:rsidRPr="00577455">
        <w:rPr>
          <w:rFonts w:cstheme="minorHAnsi"/>
          <w:lang w:val="pt-BR"/>
        </w:rPr>
        <w:t xml:space="preserve">o resultado </w:t>
      </w:r>
      <w:r>
        <w:rPr>
          <w:rFonts w:cstheme="minorHAnsi"/>
          <w:lang w:val="pt-BR"/>
        </w:rPr>
        <w:t xml:space="preserve">final </w:t>
      </w:r>
      <w:r w:rsidRPr="00577455">
        <w:rPr>
          <w:rFonts w:cstheme="minorHAnsi"/>
          <w:lang w:val="pt-BR"/>
        </w:rPr>
        <w:t xml:space="preserve">deve ter o </w:t>
      </w:r>
      <w:r w:rsidRPr="00577455">
        <w:rPr>
          <w:rFonts w:cstheme="minorHAnsi"/>
          <w:u w:val="single"/>
          <w:lang w:val="pt-BR"/>
        </w:rPr>
        <w:t>mesmo número de algarismos significativos da parcela que possuir o menor número de algarismos significativos</w:t>
      </w:r>
      <w:r w:rsidRPr="00577455">
        <w:rPr>
          <w:rFonts w:cstheme="minorHAnsi"/>
          <w:lang w:val="pt-BR"/>
        </w:rPr>
        <w:t>.</w:t>
      </w:r>
    </w:p>
    <w:p w:rsidR="003F502F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>Exemplo: 7</w:t>
      </w:r>
      <w:r w:rsidRPr="00F831EC">
        <w:rPr>
          <w:rFonts w:cstheme="minorHAnsi"/>
          <w:lang w:val="pt-BR"/>
        </w:rPr>
        <w:t>8</w:t>
      </w:r>
      <w:r>
        <w:rPr>
          <w:rFonts w:cstheme="minorHAnsi"/>
          <w:lang w:val="pt-BR"/>
        </w:rPr>
        <w:t>6</w:t>
      </w:r>
      <w:r w:rsidRPr="00F831EC">
        <w:rPr>
          <w:rFonts w:cstheme="minorHAnsi"/>
          <w:lang w:val="pt-BR"/>
        </w:rPr>
        <w:t>,</w:t>
      </w:r>
      <w:r>
        <w:rPr>
          <w:rFonts w:cstheme="minorHAnsi"/>
          <w:lang w:val="pt-BR"/>
        </w:rPr>
        <w:t>74</w:t>
      </w:r>
      <w:r w:rsidRPr="00F831EC">
        <w:rPr>
          <w:rFonts w:cstheme="minorHAnsi"/>
          <w:lang w:val="pt-BR"/>
        </w:rPr>
        <w:t xml:space="preserve"> m</w:t>
      </w:r>
      <w:r w:rsidRPr="00F831EC">
        <w:rPr>
          <w:rFonts w:cstheme="minorHAnsi"/>
          <w:vertAlign w:val="superscript"/>
          <w:lang w:val="pt-BR"/>
        </w:rPr>
        <w:t>2</w:t>
      </w:r>
      <w:r w:rsidRPr="00F831EC">
        <w:rPr>
          <w:rFonts w:cstheme="minorHAnsi"/>
          <w:lang w:val="pt-BR"/>
        </w:rPr>
        <w:t xml:space="preserve"> </w:t>
      </w:r>
      <w:r>
        <w:rPr>
          <w:rFonts w:cstheme="minorHAnsi"/>
          <w:lang w:val="pt-BR"/>
        </w:rPr>
        <w:t>÷ 3,67 m = ?</w:t>
      </w:r>
    </w:p>
    <w:p w:rsidR="003F502F" w:rsidRPr="00F831EC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cstheme="minorHAnsi"/>
          <w:lang w:val="pt-BR"/>
        </w:rPr>
      </w:pPr>
      <w:r w:rsidRPr="00F831EC">
        <w:rPr>
          <w:rFonts w:cstheme="minorHAnsi"/>
          <w:lang w:val="pt-BR"/>
        </w:rPr>
        <w:t xml:space="preserve"> </w:t>
      </w:r>
      <w:r>
        <w:rPr>
          <w:rFonts w:cstheme="minorHAnsi"/>
          <w:lang w:val="pt-BR"/>
        </w:rPr>
        <w:t>O resultado deve conter apenas 3 algarismos significativos, que é o número de algarismos significativos da parcela 3,67 m.</w:t>
      </w:r>
    </w:p>
    <w:p w:rsidR="003F502F" w:rsidRPr="00F831EC" w:rsidRDefault="00182D31" w:rsidP="003F502F">
      <w:pPr>
        <w:tabs>
          <w:tab w:val="left" w:pos="284"/>
        </w:tabs>
        <w:spacing w:before="100" w:beforeAutospacing="1" w:after="100" w:afterAutospacing="1"/>
        <w:jc w:val="center"/>
        <w:rPr>
          <w:rFonts w:cstheme="minorHAnsi"/>
          <w:iCs/>
        </w:rPr>
      </w:pPr>
      <w:r>
        <w:rPr>
          <w:noProof/>
          <w:lang w:val="pt-BR" w:eastAsia="pt-BR"/>
        </w:rPr>
        <w:drawing>
          <wp:inline distT="0" distB="0" distL="0" distR="0" wp14:anchorId="214016E8" wp14:editId="41909557">
            <wp:extent cx="1817914" cy="53658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29320" cy="53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02F" w:rsidRPr="00F831EC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>Usando</w:t>
      </w:r>
      <w:r w:rsidRPr="00F831EC">
        <w:rPr>
          <w:rFonts w:cstheme="minorHAnsi"/>
          <w:lang w:val="pt-BR"/>
        </w:rPr>
        <w:t xml:space="preserve"> a regra da multiplicação e divisão o resultado final será </w:t>
      </w:r>
      <w:r>
        <w:rPr>
          <w:rFonts w:cstheme="minorHAnsi"/>
          <w:lang w:val="pt-BR"/>
        </w:rPr>
        <w:t>220</w:t>
      </w:r>
      <w:r w:rsidRPr="00F831EC">
        <w:rPr>
          <w:rFonts w:cstheme="minorHAnsi"/>
          <w:lang w:val="pt-BR"/>
        </w:rPr>
        <w:t xml:space="preserve"> m.</w:t>
      </w:r>
    </w:p>
    <w:p w:rsidR="003F502F" w:rsidRPr="00F831EC" w:rsidRDefault="003F502F" w:rsidP="00DD00DC">
      <w:pPr>
        <w:numPr>
          <w:ilvl w:val="0"/>
          <w:numId w:val="16"/>
        </w:numPr>
        <w:tabs>
          <w:tab w:val="clear" w:pos="720"/>
          <w:tab w:val="num" w:pos="284"/>
        </w:tabs>
        <w:autoSpaceDE w:val="0"/>
        <w:autoSpaceDN w:val="0"/>
        <w:adjustRightInd w:val="0"/>
        <w:spacing w:before="100" w:beforeAutospacing="1" w:after="100" w:afterAutospacing="1"/>
        <w:ind w:hanging="720"/>
        <w:jc w:val="both"/>
        <w:rPr>
          <w:rFonts w:cstheme="minorHAnsi"/>
          <w:lang w:val="pt-BR"/>
        </w:rPr>
      </w:pPr>
      <w:r w:rsidRPr="00F831EC">
        <w:rPr>
          <w:rFonts w:cstheme="minorHAnsi"/>
          <w:b/>
          <w:lang w:val="pt-BR"/>
        </w:rPr>
        <w:t xml:space="preserve">       Raiz Quadrada</w:t>
      </w:r>
      <w:r>
        <w:rPr>
          <w:rFonts w:cstheme="minorHAnsi"/>
          <w:b/>
          <w:lang w:val="pt-BR"/>
        </w:rPr>
        <w:t xml:space="preserve">: </w:t>
      </w:r>
      <w:r w:rsidRPr="00F831EC">
        <w:rPr>
          <w:rFonts w:cstheme="minorHAnsi"/>
          <w:lang w:val="pt-BR"/>
        </w:rPr>
        <w:t xml:space="preserve">um número </w:t>
      </w:r>
      <w:r>
        <w:rPr>
          <w:rFonts w:cstheme="minorHAnsi"/>
          <w:lang w:val="pt-BR"/>
        </w:rPr>
        <w:t>com</w:t>
      </w:r>
      <w:r w:rsidRPr="00F831EC">
        <w:rPr>
          <w:rFonts w:cstheme="minorHAnsi"/>
          <w:lang w:val="pt-BR"/>
        </w:rPr>
        <w:t xml:space="preserve"> </w:t>
      </w:r>
      <w:r w:rsidRPr="00DE4A1E">
        <w:rPr>
          <w:rFonts w:cstheme="minorHAnsi"/>
          <w:b/>
          <w:i/>
          <w:lang w:val="pt-BR"/>
        </w:rPr>
        <w:t>n</w:t>
      </w:r>
      <w:r w:rsidRPr="00F831EC">
        <w:rPr>
          <w:rFonts w:cstheme="minorHAnsi"/>
          <w:lang w:val="pt-BR"/>
        </w:rPr>
        <w:t xml:space="preserve"> </w:t>
      </w:r>
      <w:r>
        <w:rPr>
          <w:rFonts w:cstheme="minorHAnsi"/>
          <w:lang w:val="pt-BR"/>
        </w:rPr>
        <w:t xml:space="preserve">algarismos </w:t>
      </w:r>
      <w:r w:rsidRPr="00F831EC">
        <w:rPr>
          <w:rFonts w:cstheme="minorHAnsi"/>
          <w:lang w:val="pt-BR"/>
        </w:rPr>
        <w:t xml:space="preserve">significativos pode ter </w:t>
      </w:r>
      <w:r w:rsidRPr="00F831EC">
        <w:rPr>
          <w:rFonts w:cstheme="minorHAnsi"/>
          <w:i/>
          <w:lang w:val="pt-BR"/>
        </w:rPr>
        <w:t>n</w:t>
      </w:r>
      <w:r w:rsidRPr="00F831EC">
        <w:rPr>
          <w:rFonts w:cstheme="minorHAnsi"/>
          <w:lang w:val="pt-BR"/>
        </w:rPr>
        <w:t xml:space="preserve"> </w:t>
      </w:r>
      <w:r>
        <w:rPr>
          <w:rFonts w:cstheme="minorHAnsi"/>
          <w:lang w:val="pt-BR"/>
        </w:rPr>
        <w:t xml:space="preserve">ou </w:t>
      </w:r>
      <w:r w:rsidRPr="00F831EC">
        <w:rPr>
          <w:rFonts w:cstheme="minorHAnsi"/>
          <w:i/>
          <w:lang w:val="pt-BR"/>
        </w:rPr>
        <w:t>n - 1</w:t>
      </w:r>
      <w:r w:rsidRPr="00F831EC">
        <w:rPr>
          <w:rFonts w:cstheme="minorHAnsi"/>
          <w:lang w:val="pt-BR"/>
        </w:rPr>
        <w:t xml:space="preserve"> </w:t>
      </w:r>
      <w:r>
        <w:rPr>
          <w:rFonts w:cstheme="minorHAnsi"/>
          <w:lang w:val="pt-BR"/>
        </w:rPr>
        <w:t>algarismos significativos, dependendo da necessidade do cálculo.</w:t>
      </w:r>
    </w:p>
    <w:p w:rsidR="003F502F" w:rsidRPr="004E1670" w:rsidRDefault="003F502F" w:rsidP="003F502F">
      <w:pPr>
        <w:tabs>
          <w:tab w:val="left" w:pos="284"/>
        </w:tabs>
        <w:spacing w:before="100" w:beforeAutospacing="1" w:after="100" w:afterAutospacing="1"/>
        <w:jc w:val="both"/>
        <w:rPr>
          <w:rFonts w:cstheme="minorHAnsi"/>
          <w:lang w:val="pt-BR"/>
        </w:rPr>
      </w:pPr>
      <w:r w:rsidRPr="004E1670">
        <w:rPr>
          <w:rFonts w:cstheme="minorHAnsi"/>
          <w:lang w:val="pt-BR"/>
        </w:rPr>
        <w:t>Exemplo:</w:t>
      </w:r>
    </w:p>
    <w:p w:rsidR="003F502F" w:rsidRPr="004E1670" w:rsidRDefault="003F502F" w:rsidP="003F502F">
      <w:pPr>
        <w:tabs>
          <w:tab w:val="left" w:pos="284"/>
        </w:tabs>
        <w:spacing w:before="100" w:beforeAutospacing="1" w:after="100" w:afterAutospacing="1"/>
        <w:jc w:val="both"/>
        <w:rPr>
          <w:rFonts w:cstheme="minorHAnsi"/>
          <w:lang w:val="pt-BR"/>
        </w:rPr>
      </w:pPr>
      <w:r w:rsidRPr="00415818">
        <w:rPr>
          <w:rFonts w:cstheme="minorHAnsi"/>
          <w:position w:val="-12"/>
        </w:rPr>
        <w:object w:dxaOrig="660" w:dyaOrig="400">
          <v:shape id="_x0000_i1026" type="#_x0000_t75" style="width:33.6pt;height:21.6pt" o:ole="" fillcolor="window">
            <v:imagedata r:id="rId26" o:title=""/>
          </v:shape>
          <o:OLEObject Type="Embed" ProgID="Equation.3" ShapeID="_x0000_i1026" DrawAspect="Content" ObjectID="_1619509472" r:id="rId27"/>
        </w:object>
      </w:r>
      <w:r>
        <w:rPr>
          <w:rFonts w:cstheme="minorHAnsi"/>
          <w:lang w:val="pt-BR"/>
        </w:rPr>
        <w:t xml:space="preserve"> + 3,7</w:t>
      </w:r>
      <w:r w:rsidRPr="004E1670">
        <w:rPr>
          <w:rFonts w:cstheme="minorHAnsi"/>
          <w:lang w:val="pt-BR"/>
        </w:rPr>
        <w:t xml:space="preserve"> = </w:t>
      </w:r>
      <w:r>
        <w:rPr>
          <w:rFonts w:cstheme="minorHAnsi"/>
          <w:lang w:val="pt-BR"/>
        </w:rPr>
        <w:t>8,</w:t>
      </w:r>
      <w:r w:rsidRPr="004E1670">
        <w:rPr>
          <w:rFonts w:cstheme="minorHAnsi"/>
          <w:lang w:val="pt-BR"/>
        </w:rPr>
        <w:t xml:space="preserve">5 + </w:t>
      </w:r>
      <w:r>
        <w:rPr>
          <w:rFonts w:cstheme="minorHAnsi"/>
          <w:lang w:val="pt-BR"/>
        </w:rPr>
        <w:t>3,7</w:t>
      </w:r>
      <w:r w:rsidRPr="004E1670">
        <w:rPr>
          <w:rFonts w:cstheme="minorHAnsi"/>
          <w:lang w:val="pt-BR"/>
        </w:rPr>
        <w:t xml:space="preserve"> = </w:t>
      </w:r>
      <w:r>
        <w:rPr>
          <w:rFonts w:cstheme="minorHAnsi"/>
          <w:lang w:val="pt-BR"/>
        </w:rPr>
        <w:t xml:space="preserve">12,2  </w:t>
      </w:r>
      <w:r w:rsidRPr="00E408C5">
        <w:rPr>
          <w:rFonts w:cstheme="minorHAnsi"/>
          <w:lang w:val="pt-BR"/>
        </w:rPr>
        <w:sym w:font="Wingdings" w:char="F0E8"/>
      </w:r>
      <w:r>
        <w:rPr>
          <w:rFonts w:cstheme="minorHAnsi"/>
          <w:lang w:val="pt-BR"/>
        </w:rPr>
        <w:t xml:space="preserve"> 72,5 possui 3 algarismos e 8,5 possui 2 algarismos</w:t>
      </w:r>
    </w:p>
    <w:p w:rsidR="003F502F" w:rsidRPr="004E1670" w:rsidRDefault="003F502F" w:rsidP="003F502F">
      <w:pPr>
        <w:tabs>
          <w:tab w:val="left" w:pos="284"/>
        </w:tabs>
        <w:spacing w:before="100" w:beforeAutospacing="1" w:after="100" w:afterAutospacing="1"/>
        <w:jc w:val="both"/>
        <w:rPr>
          <w:rFonts w:cstheme="minorHAnsi"/>
          <w:lang w:val="pt-BR"/>
        </w:rPr>
      </w:pPr>
      <w:r w:rsidRPr="00E408C5">
        <w:rPr>
          <w:rFonts w:cstheme="minorHAnsi"/>
          <w:position w:val="-12"/>
        </w:rPr>
        <w:object w:dxaOrig="660" w:dyaOrig="400">
          <v:shape id="_x0000_i1027" type="#_x0000_t75" style="width:33.6pt;height:21.6pt" o:ole="" fillcolor="window">
            <v:imagedata r:id="rId28" o:title=""/>
          </v:shape>
          <o:OLEObject Type="Embed" ProgID="Equation.3" ShapeID="_x0000_i1027" DrawAspect="Content" ObjectID="_1619509473" r:id="rId29"/>
        </w:object>
      </w:r>
      <w:r w:rsidRPr="00F831EC">
        <w:rPr>
          <w:rFonts w:cstheme="minorHAnsi"/>
          <w:lang w:val="pt-BR"/>
        </w:rPr>
        <w:t xml:space="preserve">+ </w:t>
      </w:r>
      <w:r>
        <w:rPr>
          <w:rFonts w:cstheme="minorHAnsi"/>
          <w:lang w:val="pt-BR"/>
        </w:rPr>
        <w:t xml:space="preserve">3,76 </w:t>
      </w:r>
      <w:r w:rsidRPr="00F831EC">
        <w:rPr>
          <w:rFonts w:cstheme="minorHAnsi"/>
          <w:lang w:val="pt-BR"/>
        </w:rPr>
        <w:t xml:space="preserve">= </w:t>
      </w:r>
      <w:r>
        <w:rPr>
          <w:rFonts w:cstheme="minorHAnsi"/>
          <w:lang w:val="pt-BR"/>
        </w:rPr>
        <w:t>8,51</w:t>
      </w:r>
      <w:r w:rsidRPr="00F831EC">
        <w:rPr>
          <w:rFonts w:cstheme="minorHAnsi"/>
          <w:lang w:val="pt-BR"/>
        </w:rPr>
        <w:t xml:space="preserve"> + </w:t>
      </w:r>
      <w:r>
        <w:rPr>
          <w:rFonts w:cstheme="minorHAnsi"/>
          <w:lang w:val="pt-BR"/>
        </w:rPr>
        <w:t xml:space="preserve">3,76 = 12,27 </w:t>
      </w:r>
      <w:r w:rsidRPr="00E408C5">
        <w:rPr>
          <w:rFonts w:cstheme="minorHAnsi"/>
          <w:lang w:val="pt-BR"/>
        </w:rPr>
        <w:sym w:font="Wingdings" w:char="F0E8"/>
      </w:r>
      <w:r>
        <w:rPr>
          <w:rFonts w:cstheme="minorHAnsi"/>
          <w:lang w:val="pt-BR"/>
        </w:rPr>
        <w:t xml:space="preserve"> 72,5 possui 3 algarismos e 8,51 possui 3 algarismos</w:t>
      </w:r>
    </w:p>
    <w:p w:rsidR="003F502F" w:rsidRDefault="003F502F" w:rsidP="003F502F">
      <w:pPr>
        <w:rPr>
          <w:lang w:val="pt-BR"/>
        </w:rPr>
      </w:pPr>
    </w:p>
    <w:p w:rsidR="003F502F" w:rsidRDefault="003F502F" w:rsidP="003F502F">
      <w:pPr>
        <w:rPr>
          <w:lang w:val="pt-BR"/>
        </w:rPr>
      </w:pPr>
      <w:r>
        <w:rPr>
          <w:lang w:val="pt-BR"/>
        </w:rPr>
        <w:t>Conhecido o conceito de algarismo significativo e suas operações, voltemos ao tópico principal.</w:t>
      </w:r>
    </w:p>
    <w:p w:rsidR="00B935AE" w:rsidRPr="00B935AE" w:rsidRDefault="00B935AE" w:rsidP="00075B97">
      <w:pPr>
        <w:rPr>
          <w:lang w:val="pt-BR"/>
        </w:rPr>
      </w:pPr>
    </w:p>
    <w:bookmarkStart w:id="17" w:name="_bookmark28"/>
    <w:bookmarkEnd w:id="17"/>
    <w:p w:rsidR="00E838FB" w:rsidRDefault="00DE4A1E" w:rsidP="009F728E">
      <w:pPr>
        <w:widowControl/>
        <w:spacing w:after="200" w:line="276" w:lineRule="auto"/>
        <w:rPr>
          <w:lang w:val="pt-BR"/>
        </w:rPr>
      </w:pPr>
      <w:r w:rsidRPr="00F831EC">
        <w:rPr>
          <w:rFonts w:cstheme="minorHAnsi"/>
          <w:iCs/>
          <w:position w:val="-30"/>
        </w:rPr>
        <w:fldChar w:fldCharType="begin"/>
      </w:r>
      <w:r w:rsidRPr="00F831EC">
        <w:rPr>
          <w:rFonts w:cstheme="minorHAnsi"/>
          <w:iCs/>
          <w:position w:val="-30"/>
        </w:rPr>
        <w:fldChar w:fldCharType="end"/>
      </w:r>
      <w:r w:rsidR="00E241A4" w:rsidRPr="00F831EC">
        <w:rPr>
          <w:rFonts w:cstheme="minorHAnsi"/>
          <w:position w:val="-12"/>
        </w:rPr>
        <w:fldChar w:fldCharType="begin"/>
      </w:r>
      <w:r w:rsidR="00E241A4" w:rsidRPr="00F831EC">
        <w:rPr>
          <w:rFonts w:cstheme="minorHAnsi"/>
          <w:position w:val="-12"/>
        </w:rPr>
        <w:fldChar w:fldCharType="end"/>
      </w:r>
      <w:r w:rsidR="00415818" w:rsidRPr="00415818">
        <w:rPr>
          <w:rFonts w:cstheme="minorHAnsi"/>
          <w:position w:val="-12"/>
        </w:rPr>
        <w:fldChar w:fldCharType="begin"/>
      </w:r>
      <w:r w:rsidR="00415818" w:rsidRPr="00415818">
        <w:rPr>
          <w:rFonts w:cstheme="minorHAnsi"/>
          <w:position w:val="-12"/>
        </w:rPr>
        <w:fldChar w:fldCharType="end"/>
      </w:r>
      <w:r w:rsidR="00E408C5" w:rsidRPr="00E408C5">
        <w:rPr>
          <w:rFonts w:cstheme="minorHAnsi"/>
          <w:position w:val="-12"/>
        </w:rPr>
        <w:fldChar w:fldCharType="begin"/>
      </w:r>
      <w:r w:rsidR="00E408C5" w:rsidRPr="00E408C5">
        <w:rPr>
          <w:rFonts w:cstheme="minorHAnsi"/>
          <w:position w:val="-12"/>
        </w:rPr>
        <w:fldChar w:fldCharType="end"/>
      </w:r>
      <w:r w:rsidR="00E838FB">
        <w:rPr>
          <w:lang w:val="pt-BR"/>
        </w:rPr>
        <w:t xml:space="preserve">Vamos relembrar </w:t>
      </w:r>
      <w:r w:rsidR="0068402E">
        <w:rPr>
          <w:lang w:val="pt-BR"/>
        </w:rPr>
        <w:t xml:space="preserve">o conceito de </w:t>
      </w:r>
      <w:r w:rsidR="003126E9">
        <w:rPr>
          <w:lang w:val="pt-BR"/>
        </w:rPr>
        <w:t>I</w:t>
      </w:r>
      <w:r w:rsidR="00333A19" w:rsidRPr="00C0653C">
        <w:rPr>
          <w:lang w:val="pt-BR"/>
        </w:rPr>
        <w:t xml:space="preserve">ncerteza de </w:t>
      </w:r>
      <w:r w:rsidR="003126E9">
        <w:rPr>
          <w:lang w:val="pt-BR"/>
        </w:rPr>
        <w:t>M</w:t>
      </w:r>
      <w:r w:rsidR="00333A19" w:rsidRPr="00C0653C">
        <w:rPr>
          <w:lang w:val="pt-BR"/>
        </w:rPr>
        <w:t>edição</w:t>
      </w:r>
      <w:r w:rsidR="00E838FB">
        <w:rPr>
          <w:lang w:val="pt-BR"/>
        </w:rPr>
        <w:t>?</w:t>
      </w:r>
    </w:p>
    <w:p w:rsidR="00E838FB" w:rsidRDefault="00E838FB" w:rsidP="00E1588F">
      <w:pPr>
        <w:jc w:val="both"/>
        <w:rPr>
          <w:lang w:val="pt-BR"/>
        </w:rPr>
      </w:pPr>
    </w:p>
    <w:p w:rsidR="00E6176C" w:rsidRPr="00E6176C" w:rsidRDefault="00E838FB" w:rsidP="00E1588F">
      <w:pPr>
        <w:jc w:val="both"/>
        <w:rPr>
          <w:lang w:val="pt-BR"/>
        </w:rPr>
      </w:pPr>
      <w:r>
        <w:rPr>
          <w:lang w:val="pt-BR"/>
        </w:rPr>
        <w:t>C</w:t>
      </w:r>
      <w:r w:rsidR="00333A19" w:rsidRPr="00C0653C">
        <w:rPr>
          <w:lang w:val="pt-BR"/>
        </w:rPr>
        <w:t>onforme</w:t>
      </w:r>
      <w:r w:rsidR="00650EC6">
        <w:rPr>
          <w:lang w:val="pt-BR"/>
        </w:rPr>
        <w:t xml:space="preserve"> </w:t>
      </w:r>
      <w:r w:rsidR="00333A19" w:rsidRPr="00C0653C">
        <w:rPr>
          <w:lang w:val="pt-BR"/>
        </w:rPr>
        <w:t>definido no</w:t>
      </w:r>
      <w:r w:rsidR="00650EC6">
        <w:rPr>
          <w:lang w:val="pt-BR"/>
        </w:rPr>
        <w:t xml:space="preserve"> </w:t>
      </w:r>
      <w:r w:rsidR="00E6176C" w:rsidRPr="00E6176C">
        <w:rPr>
          <w:lang w:val="pt-BR"/>
        </w:rPr>
        <w:t xml:space="preserve">item 2.26 </w:t>
      </w:r>
      <w:r w:rsidR="00E6176C">
        <w:rPr>
          <w:lang w:val="pt-BR"/>
        </w:rPr>
        <w:t>do</w:t>
      </w:r>
      <w:r w:rsidR="00650EC6">
        <w:rPr>
          <w:lang w:val="pt-BR"/>
        </w:rPr>
        <w:t xml:space="preserve"> </w:t>
      </w:r>
      <w:r w:rsidR="00E1588F" w:rsidRPr="00B00CDE">
        <w:rPr>
          <w:lang w:val="pt-BR"/>
        </w:rPr>
        <w:t xml:space="preserve">Vocabulário Internacional </w:t>
      </w:r>
      <w:r w:rsidR="00E1588F">
        <w:rPr>
          <w:lang w:val="pt-BR"/>
        </w:rPr>
        <w:t xml:space="preserve">Metrologia - </w:t>
      </w:r>
      <w:hyperlink r:id="rId30" w:history="1">
        <w:r w:rsidR="00E1588F" w:rsidRPr="00E1588F">
          <w:rPr>
            <w:rStyle w:val="Hyperlink"/>
            <w:lang w:val="pt-BR"/>
          </w:rPr>
          <w:t>VIM 2012</w:t>
        </w:r>
      </w:hyperlink>
      <w:r w:rsidR="00E1588F">
        <w:rPr>
          <w:lang w:val="pt-BR"/>
        </w:rPr>
        <w:t xml:space="preserve"> - </w:t>
      </w:r>
      <w:r w:rsidR="00E6176C">
        <w:rPr>
          <w:lang w:val="pt-BR"/>
        </w:rPr>
        <w:t xml:space="preserve">Incerteza da medição é o: </w:t>
      </w:r>
      <w:r w:rsidR="00E6176C" w:rsidRPr="00B00CDE">
        <w:rPr>
          <w:b/>
          <w:i/>
          <w:lang w:val="pt-BR"/>
        </w:rPr>
        <w:t>“Parâmetro não negativo que caracteriza a dispersão dos valores atribuídos a um mensurando, com base nas informações utilizadas”</w:t>
      </w:r>
      <w:r w:rsidR="00E6176C" w:rsidRPr="00E6176C">
        <w:rPr>
          <w:lang w:val="pt-BR"/>
        </w:rPr>
        <w:t>.</w:t>
      </w:r>
    </w:p>
    <w:p w:rsidR="00E6176C" w:rsidRDefault="00E6176C" w:rsidP="00E1588F">
      <w:pPr>
        <w:jc w:val="both"/>
        <w:rPr>
          <w:lang w:val="pt-BR"/>
        </w:rPr>
      </w:pPr>
    </w:p>
    <w:p w:rsidR="00333A19" w:rsidRPr="00D76F43" w:rsidRDefault="00E6176C" w:rsidP="00075B97">
      <w:pPr>
        <w:jc w:val="both"/>
        <w:rPr>
          <w:lang w:val="pt-BR"/>
        </w:rPr>
      </w:pPr>
      <w:r>
        <w:rPr>
          <w:lang w:val="pt-BR"/>
        </w:rPr>
        <w:t xml:space="preserve">Segundo </w:t>
      </w:r>
      <w:r w:rsidR="0068402E">
        <w:rPr>
          <w:lang w:val="pt-BR"/>
        </w:rPr>
        <w:t>o</w:t>
      </w:r>
      <w:r w:rsidR="001B2F1B">
        <w:rPr>
          <w:lang w:val="pt-BR"/>
        </w:rPr>
        <w:t xml:space="preserve"> </w:t>
      </w:r>
      <w:r>
        <w:rPr>
          <w:lang w:val="pt-BR"/>
        </w:rPr>
        <w:t xml:space="preserve">item </w:t>
      </w:r>
      <w:r w:rsidRPr="00B00CDE">
        <w:rPr>
          <w:lang w:val="pt-BR"/>
        </w:rPr>
        <w:t xml:space="preserve">2.2.3 </w:t>
      </w:r>
      <w:r>
        <w:rPr>
          <w:lang w:val="pt-BR"/>
        </w:rPr>
        <w:t xml:space="preserve">do </w:t>
      </w:r>
      <w:r w:rsidR="00E1588F" w:rsidRPr="00E1588F">
        <w:rPr>
          <w:lang w:val="pt-BR"/>
        </w:rPr>
        <w:t>Guia para a</w:t>
      </w:r>
      <w:r w:rsidR="001B2F1B">
        <w:rPr>
          <w:lang w:val="pt-BR"/>
        </w:rPr>
        <w:t xml:space="preserve"> </w:t>
      </w:r>
      <w:r w:rsidR="00E1588F" w:rsidRPr="00E1588F">
        <w:rPr>
          <w:lang w:val="pt-BR"/>
        </w:rPr>
        <w:t xml:space="preserve">expressão de incerteza de medição </w:t>
      </w:r>
      <w:r w:rsidR="00E1588F">
        <w:rPr>
          <w:lang w:val="pt-BR"/>
        </w:rPr>
        <w:t>-</w:t>
      </w:r>
      <w:hyperlink r:id="rId31" w:history="1">
        <w:r w:rsidR="00333A19" w:rsidRPr="00E1588F">
          <w:rPr>
            <w:rStyle w:val="Hyperlink"/>
            <w:lang w:val="pt-BR"/>
          </w:rPr>
          <w:t>GUM</w:t>
        </w:r>
      </w:hyperlink>
      <w:r w:rsidR="00E1588F">
        <w:rPr>
          <w:lang w:val="pt-BR"/>
        </w:rPr>
        <w:t>,</w:t>
      </w:r>
      <w:r>
        <w:rPr>
          <w:lang w:val="pt-BR"/>
        </w:rPr>
        <w:t xml:space="preserve"> Incerteza da medição é o: </w:t>
      </w:r>
      <w:r w:rsidR="00333A19" w:rsidRPr="00075B97">
        <w:rPr>
          <w:lang w:val="pt-BR"/>
        </w:rPr>
        <w:t>“</w:t>
      </w:r>
      <w:r w:rsidR="00333A19" w:rsidRPr="00B00CDE">
        <w:rPr>
          <w:b/>
          <w:i/>
          <w:lang w:val="pt-BR"/>
        </w:rPr>
        <w:t>Parâmetro, associado ao resultado de uma medição, que caracteriza a dispersão dos valores que podem ser fundamentalmente atribuídos a um mensurando</w:t>
      </w:r>
      <w:r w:rsidR="00D76F43">
        <w:rPr>
          <w:b/>
          <w:i/>
          <w:lang w:val="pt-BR"/>
        </w:rPr>
        <w:t>”</w:t>
      </w:r>
      <w:r w:rsidR="00333A19" w:rsidRPr="00B00CDE">
        <w:rPr>
          <w:b/>
          <w:i/>
          <w:lang w:val="pt-BR"/>
        </w:rPr>
        <w:t xml:space="preserve">. </w:t>
      </w:r>
      <w:r w:rsidR="00333A19" w:rsidRPr="00B00CDE">
        <w:rPr>
          <w:i/>
          <w:lang w:val="pt-BR"/>
        </w:rPr>
        <w:t>Este parâmetro pode ser, por exemplo, um desvio padrão (ou um múltiplo dele), ou a metade de um intervalo correspondente a um nível da confiança declarado</w:t>
      </w:r>
      <w:r w:rsidR="00E1588F" w:rsidRPr="00D76F43">
        <w:rPr>
          <w:lang w:val="pt-BR"/>
        </w:rPr>
        <w:t>.</w:t>
      </w:r>
    </w:p>
    <w:p w:rsidR="00333A19" w:rsidRPr="00075B97" w:rsidRDefault="00333A19" w:rsidP="00075B97">
      <w:pPr>
        <w:rPr>
          <w:lang w:val="pt-BR"/>
        </w:rPr>
      </w:pPr>
    </w:p>
    <w:p w:rsidR="00333A19" w:rsidRPr="00075B97" w:rsidRDefault="0068402E" w:rsidP="00075B97">
      <w:pPr>
        <w:jc w:val="both"/>
        <w:rPr>
          <w:lang w:val="pt-BR"/>
        </w:rPr>
      </w:pPr>
      <w:r>
        <w:rPr>
          <w:lang w:val="pt-BR"/>
        </w:rPr>
        <w:t>Você já sabe que o</w:t>
      </w:r>
      <w:r w:rsidR="00333A19" w:rsidRPr="00075B97">
        <w:rPr>
          <w:lang w:val="pt-BR"/>
        </w:rPr>
        <w:t xml:space="preserve"> resultado de uma medição é somente uma aproximação</w:t>
      </w:r>
      <w:r w:rsidR="00F22DDF">
        <w:rPr>
          <w:lang w:val="pt-BR"/>
        </w:rPr>
        <w:t xml:space="preserve"> </w:t>
      </w:r>
      <w:r w:rsidR="00333A19" w:rsidRPr="00075B97">
        <w:rPr>
          <w:lang w:val="pt-BR"/>
        </w:rPr>
        <w:t>ou</w:t>
      </w:r>
      <w:r w:rsidR="00F22DDF">
        <w:rPr>
          <w:lang w:val="pt-BR"/>
        </w:rPr>
        <w:t xml:space="preserve"> </w:t>
      </w:r>
      <w:r w:rsidR="00333A19" w:rsidRPr="00075B97">
        <w:rPr>
          <w:lang w:val="pt-BR"/>
        </w:rPr>
        <w:t>uma estimativa do valor do mensurando</w:t>
      </w:r>
      <w:r w:rsidR="00E838FB">
        <w:rPr>
          <w:lang w:val="pt-BR"/>
        </w:rPr>
        <w:t>,</w:t>
      </w:r>
      <w:r w:rsidR="00333A19" w:rsidRPr="00075B97">
        <w:rPr>
          <w:lang w:val="pt-BR"/>
        </w:rPr>
        <w:t xml:space="preserve"> desta forma,</w:t>
      </w:r>
      <w:r w:rsidR="00F22DDF">
        <w:rPr>
          <w:lang w:val="pt-BR"/>
        </w:rPr>
        <w:t xml:space="preserve"> </w:t>
      </w:r>
      <w:r w:rsidR="00333A19" w:rsidRPr="00075B97">
        <w:rPr>
          <w:lang w:val="pt-BR"/>
        </w:rPr>
        <w:t>a</w:t>
      </w:r>
      <w:r w:rsidR="00F22DDF">
        <w:rPr>
          <w:lang w:val="pt-BR"/>
        </w:rPr>
        <w:t xml:space="preserve"> </w:t>
      </w:r>
      <w:r w:rsidR="00333A19" w:rsidRPr="00075B97">
        <w:rPr>
          <w:lang w:val="pt-BR"/>
        </w:rPr>
        <w:t>apresentação</w:t>
      </w:r>
      <w:r w:rsidR="00F22DDF">
        <w:rPr>
          <w:lang w:val="pt-BR"/>
        </w:rPr>
        <w:t xml:space="preserve"> </w:t>
      </w:r>
      <w:r w:rsidR="00333A19" w:rsidRPr="00075B97">
        <w:rPr>
          <w:lang w:val="pt-BR"/>
        </w:rPr>
        <w:t xml:space="preserve">do resultado </w:t>
      </w:r>
      <w:r w:rsidR="00E838FB">
        <w:rPr>
          <w:lang w:val="pt-BR"/>
        </w:rPr>
        <w:t xml:space="preserve">só </w:t>
      </w:r>
      <w:r w:rsidR="00333A19" w:rsidRPr="00075B97">
        <w:rPr>
          <w:lang w:val="pt-BR"/>
        </w:rPr>
        <w:t>é completo quando</w:t>
      </w:r>
      <w:r w:rsidR="00F22DDF">
        <w:rPr>
          <w:lang w:val="pt-BR"/>
        </w:rPr>
        <w:t xml:space="preserve"> </w:t>
      </w:r>
      <w:r w:rsidR="00333A19" w:rsidRPr="00075B97">
        <w:rPr>
          <w:lang w:val="pt-BR"/>
        </w:rPr>
        <w:t>acompanhado</w:t>
      </w:r>
      <w:r w:rsidR="00F22DDF">
        <w:rPr>
          <w:lang w:val="pt-BR"/>
        </w:rPr>
        <w:t xml:space="preserve"> </w:t>
      </w:r>
      <w:r w:rsidR="00333A19" w:rsidRPr="00075B97">
        <w:rPr>
          <w:lang w:val="pt-BR"/>
        </w:rPr>
        <w:t>por uma quantidade que declara sua</w:t>
      </w:r>
      <w:r w:rsidR="00F22DDF">
        <w:rPr>
          <w:lang w:val="pt-BR"/>
        </w:rPr>
        <w:t xml:space="preserve"> </w:t>
      </w:r>
      <w:r w:rsidR="00333A19" w:rsidRPr="00075B97">
        <w:rPr>
          <w:lang w:val="pt-BR"/>
        </w:rPr>
        <w:t>incerteza</w:t>
      </w:r>
      <w:r w:rsidR="00F22DDF">
        <w:rPr>
          <w:lang w:val="pt-BR"/>
        </w:rPr>
        <w:t xml:space="preserve"> e de sua unidade de medição</w:t>
      </w:r>
      <w:r w:rsidR="00333A19" w:rsidRPr="00075B97">
        <w:rPr>
          <w:lang w:val="pt-BR"/>
        </w:rPr>
        <w:t>.</w:t>
      </w:r>
      <w:bookmarkStart w:id="18" w:name="_bookmark29"/>
      <w:bookmarkEnd w:id="18"/>
    </w:p>
    <w:p w:rsidR="00333A19" w:rsidRDefault="00333A19" w:rsidP="00075B97">
      <w:pPr>
        <w:rPr>
          <w:lang w:val="pt-BR"/>
        </w:rPr>
      </w:pPr>
    </w:p>
    <w:p w:rsidR="00333A19" w:rsidRDefault="00333A19" w:rsidP="00075B97">
      <w:pPr>
        <w:rPr>
          <w:lang w:val="pt-BR"/>
        </w:rPr>
      </w:pPr>
    </w:p>
    <w:p w:rsidR="00F22DDF" w:rsidRPr="00075B97" w:rsidRDefault="00F22DDF" w:rsidP="00F22DDF">
      <w:pPr>
        <w:rPr>
          <w:lang w:val="pt-BR"/>
        </w:rPr>
      </w:pPr>
      <w:r w:rsidRPr="00075B97">
        <w:rPr>
          <w:lang w:val="pt-BR"/>
        </w:rPr>
        <w:t xml:space="preserve">Assim, o resultado da medição M </w:t>
      </w:r>
      <w:r>
        <w:rPr>
          <w:lang w:val="pt-BR"/>
        </w:rPr>
        <w:t>pode</w:t>
      </w:r>
      <w:r w:rsidRPr="00075B97">
        <w:rPr>
          <w:lang w:val="pt-BR"/>
        </w:rPr>
        <w:t xml:space="preserve"> ser expresso na</w:t>
      </w:r>
      <w:r>
        <w:rPr>
          <w:lang w:val="pt-BR"/>
        </w:rPr>
        <w:t xml:space="preserve"> </w:t>
      </w:r>
      <w:r w:rsidRPr="00075B97">
        <w:rPr>
          <w:lang w:val="pt-BR"/>
        </w:rPr>
        <w:t>forma:</w:t>
      </w:r>
    </w:p>
    <w:p w:rsidR="00F22DDF" w:rsidRDefault="00F22DDF" w:rsidP="00F22DDF">
      <w:pPr>
        <w:rPr>
          <w:lang w:val="pt-BR"/>
        </w:rPr>
      </w:pPr>
    </w:p>
    <w:p w:rsidR="00F22DDF" w:rsidRDefault="00F22DDF" w:rsidP="00F22DDF">
      <w:pPr>
        <w:rPr>
          <w:rFonts w:eastAsiaTheme="minorEastAsia"/>
          <w:lang w:val="pt-BR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val="pt-BR"/>
            </w:rPr>
            <m:t xml:space="preserve">M=X±U </m:t>
          </m:r>
          <m:d>
            <m:dPr>
              <m:begChr m:val="["/>
              <m:endChr m:val="]"/>
              <m:ctrlPr>
                <w:rPr>
                  <w:rFonts w:ascii="Cambria Math" w:hAnsi="Cambria Math"/>
                  <w:lang w:val="pt-BR"/>
                </w:rPr>
              </m:ctrlPr>
            </m:dPr>
            <m:e>
              <m:r>
                <w:rPr>
                  <w:rFonts w:ascii="Cambria Math" w:hAnsi="Cambria Math"/>
                </w:rPr>
                <m:t>unidade de medi</m:t>
              </m:r>
              <m:r>
                <m:rPr>
                  <m:sty m:val="p"/>
                </m:rPr>
                <w:rPr>
                  <w:rFonts w:ascii="Cambria Math" w:hAnsi="Cambria Math"/>
                  <w:lang w:val="pt-BR"/>
                </w:rPr>
                <m:t>çã</m:t>
              </m:r>
              <m:r>
                <w:rPr>
                  <w:rFonts w:ascii="Cambria Math" w:hAnsi="Cambria Math"/>
                </w:rPr>
                <m:t>o</m:t>
              </m:r>
            </m:e>
          </m:d>
        </m:oMath>
      </m:oMathPara>
    </w:p>
    <w:p w:rsidR="00F22DDF" w:rsidRDefault="00F22DDF" w:rsidP="00F22DDF">
      <w:pPr>
        <w:rPr>
          <w:lang w:val="pt-BR"/>
        </w:rPr>
      </w:pPr>
    </w:p>
    <w:p w:rsidR="00F22DDF" w:rsidRDefault="00F22DDF" w:rsidP="00DD00DC">
      <w:pPr>
        <w:rPr>
          <w:lang w:val="pt-BR"/>
        </w:rPr>
      </w:pPr>
      <w:r w:rsidRPr="00075B97">
        <w:rPr>
          <w:lang w:val="pt-BR"/>
        </w:rPr>
        <w:t>Onde</w:t>
      </w:r>
      <w:r>
        <w:rPr>
          <w:lang w:val="pt-BR"/>
        </w:rPr>
        <w:t xml:space="preserve"> X </w:t>
      </w:r>
      <w:r w:rsidRPr="00075B97">
        <w:rPr>
          <w:lang w:val="pt-BR"/>
        </w:rPr>
        <w:t xml:space="preserve">é </w:t>
      </w:r>
      <w:r>
        <w:rPr>
          <w:lang w:val="pt-BR"/>
        </w:rPr>
        <w:t>o valor da medição e U é</w:t>
      </w:r>
      <w:r w:rsidRPr="00075B97">
        <w:rPr>
          <w:lang w:val="pt-BR"/>
        </w:rPr>
        <w:t xml:space="preserve"> a incerteza</w:t>
      </w:r>
      <w:r>
        <w:rPr>
          <w:lang w:val="pt-BR"/>
        </w:rPr>
        <w:t xml:space="preserve"> </w:t>
      </w:r>
      <w:r w:rsidRPr="00075B97">
        <w:rPr>
          <w:lang w:val="pt-BR"/>
        </w:rPr>
        <w:t>final</w:t>
      </w:r>
      <w:r>
        <w:rPr>
          <w:lang w:val="pt-BR"/>
        </w:rPr>
        <w:t>, ou</w:t>
      </w:r>
      <w:r w:rsidR="00587803">
        <w:rPr>
          <w:lang w:val="pt-BR"/>
        </w:rPr>
        <w:t xml:space="preserve"> </w:t>
      </w:r>
    </w:p>
    <w:p w:rsidR="00DD00DC" w:rsidRPr="00075B97" w:rsidRDefault="00DD00DC" w:rsidP="00DD00DC">
      <w:pPr>
        <w:rPr>
          <w:lang w:val="pt-BR"/>
        </w:rPr>
      </w:pPr>
    </w:p>
    <w:p w:rsidR="00F22DDF" w:rsidRPr="00B82494" w:rsidRDefault="00F22DDF" w:rsidP="00075B97">
      <w:pPr>
        <w:rPr>
          <w:lang w:val="pt-BR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val="pt-BR"/>
            </w:rPr>
            <m:t>M=</m:t>
          </m:r>
          <m:acc>
            <m:accPr>
              <m:chr m:val="̅"/>
              <m:ctrlPr>
                <w:rPr>
                  <w:rFonts w:ascii="Cambria Math" w:hAnsi="Cambria Math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lang w:val="pt-BR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/>
              <w:lang w:val="pt-BR"/>
            </w:rPr>
            <m:t xml:space="preserve">±U </m:t>
          </m:r>
          <m:d>
            <m:dPr>
              <m:begChr m:val="["/>
              <m:endChr m:val="]"/>
              <m:ctrlPr>
                <w:rPr>
                  <w:rFonts w:ascii="Cambria Math" w:hAnsi="Cambria Math"/>
                  <w:lang w:val="pt-BR"/>
                </w:rPr>
              </m:ctrlPr>
            </m:dPr>
            <m:e>
              <m:r>
                <w:rPr>
                  <w:rFonts w:ascii="Cambria Math" w:hAnsi="Cambria Math"/>
                </w:rPr>
                <m:t>unidade de medi</m:t>
              </m:r>
              <m:r>
                <m:rPr>
                  <m:sty m:val="p"/>
                </m:rPr>
                <w:rPr>
                  <w:rFonts w:ascii="Cambria Math" w:hAnsi="Cambria Math"/>
                  <w:lang w:val="pt-BR"/>
                </w:rPr>
                <m:t>çã</m:t>
              </m:r>
              <m:r>
                <w:rPr>
                  <w:rFonts w:ascii="Cambria Math" w:hAnsi="Cambria Math"/>
                </w:rPr>
                <m:t>o</m:t>
              </m:r>
            </m:e>
          </m:d>
        </m:oMath>
      </m:oMathPara>
    </w:p>
    <w:p w:rsidR="00B82494" w:rsidRDefault="00B82494" w:rsidP="00075B97">
      <w:pPr>
        <w:rPr>
          <w:lang w:val="pt-BR"/>
        </w:rPr>
      </w:pPr>
    </w:p>
    <w:p w:rsidR="00333A19" w:rsidRPr="00075B97" w:rsidRDefault="00075B97" w:rsidP="00075B97">
      <w:pPr>
        <w:rPr>
          <w:lang w:val="pt-BR"/>
        </w:rPr>
      </w:pPr>
      <w:r w:rsidRPr="00075B97">
        <w:rPr>
          <w:lang w:val="pt-BR"/>
        </w:rPr>
        <w:t>O</w:t>
      </w:r>
      <w:r w:rsidR="00333A19" w:rsidRPr="00075B97">
        <w:rPr>
          <w:lang w:val="pt-BR"/>
        </w:rPr>
        <w:t>nde</w:t>
      </w:r>
      <w:r w:rsidR="00F404D8">
        <w:rPr>
          <w:lang w:val="pt-BR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lang w:val="pt-BR"/>
              </w:rPr>
              <m:t>x</m:t>
            </m:r>
          </m:e>
        </m:acc>
      </m:oMath>
      <w:r w:rsidR="00E34805" w:rsidRPr="00E34805">
        <w:rPr>
          <w:rFonts w:eastAsiaTheme="minorEastAsia"/>
          <w:lang w:val="pt-BR"/>
        </w:rPr>
        <w:t xml:space="preserve"> </w:t>
      </w:r>
      <w:r w:rsidR="00333A19" w:rsidRPr="00075B97">
        <w:rPr>
          <w:lang w:val="pt-BR"/>
        </w:rPr>
        <w:t>é a média</w:t>
      </w:r>
      <w:r w:rsidR="00F404D8">
        <w:rPr>
          <w:lang w:val="pt-BR"/>
        </w:rPr>
        <w:t xml:space="preserve"> </w:t>
      </w:r>
      <w:r w:rsidR="00333A19" w:rsidRPr="00075B97">
        <w:rPr>
          <w:lang w:val="pt-BR"/>
        </w:rPr>
        <w:t xml:space="preserve">dos  resultados  obtidos  </w:t>
      </w:r>
      <w:r w:rsidR="00F404D8">
        <w:rPr>
          <w:lang w:val="pt-BR"/>
        </w:rPr>
        <w:t>de um</w:t>
      </w:r>
      <w:r w:rsidR="00333A19" w:rsidRPr="00075B97">
        <w:rPr>
          <w:lang w:val="pt-BR"/>
        </w:rPr>
        <w:t xml:space="preserve">  conjunto</w:t>
      </w:r>
      <w:r w:rsidR="00F404D8">
        <w:rPr>
          <w:lang w:val="pt-BR"/>
        </w:rPr>
        <w:t xml:space="preserve"> </w:t>
      </w:r>
      <w:r w:rsidR="00333A19" w:rsidRPr="00075B97">
        <w:rPr>
          <w:lang w:val="pt-BR"/>
        </w:rPr>
        <w:t>de</w:t>
      </w:r>
      <w:r w:rsidR="00F404D8">
        <w:rPr>
          <w:lang w:val="pt-BR"/>
        </w:rPr>
        <w:t xml:space="preserve"> </w:t>
      </w:r>
      <w:r w:rsidR="00333A19" w:rsidRPr="00075B97">
        <w:rPr>
          <w:lang w:val="pt-BR"/>
        </w:rPr>
        <w:t xml:space="preserve">medições </w:t>
      </w:r>
      <w:r>
        <w:rPr>
          <w:lang w:val="pt-BR"/>
        </w:rPr>
        <w:t>e</w:t>
      </w:r>
      <w:r w:rsidR="00F404D8">
        <w:rPr>
          <w:lang w:val="pt-BR"/>
        </w:rPr>
        <w:t xml:space="preserve"> </w:t>
      </w:r>
      <w:r>
        <w:rPr>
          <w:lang w:val="pt-BR"/>
        </w:rPr>
        <w:t>U</w:t>
      </w:r>
      <w:r w:rsidR="00F404D8">
        <w:rPr>
          <w:lang w:val="pt-BR"/>
        </w:rPr>
        <w:t xml:space="preserve"> </w:t>
      </w:r>
      <w:r>
        <w:rPr>
          <w:lang w:val="pt-BR"/>
        </w:rPr>
        <w:t>é</w:t>
      </w:r>
      <w:r w:rsidR="00333A19" w:rsidRPr="00075B97">
        <w:rPr>
          <w:lang w:val="pt-BR"/>
        </w:rPr>
        <w:t xml:space="preserve"> a incerteza</w:t>
      </w:r>
      <w:r w:rsidR="00F404D8">
        <w:rPr>
          <w:lang w:val="pt-BR"/>
        </w:rPr>
        <w:t xml:space="preserve"> </w:t>
      </w:r>
      <w:r w:rsidR="00333A19" w:rsidRPr="00075B97">
        <w:rPr>
          <w:lang w:val="pt-BR"/>
        </w:rPr>
        <w:t>final.</w:t>
      </w:r>
    </w:p>
    <w:p w:rsidR="00333A19" w:rsidRPr="00075B97" w:rsidRDefault="00333A19" w:rsidP="00075B97">
      <w:pPr>
        <w:rPr>
          <w:lang w:val="pt-BR"/>
        </w:rPr>
      </w:pPr>
    </w:p>
    <w:p w:rsidR="008140AE" w:rsidRDefault="003A3726" w:rsidP="009C2261">
      <w:pPr>
        <w:jc w:val="both"/>
        <w:rPr>
          <w:lang w:val="pt-BR"/>
        </w:rPr>
      </w:pPr>
      <w:r>
        <w:rPr>
          <w:lang w:val="pt-BR"/>
        </w:rPr>
        <w:t>Assim</w:t>
      </w:r>
      <w:r w:rsidR="0068402E">
        <w:rPr>
          <w:lang w:val="pt-BR"/>
        </w:rPr>
        <w:t xml:space="preserve">, a incerteza é um parâmetro que usamos para reunir, em um único valor numérico, </w:t>
      </w:r>
      <w:r w:rsidR="0068402E" w:rsidRPr="00B00CDE">
        <w:rPr>
          <w:b/>
          <w:lang w:val="pt-BR"/>
        </w:rPr>
        <w:t>U</w:t>
      </w:r>
      <w:r w:rsidR="0068402E">
        <w:rPr>
          <w:lang w:val="pt-BR"/>
        </w:rPr>
        <w:t xml:space="preserve">, </w:t>
      </w:r>
      <w:r w:rsidR="005462BC">
        <w:rPr>
          <w:lang w:val="pt-BR"/>
        </w:rPr>
        <w:t xml:space="preserve">todas as dispersões </w:t>
      </w:r>
      <w:r w:rsidR="0068402E">
        <w:rPr>
          <w:lang w:val="pt-BR"/>
        </w:rPr>
        <w:t xml:space="preserve">que a medição em questão </w:t>
      </w:r>
      <w:r w:rsidR="009C2261">
        <w:rPr>
          <w:lang w:val="pt-BR"/>
        </w:rPr>
        <w:t xml:space="preserve">possa </w:t>
      </w:r>
      <w:r w:rsidR="0068402E">
        <w:rPr>
          <w:lang w:val="pt-BR"/>
        </w:rPr>
        <w:t>apresenta</w:t>
      </w:r>
      <w:r w:rsidR="009C2261">
        <w:rPr>
          <w:lang w:val="pt-BR"/>
        </w:rPr>
        <w:t>r</w:t>
      </w:r>
      <w:r w:rsidR="0068402E">
        <w:rPr>
          <w:lang w:val="pt-BR"/>
        </w:rPr>
        <w:t>.</w:t>
      </w:r>
      <w:r w:rsidR="009C2261">
        <w:rPr>
          <w:lang w:val="pt-BR"/>
        </w:rPr>
        <w:t xml:space="preserve"> Cada um dos fatores que influenciam </w:t>
      </w:r>
      <w:r w:rsidR="00C55EDE">
        <w:rPr>
          <w:lang w:val="pt-BR"/>
        </w:rPr>
        <w:t>no resultado de uma medição deve ser analisado de forma sistemática para que sua influência seja determinada</w:t>
      </w:r>
      <w:r>
        <w:rPr>
          <w:lang w:val="pt-BR"/>
        </w:rPr>
        <w:t xml:space="preserve"> e</w:t>
      </w:r>
      <w:r w:rsidR="00C55EDE">
        <w:rPr>
          <w:lang w:val="pt-BR"/>
        </w:rPr>
        <w:t xml:space="preserve"> quantificada. </w:t>
      </w:r>
    </w:p>
    <w:p w:rsidR="008140AE" w:rsidRDefault="008140AE" w:rsidP="009C2261">
      <w:pPr>
        <w:jc w:val="both"/>
        <w:rPr>
          <w:lang w:val="pt-BR"/>
        </w:rPr>
      </w:pPr>
    </w:p>
    <w:p w:rsidR="00BE05E8" w:rsidRDefault="008140AE" w:rsidP="009C2261">
      <w:pPr>
        <w:jc w:val="both"/>
        <w:rPr>
          <w:lang w:val="pt-BR"/>
        </w:rPr>
      </w:pPr>
      <w:r>
        <w:rPr>
          <w:lang w:val="pt-BR"/>
        </w:rPr>
        <w:t>P</w:t>
      </w:r>
      <w:r w:rsidR="00C55EDE">
        <w:rPr>
          <w:lang w:val="pt-BR"/>
        </w:rPr>
        <w:t>or interferirem na confiabilidade da medição, esses fatores</w:t>
      </w:r>
      <w:r>
        <w:rPr>
          <w:lang w:val="pt-BR"/>
        </w:rPr>
        <w:t xml:space="preserve"> que podem ser a metodologia, o instrumento, o operador, as condições ambientais e etc</w:t>
      </w:r>
      <w:r w:rsidR="00D417A9">
        <w:rPr>
          <w:lang w:val="pt-BR"/>
        </w:rPr>
        <w:t>.</w:t>
      </w:r>
      <w:r>
        <w:rPr>
          <w:lang w:val="pt-BR"/>
        </w:rPr>
        <w:t xml:space="preserve">, </w:t>
      </w:r>
      <w:r w:rsidR="00C55EDE">
        <w:rPr>
          <w:lang w:val="pt-BR"/>
        </w:rPr>
        <w:t>são denominados</w:t>
      </w:r>
      <w:r w:rsidR="00D417A9">
        <w:rPr>
          <w:lang w:val="pt-BR"/>
        </w:rPr>
        <w:t xml:space="preserve"> </w:t>
      </w:r>
      <w:r w:rsidR="00C55EDE" w:rsidRPr="00C55EDE">
        <w:rPr>
          <w:b/>
          <w:lang w:val="pt-BR"/>
        </w:rPr>
        <w:t>fontes de incerteza</w:t>
      </w:r>
      <w:r w:rsidR="00C55EDE">
        <w:rPr>
          <w:lang w:val="pt-BR"/>
        </w:rPr>
        <w:t>.</w:t>
      </w:r>
    </w:p>
    <w:p w:rsidR="007237F4" w:rsidRDefault="007237F4" w:rsidP="00075B97">
      <w:pPr>
        <w:rPr>
          <w:lang w:val="pt-BR"/>
        </w:rPr>
      </w:pPr>
    </w:p>
    <w:p w:rsidR="007237F4" w:rsidRPr="00B00CDE" w:rsidRDefault="007237F4" w:rsidP="001B45B0">
      <w:pPr>
        <w:pStyle w:val="Estilo1"/>
        <w:numPr>
          <w:ilvl w:val="0"/>
          <w:numId w:val="18"/>
        </w:numPr>
        <w:ind w:left="426" w:hanging="426"/>
        <w:rPr>
          <w:lang w:val="pt-BR"/>
        </w:rPr>
      </w:pPr>
      <w:bookmarkStart w:id="19" w:name="_Toc473717357"/>
      <w:r w:rsidRPr="00A267D2">
        <w:rPr>
          <w:lang w:val="pt-BR"/>
        </w:rPr>
        <w:t>Fontes de incerteza</w:t>
      </w:r>
      <w:bookmarkEnd w:id="19"/>
    </w:p>
    <w:p w:rsidR="007237F4" w:rsidRDefault="007237F4" w:rsidP="00075B97">
      <w:pPr>
        <w:rPr>
          <w:lang w:val="pt-BR"/>
        </w:rPr>
      </w:pPr>
    </w:p>
    <w:p w:rsidR="00C55EDE" w:rsidRDefault="00FD6DEB" w:rsidP="00DE3417">
      <w:pPr>
        <w:spacing w:line="276" w:lineRule="auto"/>
        <w:jc w:val="both"/>
        <w:rPr>
          <w:lang w:val="pt-BR"/>
        </w:rPr>
      </w:pPr>
      <w:r>
        <w:rPr>
          <w:lang w:val="pt-BR"/>
        </w:rPr>
        <w:t>Em n</w:t>
      </w:r>
      <w:r w:rsidR="00F24126">
        <w:rPr>
          <w:lang w:val="pt-BR"/>
        </w:rPr>
        <w:t>ossa primeira aula, quando tentamos medir o diâmetro de uma esfera metálica a</w:t>
      </w:r>
      <w:r w:rsidR="00257F3A">
        <w:rPr>
          <w:lang w:val="pt-BR"/>
        </w:rPr>
        <w:t xml:space="preserve"> </w:t>
      </w:r>
      <w:r w:rsidR="00F24126">
        <w:rPr>
          <w:lang w:val="pt-BR"/>
        </w:rPr>
        <w:t>fim de calcular seu volume, vimos que tanto o instrumento utilizado (paquímetro com infinitas casas decimais), como o número de medições, a temperatura ambiente e etc</w:t>
      </w:r>
      <w:r w:rsidR="00257F3A">
        <w:rPr>
          <w:lang w:val="pt-BR"/>
        </w:rPr>
        <w:t>.</w:t>
      </w:r>
      <w:r w:rsidR="00F24126">
        <w:rPr>
          <w:lang w:val="pt-BR"/>
        </w:rPr>
        <w:t>, afetaram o resultado da medição.  Esses fatores que são inerentes ao processo de medição contribuem, em maior ou menor grau, para a qualidade do resultado</w:t>
      </w:r>
      <w:r w:rsidR="00257F3A">
        <w:rPr>
          <w:lang w:val="pt-BR"/>
        </w:rPr>
        <w:t>, e</w:t>
      </w:r>
      <w:r w:rsidR="00F24126">
        <w:rPr>
          <w:lang w:val="pt-BR"/>
        </w:rPr>
        <w:t xml:space="preserve"> são chamados de Fontes de incerteza de medição.</w:t>
      </w:r>
    </w:p>
    <w:p w:rsidR="00C55EDE" w:rsidRDefault="00C55EDE" w:rsidP="00DE3417">
      <w:pPr>
        <w:spacing w:line="276" w:lineRule="auto"/>
        <w:jc w:val="both"/>
        <w:rPr>
          <w:lang w:val="pt-BR"/>
        </w:rPr>
      </w:pPr>
    </w:p>
    <w:p w:rsidR="00F24126" w:rsidRDefault="004D2E77" w:rsidP="00DE3417">
      <w:pPr>
        <w:spacing w:line="276" w:lineRule="auto"/>
        <w:jc w:val="both"/>
        <w:rPr>
          <w:lang w:val="pt-BR"/>
        </w:rPr>
      </w:pPr>
      <w:r>
        <w:rPr>
          <w:lang w:val="pt-BR"/>
        </w:rPr>
        <w:t>O map</w:t>
      </w:r>
      <w:r w:rsidR="00DD7EE3">
        <w:rPr>
          <w:lang w:val="pt-BR"/>
        </w:rPr>
        <w:t>eamento</w:t>
      </w:r>
      <w:r>
        <w:rPr>
          <w:lang w:val="pt-BR"/>
        </w:rPr>
        <w:t xml:space="preserve"> d</w:t>
      </w:r>
      <w:r w:rsidR="00DD7EE3">
        <w:rPr>
          <w:lang w:val="pt-BR"/>
        </w:rPr>
        <w:t>ess</w:t>
      </w:r>
      <w:r>
        <w:rPr>
          <w:lang w:val="pt-BR"/>
        </w:rPr>
        <w:t xml:space="preserve">as fontes de incerteza </w:t>
      </w:r>
      <w:r w:rsidR="00DD7EE3">
        <w:rPr>
          <w:lang w:val="pt-BR"/>
        </w:rPr>
        <w:t xml:space="preserve">torna-se necessário não só para saber </w:t>
      </w:r>
      <w:r w:rsidR="00CB4F7F">
        <w:rPr>
          <w:lang w:val="pt-BR"/>
        </w:rPr>
        <w:t>o quanto</w:t>
      </w:r>
      <w:r w:rsidR="00DD7EE3">
        <w:rPr>
          <w:lang w:val="pt-BR"/>
        </w:rPr>
        <w:t xml:space="preserve"> cada </w:t>
      </w:r>
      <w:r w:rsidR="00CB4F7F">
        <w:rPr>
          <w:lang w:val="pt-BR"/>
        </w:rPr>
        <w:t xml:space="preserve">uma delas interfere na medição, mas também para facilitar ações de controle e de melhoria do processo de medição. </w:t>
      </w:r>
    </w:p>
    <w:p w:rsidR="00F24126" w:rsidRDefault="00F24126" w:rsidP="00DE3417">
      <w:pPr>
        <w:spacing w:line="276" w:lineRule="auto"/>
        <w:jc w:val="both"/>
        <w:rPr>
          <w:lang w:val="pt-BR"/>
        </w:rPr>
      </w:pPr>
    </w:p>
    <w:p w:rsidR="00B60227" w:rsidRDefault="00CB4F7F" w:rsidP="00DE3417">
      <w:pPr>
        <w:spacing w:line="276" w:lineRule="auto"/>
        <w:jc w:val="both"/>
        <w:rPr>
          <w:lang w:val="pt-BR"/>
        </w:rPr>
      </w:pPr>
      <w:r>
        <w:rPr>
          <w:lang w:val="pt-BR"/>
        </w:rPr>
        <w:t>O diagrama de causa e efeito (</w:t>
      </w:r>
      <w:hyperlink r:id="rId32" w:history="1">
        <w:r w:rsidRPr="00F24126">
          <w:rPr>
            <w:rStyle w:val="Hyperlink"/>
            <w:lang w:val="pt-BR"/>
          </w:rPr>
          <w:t>Ishikawa</w:t>
        </w:r>
      </w:hyperlink>
      <w:r>
        <w:rPr>
          <w:lang w:val="pt-BR"/>
        </w:rPr>
        <w:t>) é uma das ferramentas mais usadas para fazer o mapeamento das fontes de incerteza. Abaixo temos um exemplo de diagrama de causa e efeito, cujas fontes de incerteza são</w:t>
      </w:r>
      <w:r w:rsidR="005B4AE2">
        <w:rPr>
          <w:lang w:val="pt-BR"/>
        </w:rPr>
        <w:t xml:space="preserve"> as seguintes:</w:t>
      </w:r>
      <w:r w:rsidR="00B60227">
        <w:rPr>
          <w:lang w:val="pt-BR"/>
        </w:rPr>
        <w:t xml:space="preserve"> </w:t>
      </w:r>
      <w:r w:rsidR="005B4AE2">
        <w:rPr>
          <w:lang w:val="pt-BR"/>
        </w:rPr>
        <w:t>a definição do mensurando, o processo de medição, o instrumento de medição, as condições ambientais, o fator humano e o sistema de medição utilizado</w:t>
      </w:r>
      <w:r>
        <w:rPr>
          <w:lang w:val="pt-BR"/>
        </w:rPr>
        <w:t>.</w:t>
      </w:r>
    </w:p>
    <w:p w:rsidR="00B60227" w:rsidRDefault="00B60227" w:rsidP="00DE3417">
      <w:pPr>
        <w:spacing w:line="276" w:lineRule="auto"/>
        <w:jc w:val="both"/>
        <w:rPr>
          <w:lang w:val="pt-BR"/>
        </w:rPr>
      </w:pPr>
    </w:p>
    <w:p w:rsidR="00325E9F" w:rsidRDefault="00DE3417" w:rsidP="00DE3417">
      <w:pPr>
        <w:spacing w:line="276" w:lineRule="auto"/>
        <w:jc w:val="both"/>
        <w:rPr>
          <w:lang w:val="pt-BR"/>
        </w:rPr>
      </w:pPr>
      <w:r>
        <w:rPr>
          <w:lang w:val="pt-BR"/>
        </w:rPr>
        <w:t>Cada uma delas depende, por sua vez, de uma série de fatores, e, quanto maior for o nível de detalhamento desses fatores, melhor será o entendimento do processo de medição.</w:t>
      </w:r>
    </w:p>
    <w:p w:rsidR="00B60227" w:rsidRDefault="00B60227" w:rsidP="00DE3417">
      <w:pPr>
        <w:spacing w:line="276" w:lineRule="auto"/>
        <w:jc w:val="both"/>
        <w:rPr>
          <w:lang w:val="pt-BR"/>
        </w:rPr>
      </w:pPr>
    </w:p>
    <w:p w:rsidR="00B60227" w:rsidRDefault="00B60227" w:rsidP="00DE3417">
      <w:pPr>
        <w:spacing w:line="276" w:lineRule="auto"/>
        <w:jc w:val="both"/>
        <w:rPr>
          <w:lang w:val="pt-BR"/>
        </w:rPr>
      </w:pPr>
    </w:p>
    <w:p w:rsidR="00B60227" w:rsidRDefault="00B60227" w:rsidP="00DE3417">
      <w:pPr>
        <w:spacing w:line="276" w:lineRule="auto"/>
        <w:jc w:val="both"/>
        <w:rPr>
          <w:lang w:val="pt-BR"/>
        </w:rPr>
      </w:pPr>
    </w:p>
    <w:p w:rsidR="00B60227" w:rsidRDefault="00B60227" w:rsidP="00DE3417">
      <w:pPr>
        <w:spacing w:line="276" w:lineRule="auto"/>
        <w:jc w:val="both"/>
        <w:rPr>
          <w:lang w:val="pt-BR"/>
        </w:rPr>
      </w:pPr>
    </w:p>
    <w:p w:rsidR="00B60227" w:rsidRDefault="00B60227" w:rsidP="00DE3417">
      <w:pPr>
        <w:spacing w:line="276" w:lineRule="auto"/>
        <w:jc w:val="both"/>
        <w:rPr>
          <w:lang w:val="pt-BR"/>
        </w:rPr>
      </w:pPr>
    </w:p>
    <w:p w:rsidR="00254129" w:rsidRDefault="00DF5476" w:rsidP="007C66E8">
      <w:pPr>
        <w:spacing w:line="276" w:lineRule="auto"/>
        <w:jc w:val="center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 wp14:anchorId="50E64899" wp14:editId="2D7C0527">
            <wp:simplePos x="0" y="0"/>
            <wp:positionH relativeFrom="column">
              <wp:posOffset>-15291</wp:posOffset>
            </wp:positionH>
            <wp:positionV relativeFrom="paragraph">
              <wp:posOffset>20930</wp:posOffset>
            </wp:positionV>
            <wp:extent cx="6313018" cy="2007235"/>
            <wp:effectExtent l="0" t="0" r="0" b="0"/>
            <wp:wrapNone/>
            <wp:docPr id="30" name="Imagem 30" descr="http://entib.org.br/entib/imagens/INC_A03_7_esqu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tib.org.br/entib/imagens/INC_A03_7_esquema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634" cy="202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D251F" w:rsidRDefault="004D251F" w:rsidP="00DE3417">
      <w:pPr>
        <w:spacing w:line="276" w:lineRule="auto"/>
        <w:jc w:val="both"/>
        <w:rPr>
          <w:lang w:val="pt-BR"/>
        </w:rPr>
      </w:pPr>
    </w:p>
    <w:p w:rsidR="006550CB" w:rsidRDefault="006550CB" w:rsidP="000010B6">
      <w:pPr>
        <w:jc w:val="both"/>
        <w:rPr>
          <w:noProof/>
          <w:lang w:val="pt-BR" w:eastAsia="pt-BR"/>
        </w:rPr>
      </w:pPr>
    </w:p>
    <w:p w:rsidR="006550CB" w:rsidRDefault="006550CB" w:rsidP="000010B6">
      <w:pPr>
        <w:jc w:val="both"/>
        <w:rPr>
          <w:noProof/>
          <w:lang w:val="pt-BR" w:eastAsia="pt-BR"/>
        </w:rPr>
      </w:pPr>
    </w:p>
    <w:p w:rsidR="006550CB" w:rsidRDefault="006550CB" w:rsidP="000010B6">
      <w:pPr>
        <w:jc w:val="both"/>
        <w:rPr>
          <w:noProof/>
          <w:lang w:val="pt-BR" w:eastAsia="pt-BR"/>
        </w:rPr>
      </w:pPr>
    </w:p>
    <w:p w:rsidR="006550CB" w:rsidRDefault="006550CB" w:rsidP="000010B6">
      <w:pPr>
        <w:jc w:val="both"/>
        <w:rPr>
          <w:noProof/>
          <w:lang w:val="pt-BR" w:eastAsia="pt-BR"/>
        </w:rPr>
      </w:pPr>
    </w:p>
    <w:p w:rsidR="006550CB" w:rsidRDefault="006550CB" w:rsidP="000010B6">
      <w:pPr>
        <w:jc w:val="both"/>
        <w:rPr>
          <w:noProof/>
          <w:lang w:val="pt-BR" w:eastAsia="pt-BR"/>
        </w:rPr>
      </w:pPr>
    </w:p>
    <w:p w:rsidR="006550CB" w:rsidRDefault="006550CB" w:rsidP="000010B6">
      <w:pPr>
        <w:jc w:val="both"/>
        <w:rPr>
          <w:noProof/>
          <w:lang w:val="pt-BR" w:eastAsia="pt-BR"/>
        </w:rPr>
      </w:pPr>
    </w:p>
    <w:p w:rsidR="006550CB" w:rsidRDefault="006550CB" w:rsidP="000010B6">
      <w:pPr>
        <w:jc w:val="both"/>
        <w:rPr>
          <w:noProof/>
          <w:lang w:val="pt-BR" w:eastAsia="pt-BR"/>
        </w:rPr>
      </w:pPr>
    </w:p>
    <w:p w:rsidR="006550CB" w:rsidRDefault="006550CB" w:rsidP="000010B6">
      <w:pPr>
        <w:jc w:val="both"/>
        <w:rPr>
          <w:noProof/>
          <w:lang w:val="pt-BR" w:eastAsia="pt-BR"/>
        </w:rPr>
      </w:pPr>
    </w:p>
    <w:p w:rsidR="00F62C6B" w:rsidRDefault="00F62C6B" w:rsidP="00075B97">
      <w:pPr>
        <w:rPr>
          <w:lang w:val="pt-BR"/>
        </w:rPr>
      </w:pPr>
    </w:p>
    <w:p w:rsidR="00B60227" w:rsidRDefault="00B60227" w:rsidP="00075B97">
      <w:pPr>
        <w:rPr>
          <w:lang w:val="pt-BR"/>
        </w:rPr>
      </w:pPr>
    </w:p>
    <w:p w:rsidR="00942430" w:rsidRDefault="00942430" w:rsidP="00075B97">
      <w:pPr>
        <w:rPr>
          <w:lang w:val="pt-BR"/>
        </w:rPr>
      </w:pPr>
    </w:p>
    <w:p w:rsidR="00BE05E8" w:rsidRDefault="00DE3417" w:rsidP="00075B97">
      <w:pPr>
        <w:rPr>
          <w:lang w:val="pt-BR"/>
        </w:rPr>
      </w:pPr>
      <w:r>
        <w:rPr>
          <w:lang w:val="pt-BR"/>
        </w:rPr>
        <w:t xml:space="preserve">Veja </w:t>
      </w:r>
      <w:r w:rsidR="00254129">
        <w:rPr>
          <w:lang w:val="pt-BR"/>
        </w:rPr>
        <w:t xml:space="preserve">um </w:t>
      </w:r>
      <w:r>
        <w:rPr>
          <w:lang w:val="pt-BR"/>
        </w:rPr>
        <w:t>exemplo:</w:t>
      </w:r>
    </w:p>
    <w:p w:rsidR="006550CB" w:rsidRDefault="006550CB" w:rsidP="00075B97">
      <w:pPr>
        <w:rPr>
          <w:lang w:val="pt-BR"/>
        </w:rPr>
      </w:pPr>
    </w:p>
    <w:p w:rsidR="00353E6A" w:rsidRDefault="003E238E" w:rsidP="00CC2D39">
      <w:pPr>
        <w:jc w:val="both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7248" behindDoc="0" locked="0" layoutInCell="1" allowOverlap="1" wp14:anchorId="09DE6E68" wp14:editId="353E38F7">
            <wp:simplePos x="0" y="0"/>
            <wp:positionH relativeFrom="margin">
              <wp:posOffset>6503</wp:posOffset>
            </wp:positionH>
            <wp:positionV relativeFrom="margin">
              <wp:posOffset>5082845</wp:posOffset>
            </wp:positionV>
            <wp:extent cx="1953895" cy="1585595"/>
            <wp:effectExtent l="171450" t="171450" r="389255" b="357505"/>
            <wp:wrapSquare wrapText="bothSides"/>
            <wp:docPr id="31" name="Imagem 31" descr="http://entib.org.br/entib/imagens/Inc_a03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ntib.org.br/entib/imagens/Inc_a03_0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585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E3417">
        <w:rPr>
          <w:lang w:val="pt-BR"/>
        </w:rPr>
        <w:t xml:space="preserve">Seu Joaquim notou que os pães que ele vende em sua padaria estão com peso abaixo do padrão. </w:t>
      </w:r>
    </w:p>
    <w:p w:rsidR="00353E6A" w:rsidRDefault="00353E6A" w:rsidP="00CC2D39">
      <w:pPr>
        <w:jc w:val="both"/>
        <w:rPr>
          <w:lang w:val="pt-BR"/>
        </w:rPr>
      </w:pPr>
    </w:p>
    <w:p w:rsidR="00353E6A" w:rsidRDefault="00DE3417" w:rsidP="00CC2D39">
      <w:pPr>
        <w:jc w:val="both"/>
        <w:rPr>
          <w:lang w:val="pt-BR"/>
        </w:rPr>
      </w:pPr>
      <w:r>
        <w:rPr>
          <w:lang w:val="pt-BR"/>
        </w:rPr>
        <w:t xml:space="preserve">Ele sabe que não houve qualquer mudança no quadro de pessoal, nas máquinas panificadoras, nem nos fornecedores de farinha, ovos e etc. </w:t>
      </w:r>
      <w:r w:rsidR="00353E6A">
        <w:rPr>
          <w:lang w:val="pt-BR"/>
        </w:rPr>
        <w:t xml:space="preserve">Ele verificou também que não </w:t>
      </w:r>
      <w:r>
        <w:rPr>
          <w:lang w:val="pt-BR"/>
        </w:rPr>
        <w:t xml:space="preserve">há qualquer problema com o forno ou com as formas dos pães, e também não há </w:t>
      </w:r>
      <w:r w:rsidR="00CC2D39">
        <w:rPr>
          <w:lang w:val="pt-BR"/>
        </w:rPr>
        <w:t xml:space="preserve">mudança observável no ambiente que justifique a mudança no padrão de qualidade de seus pães. </w:t>
      </w:r>
    </w:p>
    <w:p w:rsidR="006550CB" w:rsidRDefault="006550CB" w:rsidP="00CC2D39">
      <w:pPr>
        <w:jc w:val="both"/>
        <w:rPr>
          <w:lang w:val="pt-BR"/>
        </w:rPr>
      </w:pPr>
    </w:p>
    <w:p w:rsidR="00DE3417" w:rsidRDefault="00CC2D39" w:rsidP="00CC2D39">
      <w:pPr>
        <w:jc w:val="both"/>
        <w:rPr>
          <w:lang w:val="pt-BR"/>
        </w:rPr>
      </w:pPr>
      <w:r>
        <w:rPr>
          <w:lang w:val="pt-BR"/>
        </w:rPr>
        <w:t>No entanto</w:t>
      </w:r>
      <w:r w:rsidR="00353E6A">
        <w:rPr>
          <w:lang w:val="pt-BR"/>
        </w:rPr>
        <w:t>, s</w:t>
      </w:r>
      <w:r>
        <w:rPr>
          <w:lang w:val="pt-BR"/>
        </w:rPr>
        <w:t>eu Joaquim</w:t>
      </w:r>
      <w:r w:rsidR="00B54BC0">
        <w:rPr>
          <w:lang w:val="pt-BR"/>
        </w:rPr>
        <w:t xml:space="preserve"> se</w:t>
      </w:r>
      <w:r>
        <w:rPr>
          <w:lang w:val="pt-BR"/>
        </w:rPr>
        <w:t xml:space="preserve"> esqueceu de verificar se a balança </w:t>
      </w:r>
      <w:r w:rsidR="00B54BC0">
        <w:rPr>
          <w:lang w:val="pt-BR"/>
        </w:rPr>
        <w:t xml:space="preserve">estava medindo </w:t>
      </w:r>
      <w:r>
        <w:rPr>
          <w:lang w:val="pt-BR"/>
        </w:rPr>
        <w:t>corretamente, e quando</w:t>
      </w:r>
      <w:r w:rsidR="00B54BC0">
        <w:rPr>
          <w:lang w:val="pt-BR"/>
        </w:rPr>
        <w:t xml:space="preserve"> a verificou</w:t>
      </w:r>
      <w:r>
        <w:rPr>
          <w:lang w:val="pt-BR"/>
        </w:rPr>
        <w:t>, viu que ela estava marcando um peso bem abaixo do esperado. E</w:t>
      </w:r>
      <w:r w:rsidR="00353E6A">
        <w:rPr>
          <w:lang w:val="pt-BR"/>
        </w:rPr>
        <w:t>ntão, e</w:t>
      </w:r>
      <w:r>
        <w:rPr>
          <w:lang w:val="pt-BR"/>
        </w:rPr>
        <w:t xml:space="preserve">le perguntou aos seus funcionários se houve alguma ocorrência estranha no fim de semana e eles disseram que não houve nada fora do normal, a não ser o fato do pessoal do açougue vizinho ter </w:t>
      </w:r>
      <w:r w:rsidR="00353E6A">
        <w:rPr>
          <w:lang w:val="pt-BR"/>
        </w:rPr>
        <w:t xml:space="preserve">utilizado </w:t>
      </w:r>
      <w:r>
        <w:rPr>
          <w:lang w:val="pt-BR"/>
        </w:rPr>
        <w:t>a b</w:t>
      </w:r>
      <w:r w:rsidR="00C55EDE">
        <w:rPr>
          <w:lang w:val="pt-BR"/>
        </w:rPr>
        <w:t>alança da pad</w:t>
      </w:r>
      <w:r>
        <w:rPr>
          <w:lang w:val="pt-BR"/>
        </w:rPr>
        <w:t>aria emprestada para pesar algumas peças de carne...</w:t>
      </w:r>
    </w:p>
    <w:p w:rsidR="00204C86" w:rsidRDefault="00204C86" w:rsidP="00CC2D39">
      <w:pPr>
        <w:jc w:val="both"/>
        <w:rPr>
          <w:lang w:val="pt-BR"/>
        </w:rPr>
      </w:pPr>
    </w:p>
    <w:p w:rsidR="00204C86" w:rsidRDefault="00204C86" w:rsidP="00CC2D39">
      <w:pPr>
        <w:jc w:val="both"/>
        <w:rPr>
          <w:lang w:val="pt-BR"/>
        </w:rPr>
      </w:pPr>
      <w:r>
        <w:rPr>
          <w:lang w:val="pt-BR"/>
        </w:rPr>
        <w:t>Você percebeu como Seu Joaquim foi met</w:t>
      </w:r>
      <w:r w:rsidR="00C55EDE">
        <w:rPr>
          <w:lang w:val="pt-BR"/>
        </w:rPr>
        <w:t>ódico no tratamento do problema?</w:t>
      </w:r>
      <w:r>
        <w:rPr>
          <w:lang w:val="pt-BR"/>
        </w:rPr>
        <w:t xml:space="preserve"> Ele investigou todas as possíveis fontes de erro do seu processo, como o quadro de funcionário, fornecedores, forno, máquinas, matéria-prima, etc. A partir do momento que ele </w:t>
      </w:r>
      <w:r w:rsidR="00353E6A">
        <w:rPr>
          <w:lang w:val="pt-BR"/>
        </w:rPr>
        <w:t xml:space="preserve">verificou </w:t>
      </w:r>
      <w:r>
        <w:rPr>
          <w:lang w:val="pt-BR"/>
        </w:rPr>
        <w:t xml:space="preserve">que não </w:t>
      </w:r>
      <w:r w:rsidR="00353E6A">
        <w:rPr>
          <w:lang w:val="pt-BR"/>
        </w:rPr>
        <w:t xml:space="preserve">havia </w:t>
      </w:r>
      <w:r>
        <w:rPr>
          <w:lang w:val="pt-BR"/>
        </w:rPr>
        <w:t xml:space="preserve">um problema </w:t>
      </w:r>
      <w:r w:rsidR="00353E6A">
        <w:rPr>
          <w:lang w:val="pt-BR"/>
        </w:rPr>
        <w:t xml:space="preserve">no </w:t>
      </w:r>
      <w:r>
        <w:rPr>
          <w:lang w:val="pt-BR"/>
        </w:rPr>
        <w:t xml:space="preserve">processo de </w:t>
      </w:r>
      <w:r w:rsidR="00353E6A">
        <w:rPr>
          <w:lang w:val="pt-BR"/>
        </w:rPr>
        <w:t>produção</w:t>
      </w:r>
      <w:r>
        <w:rPr>
          <w:lang w:val="pt-BR"/>
        </w:rPr>
        <w:t xml:space="preserve"> os pães</w:t>
      </w:r>
      <w:r w:rsidR="00353E6A">
        <w:rPr>
          <w:lang w:val="pt-BR"/>
        </w:rPr>
        <w:t>,</w:t>
      </w:r>
      <w:r>
        <w:rPr>
          <w:lang w:val="pt-BR"/>
        </w:rPr>
        <w:t xml:space="preserve"> ele passou a se per</w:t>
      </w:r>
      <w:r w:rsidR="00C55EDE">
        <w:rPr>
          <w:lang w:val="pt-BR"/>
        </w:rPr>
        <w:t xml:space="preserve">guntar se </w:t>
      </w:r>
      <w:r w:rsidR="00353E6A">
        <w:rPr>
          <w:lang w:val="pt-BR"/>
        </w:rPr>
        <w:t xml:space="preserve">havia alguma </w:t>
      </w:r>
      <w:r w:rsidR="00C55EDE">
        <w:rPr>
          <w:lang w:val="pt-BR"/>
        </w:rPr>
        <w:t>falha no processo de medição</w:t>
      </w:r>
      <w:r>
        <w:rPr>
          <w:lang w:val="pt-BR"/>
        </w:rPr>
        <w:t xml:space="preserve">, e </w:t>
      </w:r>
      <w:r w:rsidR="00353E6A">
        <w:rPr>
          <w:lang w:val="pt-BR"/>
        </w:rPr>
        <w:t xml:space="preserve">assim, </w:t>
      </w:r>
      <w:r>
        <w:rPr>
          <w:lang w:val="pt-BR"/>
        </w:rPr>
        <w:t>descobriu o problema.</w:t>
      </w:r>
    </w:p>
    <w:p w:rsidR="00204C86" w:rsidRDefault="00204C86" w:rsidP="00CC2D39">
      <w:pPr>
        <w:jc w:val="both"/>
        <w:rPr>
          <w:lang w:val="pt-BR"/>
        </w:rPr>
      </w:pPr>
    </w:p>
    <w:p w:rsidR="00204C86" w:rsidRDefault="00204C86" w:rsidP="00CC2D39">
      <w:pPr>
        <w:jc w:val="both"/>
        <w:rPr>
          <w:lang w:val="pt-BR"/>
        </w:rPr>
      </w:pPr>
      <w:r>
        <w:rPr>
          <w:lang w:val="pt-BR"/>
        </w:rPr>
        <w:t xml:space="preserve">Em </w:t>
      </w:r>
      <w:r w:rsidR="00807BF7">
        <w:rPr>
          <w:lang w:val="pt-BR"/>
        </w:rPr>
        <w:t>Metrologia, a caracterização das fontes de incerteza exige certo esforço, já que certos tipos de medição envolvem uma gama muito complexa de fatores, e nem sempre há uma clara correspondência entre cada fator com o resultado da medição.</w:t>
      </w:r>
      <w:r w:rsidR="00B54BC0">
        <w:rPr>
          <w:lang w:val="pt-BR"/>
        </w:rPr>
        <w:t xml:space="preserve"> </w:t>
      </w:r>
      <w:r w:rsidR="00DF6479">
        <w:rPr>
          <w:lang w:val="pt-BR"/>
        </w:rPr>
        <w:t xml:space="preserve">Contudo, a trabalhosa tarefa de identificação das fontes de incerteza é muito </w:t>
      </w:r>
      <w:r w:rsidR="004D1575">
        <w:rPr>
          <w:lang w:val="pt-BR"/>
        </w:rPr>
        <w:t>gratificante</w:t>
      </w:r>
      <w:r w:rsidR="00DF6479">
        <w:rPr>
          <w:lang w:val="pt-BR"/>
        </w:rPr>
        <w:t xml:space="preserve">, não só por resultar em uma estimativa de incerteza mais refinada, mas também por promover um grande aprendizado sobre o processo de medição em questão.  </w:t>
      </w:r>
    </w:p>
    <w:p w:rsidR="000B4CC7" w:rsidRDefault="000B4CC7" w:rsidP="00CC2D39">
      <w:pPr>
        <w:jc w:val="both"/>
        <w:rPr>
          <w:lang w:val="pt-BR"/>
        </w:rPr>
      </w:pPr>
    </w:p>
    <w:p w:rsidR="000B4CC7" w:rsidRDefault="000B4CC7" w:rsidP="00CC2D39">
      <w:pPr>
        <w:jc w:val="both"/>
        <w:rPr>
          <w:lang w:val="pt-BR"/>
        </w:rPr>
      </w:pPr>
    </w:p>
    <w:p w:rsidR="000B4CC7" w:rsidRDefault="000B4CC7" w:rsidP="00CC2D39">
      <w:pPr>
        <w:jc w:val="both"/>
        <w:rPr>
          <w:lang w:val="pt-BR"/>
        </w:rPr>
      </w:pPr>
    </w:p>
    <w:p w:rsidR="000B4CC7" w:rsidRDefault="000B4CC7" w:rsidP="00CC2D39">
      <w:pPr>
        <w:jc w:val="both"/>
        <w:rPr>
          <w:lang w:val="pt-BR"/>
        </w:rPr>
      </w:pPr>
    </w:p>
    <w:p w:rsidR="00C41CE7" w:rsidRDefault="00C41CE7" w:rsidP="00CC2D39">
      <w:pPr>
        <w:jc w:val="both"/>
        <w:rPr>
          <w:lang w:val="pt-BR"/>
        </w:rPr>
      </w:pPr>
    </w:p>
    <w:p w:rsidR="00807BF7" w:rsidRPr="00B00CDE" w:rsidRDefault="00807BF7" w:rsidP="001B45B0">
      <w:pPr>
        <w:pStyle w:val="Estilo1"/>
        <w:numPr>
          <w:ilvl w:val="0"/>
          <w:numId w:val="18"/>
        </w:numPr>
        <w:ind w:left="426" w:hanging="426"/>
        <w:rPr>
          <w:lang w:val="pt-BR"/>
        </w:rPr>
      </w:pPr>
      <w:bookmarkStart w:id="20" w:name="_Toc473717358"/>
      <w:r w:rsidRPr="00B00CDE">
        <w:rPr>
          <w:lang w:val="pt-BR"/>
        </w:rPr>
        <w:lastRenderedPageBreak/>
        <w:t>Classificação das fontes de incerteza</w:t>
      </w:r>
      <w:bookmarkEnd w:id="20"/>
    </w:p>
    <w:p w:rsidR="00807BF7" w:rsidRDefault="00807BF7" w:rsidP="00CC2D39">
      <w:pPr>
        <w:jc w:val="both"/>
        <w:rPr>
          <w:lang w:val="pt-BR"/>
        </w:rPr>
      </w:pPr>
    </w:p>
    <w:p w:rsidR="0062246C" w:rsidRDefault="00807BF7" w:rsidP="00C55EDE">
      <w:pPr>
        <w:jc w:val="both"/>
        <w:rPr>
          <w:sz w:val="24"/>
          <w:szCs w:val="24"/>
          <w:lang w:val="pt-BR"/>
        </w:rPr>
      </w:pPr>
      <w:r w:rsidRPr="004850D6">
        <w:rPr>
          <w:sz w:val="24"/>
          <w:szCs w:val="24"/>
          <w:lang w:val="pt-BR"/>
        </w:rPr>
        <w:t>A caracterização das fontes de incerteza é um assunto bastante complexo, e por isso, tem sido estudado à exaustão por diversos pesquisadores, tanto que a</w:t>
      </w:r>
      <w:r w:rsidR="00F62C6B">
        <w:rPr>
          <w:sz w:val="24"/>
          <w:szCs w:val="24"/>
          <w:lang w:val="pt-BR"/>
        </w:rPr>
        <w:t>lgumas fontes de incerteza já tê</w:t>
      </w:r>
      <w:r w:rsidRPr="004850D6">
        <w:rPr>
          <w:sz w:val="24"/>
          <w:szCs w:val="24"/>
          <w:lang w:val="pt-BR"/>
        </w:rPr>
        <w:t xml:space="preserve">m seu comportamento muito bem conhecido e catalogado. </w:t>
      </w:r>
    </w:p>
    <w:p w:rsidR="0062246C" w:rsidRDefault="0062246C" w:rsidP="00C55EDE">
      <w:pPr>
        <w:jc w:val="both"/>
        <w:rPr>
          <w:sz w:val="24"/>
          <w:szCs w:val="24"/>
          <w:lang w:val="pt-BR"/>
        </w:rPr>
      </w:pPr>
    </w:p>
    <w:p w:rsidR="00807BF7" w:rsidRDefault="00807BF7" w:rsidP="00C55EDE">
      <w:pPr>
        <w:jc w:val="both"/>
        <w:rPr>
          <w:sz w:val="24"/>
          <w:szCs w:val="24"/>
          <w:lang w:val="pt-BR"/>
        </w:rPr>
      </w:pPr>
      <w:r w:rsidRPr="004850D6">
        <w:rPr>
          <w:sz w:val="24"/>
          <w:szCs w:val="24"/>
          <w:lang w:val="pt-BR"/>
        </w:rPr>
        <w:t xml:space="preserve">A resolução do </w:t>
      </w:r>
      <w:r w:rsidR="009820B5">
        <w:rPr>
          <w:sz w:val="24"/>
          <w:szCs w:val="24"/>
          <w:lang w:val="pt-BR"/>
        </w:rPr>
        <w:t>instrumento</w:t>
      </w:r>
      <w:r w:rsidRPr="004850D6">
        <w:rPr>
          <w:sz w:val="24"/>
          <w:szCs w:val="24"/>
          <w:lang w:val="pt-BR"/>
        </w:rPr>
        <w:t>, o número de medições realizadas</w:t>
      </w:r>
      <w:r w:rsidR="0062246C">
        <w:rPr>
          <w:sz w:val="24"/>
          <w:szCs w:val="24"/>
          <w:lang w:val="pt-BR"/>
        </w:rPr>
        <w:t xml:space="preserve"> e</w:t>
      </w:r>
      <w:r w:rsidRPr="004850D6">
        <w:rPr>
          <w:sz w:val="24"/>
          <w:szCs w:val="24"/>
          <w:lang w:val="pt-BR"/>
        </w:rPr>
        <w:t xml:space="preserve"> a calibração do </w:t>
      </w:r>
      <w:r w:rsidR="009820B5">
        <w:rPr>
          <w:sz w:val="24"/>
          <w:szCs w:val="24"/>
          <w:lang w:val="pt-BR"/>
        </w:rPr>
        <w:t>instrumento</w:t>
      </w:r>
      <w:r w:rsidR="009820B5" w:rsidRPr="004850D6">
        <w:rPr>
          <w:sz w:val="24"/>
          <w:szCs w:val="24"/>
          <w:lang w:val="pt-BR"/>
        </w:rPr>
        <w:t xml:space="preserve"> </w:t>
      </w:r>
      <w:r w:rsidRPr="004850D6">
        <w:rPr>
          <w:sz w:val="24"/>
          <w:szCs w:val="24"/>
          <w:lang w:val="pt-BR"/>
        </w:rPr>
        <w:t>são algumas das fontes de incerteza comuns a maioria dos processos de medição e</w:t>
      </w:r>
      <w:r w:rsidR="004850D6" w:rsidRPr="004850D6">
        <w:rPr>
          <w:sz w:val="24"/>
          <w:szCs w:val="24"/>
          <w:lang w:val="pt-BR"/>
        </w:rPr>
        <w:t>, por isso, já são bem conhecida</w:t>
      </w:r>
      <w:r w:rsidRPr="004850D6">
        <w:rPr>
          <w:sz w:val="24"/>
          <w:szCs w:val="24"/>
          <w:lang w:val="pt-BR"/>
        </w:rPr>
        <w:t xml:space="preserve">s </w:t>
      </w:r>
      <w:r w:rsidR="004850D6" w:rsidRPr="004850D6">
        <w:rPr>
          <w:sz w:val="24"/>
          <w:szCs w:val="24"/>
          <w:lang w:val="pt-BR"/>
        </w:rPr>
        <w:t>por metrologistas de diversas áreas.</w:t>
      </w:r>
    </w:p>
    <w:p w:rsidR="00C55EDE" w:rsidRPr="004850D6" w:rsidRDefault="00C55EDE" w:rsidP="00C55EDE">
      <w:pPr>
        <w:jc w:val="both"/>
        <w:rPr>
          <w:sz w:val="24"/>
          <w:szCs w:val="24"/>
          <w:lang w:val="pt-BR"/>
        </w:rPr>
      </w:pPr>
    </w:p>
    <w:p w:rsidR="00DE3417" w:rsidRPr="004850D6" w:rsidRDefault="004850D6" w:rsidP="00C55EDE">
      <w:pPr>
        <w:jc w:val="both"/>
        <w:rPr>
          <w:sz w:val="24"/>
          <w:lang w:val="pt-BR"/>
        </w:rPr>
      </w:pPr>
      <w:r w:rsidRPr="004850D6">
        <w:rPr>
          <w:sz w:val="24"/>
          <w:lang w:val="pt-BR"/>
        </w:rPr>
        <w:t xml:space="preserve">Justamente por apresentarem padrões de comportamento semelhantes, algumas fontes de incertezas são divididas em tipos, e sua contribuição para a incerteza é definida por convenção. </w:t>
      </w:r>
      <w:r>
        <w:rPr>
          <w:sz w:val="24"/>
          <w:lang w:val="pt-BR"/>
        </w:rPr>
        <w:t xml:space="preserve">As fontes de incerteza mais conhecidas são </w:t>
      </w:r>
      <w:r w:rsidR="00827916">
        <w:rPr>
          <w:sz w:val="24"/>
          <w:lang w:val="pt-BR"/>
        </w:rPr>
        <w:t>avaliadas de acordo com duas categorias</w:t>
      </w:r>
      <w:r w:rsidR="00783205">
        <w:rPr>
          <w:sz w:val="24"/>
          <w:lang w:val="pt-BR"/>
        </w:rPr>
        <w:t>:</w:t>
      </w:r>
      <w:r w:rsidR="00F3727A">
        <w:rPr>
          <w:sz w:val="24"/>
          <w:lang w:val="pt-BR"/>
        </w:rPr>
        <w:t xml:space="preserve"> </w:t>
      </w:r>
      <w:r w:rsidR="0062246C">
        <w:rPr>
          <w:sz w:val="24"/>
          <w:lang w:val="pt-BR"/>
        </w:rPr>
        <w:t xml:space="preserve">Incerteza </w:t>
      </w:r>
      <w:r>
        <w:rPr>
          <w:sz w:val="24"/>
          <w:lang w:val="pt-BR"/>
        </w:rPr>
        <w:t xml:space="preserve">do tipo A </w:t>
      </w:r>
      <w:r w:rsidR="0062246C">
        <w:rPr>
          <w:sz w:val="24"/>
          <w:lang w:val="pt-BR"/>
        </w:rPr>
        <w:t>e</w:t>
      </w:r>
      <w:r w:rsidR="00783205">
        <w:rPr>
          <w:sz w:val="24"/>
          <w:lang w:val="pt-BR"/>
        </w:rPr>
        <w:t xml:space="preserve"> Incerteza</w:t>
      </w:r>
      <w:r>
        <w:rPr>
          <w:sz w:val="24"/>
          <w:lang w:val="pt-BR"/>
        </w:rPr>
        <w:t xml:space="preserve"> do tipo B</w:t>
      </w:r>
      <w:r w:rsidR="00A82EC3">
        <w:rPr>
          <w:sz w:val="24"/>
          <w:lang w:val="pt-BR"/>
        </w:rPr>
        <w:t xml:space="preserve">, conforme </w:t>
      </w:r>
      <w:r w:rsidR="0062246C">
        <w:rPr>
          <w:sz w:val="24"/>
          <w:lang w:val="pt-BR"/>
        </w:rPr>
        <w:t>veremos</w:t>
      </w:r>
      <w:r w:rsidR="00A82EC3">
        <w:rPr>
          <w:sz w:val="24"/>
          <w:lang w:val="pt-BR"/>
        </w:rPr>
        <w:t xml:space="preserve"> a seguir.</w:t>
      </w:r>
    </w:p>
    <w:p w:rsidR="00333A19" w:rsidRPr="00075B97" w:rsidRDefault="00333A19" w:rsidP="00075B97">
      <w:pPr>
        <w:rPr>
          <w:lang w:val="pt-BR"/>
        </w:rPr>
      </w:pPr>
    </w:p>
    <w:p w:rsidR="00333A19" w:rsidRPr="00B00CDE" w:rsidRDefault="00333A19" w:rsidP="001B45B0">
      <w:pPr>
        <w:pStyle w:val="Ttulo2"/>
        <w:numPr>
          <w:ilvl w:val="1"/>
          <w:numId w:val="18"/>
        </w:numPr>
        <w:ind w:left="851" w:hanging="567"/>
        <w:rPr>
          <w:lang w:val="pt-BR"/>
        </w:rPr>
      </w:pPr>
      <w:bookmarkStart w:id="21" w:name="_Toc473717359"/>
      <w:r w:rsidRPr="00B00CDE">
        <w:rPr>
          <w:lang w:val="pt-BR"/>
        </w:rPr>
        <w:t xml:space="preserve">Incerteza </w:t>
      </w:r>
      <w:r w:rsidR="00075B97" w:rsidRPr="00B00CDE">
        <w:rPr>
          <w:lang w:val="pt-BR"/>
        </w:rPr>
        <w:t>T</w:t>
      </w:r>
      <w:r w:rsidRPr="00B00CDE">
        <w:rPr>
          <w:lang w:val="pt-BR"/>
        </w:rPr>
        <w:t>ipo</w:t>
      </w:r>
      <w:r w:rsidR="00F3727A">
        <w:rPr>
          <w:lang w:val="pt-BR"/>
        </w:rPr>
        <w:t xml:space="preserve"> </w:t>
      </w:r>
      <w:r w:rsidRPr="00B00CDE">
        <w:rPr>
          <w:lang w:val="pt-BR"/>
        </w:rPr>
        <w:t>A</w:t>
      </w:r>
      <w:bookmarkEnd w:id="1"/>
      <w:bookmarkEnd w:id="21"/>
    </w:p>
    <w:p w:rsidR="00333A19" w:rsidRPr="00075B97" w:rsidRDefault="00333A19" w:rsidP="00A267D2">
      <w:pPr>
        <w:jc w:val="both"/>
        <w:rPr>
          <w:sz w:val="32"/>
          <w:lang w:val="pt-BR"/>
        </w:rPr>
      </w:pPr>
    </w:p>
    <w:p w:rsidR="00333A19" w:rsidRDefault="00FC4741" w:rsidP="00783205">
      <w:pPr>
        <w:jc w:val="both"/>
        <w:rPr>
          <w:lang w:val="pt-BR"/>
        </w:rPr>
      </w:pPr>
      <w:bookmarkStart w:id="22" w:name="_bookmark32"/>
      <w:bookmarkEnd w:id="22"/>
      <w:r>
        <w:rPr>
          <w:noProof/>
          <w:lang w:val="pt-BR" w:eastAsia="pt-BR"/>
        </w:rPr>
        <w:drawing>
          <wp:anchor distT="0" distB="0" distL="114300" distR="114300" simplePos="0" relativeHeight="251632128" behindDoc="0" locked="0" layoutInCell="1" allowOverlap="1" wp14:anchorId="2F1C2383" wp14:editId="658B32E0">
            <wp:simplePos x="0" y="0"/>
            <wp:positionH relativeFrom="margin">
              <wp:posOffset>0</wp:posOffset>
            </wp:positionH>
            <wp:positionV relativeFrom="paragraph">
              <wp:posOffset>27940</wp:posOffset>
            </wp:positionV>
            <wp:extent cx="1781175" cy="1285875"/>
            <wp:effectExtent l="57150" t="95250" r="257175" b="295275"/>
            <wp:wrapSquare wrapText="bothSides"/>
            <wp:docPr id="32" name="Imagem 32" descr="http://entib.org.br/entib/imagens/INC_A03_10--tipo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ntib.org.br/entib/imagens/INC_A03_10--tipoA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58DB">
        <w:rPr>
          <w:lang w:val="pt-BR"/>
        </w:rPr>
        <w:t>Segundo o</w:t>
      </w:r>
      <w:r w:rsidR="00783205">
        <w:rPr>
          <w:lang w:val="pt-BR"/>
        </w:rPr>
        <w:t xml:space="preserve"> item </w:t>
      </w:r>
      <w:r w:rsidR="00783205" w:rsidRPr="00783205">
        <w:rPr>
          <w:lang w:val="pt-BR"/>
        </w:rPr>
        <w:t>2.28 do</w:t>
      </w:r>
      <w:r w:rsidR="004758DB">
        <w:rPr>
          <w:lang w:val="pt-BR"/>
        </w:rPr>
        <w:t xml:space="preserve"> VIM</w:t>
      </w:r>
      <w:r w:rsidR="00783205">
        <w:rPr>
          <w:lang w:val="pt-BR"/>
        </w:rPr>
        <w:t xml:space="preserve">, </w:t>
      </w:r>
      <w:r w:rsidR="00783205" w:rsidRPr="00783205">
        <w:rPr>
          <w:lang w:val="pt-BR"/>
        </w:rPr>
        <w:t>avaliação do Tipo A da incerteza de medição é a</w:t>
      </w:r>
      <w:r w:rsidR="00F3727A">
        <w:rPr>
          <w:lang w:val="pt-BR"/>
        </w:rPr>
        <w:t xml:space="preserve"> </w:t>
      </w:r>
      <w:r w:rsidR="00333A19" w:rsidRPr="00783205">
        <w:rPr>
          <w:b/>
          <w:i/>
          <w:lang w:val="pt-BR"/>
        </w:rPr>
        <w:t>“</w:t>
      </w:r>
      <w:r w:rsidR="004758DB" w:rsidRPr="00783205">
        <w:rPr>
          <w:b/>
          <w:i/>
          <w:lang w:val="pt-BR"/>
        </w:rPr>
        <w:t>Avaliação duma componente da incerteza de medição por uma análise estatística dos valores medidos, obtidos sob condições definidas de medição”</w:t>
      </w:r>
      <w:r w:rsidR="00783205">
        <w:rPr>
          <w:b/>
          <w:i/>
          <w:lang w:val="pt-BR"/>
        </w:rPr>
        <w:t>.</w:t>
      </w:r>
    </w:p>
    <w:p w:rsidR="004758DB" w:rsidRDefault="004758DB" w:rsidP="00075B97">
      <w:pPr>
        <w:rPr>
          <w:lang w:val="pt-BR"/>
        </w:rPr>
      </w:pPr>
    </w:p>
    <w:p w:rsidR="006550CB" w:rsidRDefault="006550CB" w:rsidP="004758DB">
      <w:pPr>
        <w:jc w:val="both"/>
        <w:rPr>
          <w:lang w:val="pt-BR"/>
        </w:rPr>
      </w:pPr>
    </w:p>
    <w:p w:rsidR="00783205" w:rsidRDefault="004758DB" w:rsidP="004758DB">
      <w:pPr>
        <w:jc w:val="both"/>
        <w:rPr>
          <w:lang w:val="pt-BR"/>
        </w:rPr>
      </w:pPr>
      <w:r>
        <w:rPr>
          <w:lang w:val="pt-BR"/>
        </w:rPr>
        <w:t xml:space="preserve">As incertezas do Tipo A contemplam componentes avaliadas por métodos estatísticos para uma série de determinações repetidas. Essa estratégia tem por finalidade indicar a </w:t>
      </w:r>
      <w:r w:rsidRPr="004812EA">
        <w:rPr>
          <w:b/>
          <w:lang w:val="pt-BR"/>
        </w:rPr>
        <w:t>repetibilidade</w:t>
      </w:r>
      <w:r>
        <w:rPr>
          <w:lang w:val="pt-BR"/>
        </w:rPr>
        <w:t xml:space="preserve"> ou </w:t>
      </w:r>
      <w:r w:rsidRPr="004812EA">
        <w:rPr>
          <w:b/>
          <w:lang w:val="pt-BR"/>
        </w:rPr>
        <w:t>aleatoriedade</w:t>
      </w:r>
      <w:r>
        <w:rPr>
          <w:lang w:val="pt-BR"/>
        </w:rPr>
        <w:t xml:space="preserve"> de um processo de medição, feito sob determinadas condições.</w:t>
      </w:r>
    </w:p>
    <w:p w:rsidR="00783205" w:rsidRDefault="00783205" w:rsidP="004758DB">
      <w:pPr>
        <w:jc w:val="both"/>
        <w:rPr>
          <w:lang w:val="pt-BR"/>
        </w:rPr>
      </w:pPr>
    </w:p>
    <w:p w:rsidR="004758DB" w:rsidRPr="00075B97" w:rsidRDefault="00783205" w:rsidP="004758DB">
      <w:pPr>
        <w:jc w:val="both"/>
        <w:rPr>
          <w:lang w:val="pt-BR"/>
        </w:rPr>
      </w:pPr>
      <w:r>
        <w:rPr>
          <w:lang w:val="pt-BR"/>
        </w:rPr>
        <w:t>A</w:t>
      </w:r>
      <w:r w:rsidR="004758DB">
        <w:rPr>
          <w:lang w:val="pt-BR"/>
        </w:rPr>
        <w:t>ssim, quando uma fonte de incerteza apresentar um</w:t>
      </w:r>
      <w:r w:rsidR="00327D65">
        <w:rPr>
          <w:lang w:val="pt-BR"/>
        </w:rPr>
        <w:t xml:space="preserve">a componente de variabilidade, isto é, que possa ser caracterizada por um </w:t>
      </w:r>
      <w:r w:rsidR="00327D65" w:rsidRPr="0037524A">
        <w:rPr>
          <w:b/>
          <w:u w:val="single"/>
          <w:lang w:val="pt-BR"/>
        </w:rPr>
        <w:t>desvio padrão</w:t>
      </w:r>
      <w:r w:rsidR="00327D65">
        <w:rPr>
          <w:lang w:val="pt-BR"/>
        </w:rPr>
        <w:t>, então a fonte de incerteza será do Tipo A.</w:t>
      </w:r>
    </w:p>
    <w:p w:rsidR="004758DB" w:rsidRDefault="004758DB" w:rsidP="00075B97">
      <w:pPr>
        <w:jc w:val="both"/>
        <w:rPr>
          <w:lang w:val="pt-BR"/>
        </w:rPr>
      </w:pPr>
    </w:p>
    <w:p w:rsidR="006550CB" w:rsidRDefault="006550CB" w:rsidP="00075B97">
      <w:pPr>
        <w:jc w:val="both"/>
        <w:rPr>
          <w:lang w:val="pt-BR"/>
        </w:rPr>
      </w:pPr>
    </w:p>
    <w:p w:rsidR="006550CB" w:rsidRDefault="006550CB" w:rsidP="00075B97">
      <w:pPr>
        <w:jc w:val="both"/>
        <w:rPr>
          <w:lang w:val="pt-BR"/>
        </w:rPr>
      </w:pPr>
    </w:p>
    <w:p w:rsidR="006550CB" w:rsidRDefault="003126E9" w:rsidP="00075B97">
      <w:pPr>
        <w:jc w:val="both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70503E2C" wp14:editId="516E07B5">
            <wp:extent cx="1131361" cy="472692"/>
            <wp:effectExtent l="0" t="0" r="0" b="3810"/>
            <wp:docPr id="14" name="Imagem 46" descr="http://entib.org.br/entib/Incerteza%20da%20medicao/imagens%20aula%2003/Desvio%20padr%C3%A3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tib.org.br/entib/Incerteza%20da%20medicao/imagens%20aula%2003/Desvio%20padr%C3%A3o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63" cy="47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4A" w:rsidRDefault="0037524A" w:rsidP="00075B97">
      <w:pPr>
        <w:jc w:val="both"/>
        <w:rPr>
          <w:lang w:val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226390</wp:posOffset>
                </wp:positionV>
                <wp:extent cx="5961380" cy="1148080"/>
                <wp:effectExtent l="0" t="0" r="1270" b="0"/>
                <wp:wrapTopAndBottom/>
                <wp:docPr id="195" name="Grupo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380" cy="1148080"/>
                          <a:chOff x="0" y="0"/>
                          <a:chExt cx="5961380" cy="1148080"/>
                        </a:xfrm>
                      </wpg:grpSpPr>
                      <wps:wsp>
                        <wps:cNvPr id="192" name="Arredondar Retângulo em um Canto Diagonal 192"/>
                        <wps:cNvSpPr/>
                        <wps:spPr>
                          <a:xfrm>
                            <a:off x="0" y="0"/>
                            <a:ext cx="5961380" cy="114808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73" y="138989"/>
                            <a:ext cx="5530215" cy="972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0AE8" w:rsidRPr="000775F3" w:rsidRDefault="00C20AE8" w:rsidP="0037524A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0775F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Desvio padrão</w:t>
                              </w:r>
                            </w:p>
                            <w:p w:rsidR="00C20AE8" w:rsidRPr="000775F3" w:rsidRDefault="00C20AE8" w:rsidP="0037524A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0775F3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O 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desvio padrão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é a medida de dispersão mais importante para a Metrologia. Com essa medida, podemos ter uma 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noção precisa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da variação dos valores em torno da média. Basicamente, 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quanto menor for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o desvio padrão, menor será a dispersão dos valores, ou seja, 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maior será o grau de precisão dessa medida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.</w:t>
                              </w:r>
                            </w:p>
                            <w:p w:rsidR="00C20AE8" w:rsidRPr="001B45B0" w:rsidRDefault="00C20AE8" w:rsidP="0037524A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m 19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54649" y="7315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95" o:spid="_x0000_s1038" style="position:absolute;left:0;text-align:left;margin-left:-.05pt;margin-top:17.85pt;width:469.4pt;height:90.4pt;z-index:251658752" coordsize="59613,11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">
                <v:shape id="Arredondar Retângulo em um Canto Diagonal 192" o:spid="_x0000_s1039" style="position:absolute;width:59613;height:11480;visibility:visible;mso-wrap-style:square;v-text-anchor:middle" coordsize="5961380,114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ww8IA&#10;AADcAAAADwAAAGRycy9kb3ducmV2LnhtbERPTWvCQBC9F/wPywjemk1y0DZ1FRGs3iQqhd7G7JgE&#10;d2dDdqvpv+8KQm/zeJ8zXw7WiBv1vnWsIEtSEMSV0y3XCk7HzesbCB+QNRrHpOCXPCwXo5c5Ftrd&#10;uaTbIdQihrAvUEETQldI6auGLPrEdcSRu7jeYoiwr6Xu8R7DrZF5mk6lxZZjQ4MdrRuqrocfq+Dr&#10;+7ofPo3chvMsz7JzWxpTl0pNxsPqA0SgIfyLn+6djvPfc3g8Ey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TDDwgAAANwAAAAPAAAAAAAAAAAAAAAAAJgCAABkcnMvZG93&#10;bnJldi54bWxQSwUGAAAAAAQABAD1AAAAhwMAAAAA&#10;" path="m191350,l5961380,r,l5961380,956730v,105680,-85670,191350,-191350,191350l,1148080r,l,191350c,85670,85670,,191350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91350,0;5961380,0;5961380,0;5961380,956730;5770030,1148080;0,1148080;0,1148080;0,191350;191350,0" o:connectangles="0,0,0,0,0,0,0,0,0"/>
                </v:shape>
                <v:shape id="Caixa de Texto 2" o:spid="_x0000_s1040" type="#_x0000_t202" style="position:absolute;left:1316;top:1389;width:55302;height:9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UE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6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IFBDBAAAA3AAAAA8AAAAAAAAAAAAAAAAAmAIAAGRycy9kb3du&#10;cmV2LnhtbFBLBQYAAAAABAAEAPUAAACGAwAAAAA=&#10;" filled="f" stroked="f">
                  <v:textbox>
                    <w:txbxContent>
                      <w:p w:rsidR="00C20AE8" w:rsidRPr="000775F3" w:rsidRDefault="00C20AE8" w:rsidP="0037524A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0775F3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Desvio padrão</w:t>
                        </w:r>
                      </w:p>
                      <w:p w:rsidR="00C20AE8" w:rsidRPr="000775F3" w:rsidRDefault="00C20AE8" w:rsidP="0037524A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0775F3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O </w:t>
                        </w:r>
                        <w:r w:rsidRPr="000775F3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desvio padrão</w:t>
                        </w:r>
                        <w:r w:rsidRPr="000775F3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é a medida de dispersão mais importante para a Metrologia. Com essa medida, podemos ter uma </w:t>
                        </w:r>
                        <w:r w:rsidRPr="000775F3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noção precisa</w:t>
                        </w:r>
                        <w:r w:rsidRPr="000775F3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da variação dos valores em torno da média. Basicamente, </w:t>
                        </w:r>
                        <w:r w:rsidRPr="000775F3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quanto menor for</w:t>
                        </w:r>
                        <w:r w:rsidRPr="000775F3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o desvio padrão, menor será a dispersão dos valores, ou seja, </w:t>
                        </w:r>
                        <w:r w:rsidRPr="000775F3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maior será o grau de precisão dessa medida</w:t>
                        </w:r>
                        <w:r w:rsidRPr="000775F3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.</w:t>
                        </w:r>
                      </w:p>
                      <w:p w:rsidR="00C20AE8" w:rsidRPr="001B45B0" w:rsidRDefault="00C20AE8" w:rsidP="0037524A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194" o:spid="_x0000_s1041" type="#_x0000_t75" style="position:absolute;left:56546;top:731;width:2438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3Q5HEAAAA3AAAAA8AAABkcnMvZG93bnJldi54bWxEj81qwzAQhO+FvIPYQG+1nFLqxokSQiCQ&#10;Y5sYim8ba/1DrJWwVNt9+6pQ6G0/ZnZ2drufTS9GGnxnWcEqSUEQV1Z33CgorqenNxA+IGvsLZOC&#10;b/Kw3y0etphrO/EHjZfQiBjCPkcFbQgul9JXLRn0iXXEUavtYDBEHBqpB5xiuOnlc5q+SoMdxwst&#10;Ojq2VN0vX0ZBWWbSRXRT3RXX45i9Z7fPSanH5XzYgAg0h3/z3/ZZx/rrF/h9Jk4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3Q5HEAAAA3AAAAA8AAAAAAAAAAAAAAAAA&#10;nwIAAGRycy9kb3ducmV2LnhtbFBLBQYAAAAABAAEAPcAAACQAwAAAAA=&#10;">
                  <v:imagedata r:id="rId15" o:title=""/>
                </v:shape>
                <w10:wrap type="topAndBottom"/>
              </v:group>
            </w:pict>
          </mc:Fallback>
        </mc:AlternateContent>
      </w:r>
    </w:p>
    <w:p w:rsidR="006550CB" w:rsidRDefault="006550CB" w:rsidP="00075B97">
      <w:pPr>
        <w:jc w:val="both"/>
        <w:rPr>
          <w:lang w:val="pt-BR"/>
        </w:rPr>
      </w:pPr>
    </w:p>
    <w:p w:rsidR="000775F3" w:rsidRDefault="000775F3" w:rsidP="00075B97">
      <w:pPr>
        <w:jc w:val="both"/>
        <w:rPr>
          <w:lang w:val="pt-BR"/>
        </w:rPr>
      </w:pPr>
    </w:p>
    <w:p w:rsidR="000775F3" w:rsidRDefault="000775F3" w:rsidP="00075B97">
      <w:pPr>
        <w:jc w:val="both"/>
        <w:rPr>
          <w:lang w:val="pt-BR"/>
        </w:rPr>
      </w:pPr>
    </w:p>
    <w:p w:rsidR="00333A19" w:rsidRDefault="00B831FB" w:rsidP="00075B97">
      <w:pPr>
        <w:jc w:val="both"/>
        <w:rPr>
          <w:lang w:val="pt-BR"/>
        </w:rPr>
      </w:pPr>
      <w:r>
        <w:rPr>
          <w:lang w:val="pt-BR"/>
        </w:rPr>
        <w:t>O desvio padrão de medição (</w:t>
      </w:r>
      <w:r w:rsidRPr="00783205">
        <w:rPr>
          <w:b/>
          <w:i/>
          <w:lang w:val="pt-BR"/>
        </w:rPr>
        <w:t>s</w:t>
      </w:r>
      <w:r>
        <w:rPr>
          <w:lang w:val="pt-BR"/>
        </w:rPr>
        <w:t xml:space="preserve">) é </w:t>
      </w:r>
      <w:r w:rsidR="009B1B6E">
        <w:rPr>
          <w:lang w:val="pt-BR"/>
        </w:rPr>
        <w:t xml:space="preserve">utilizado </w:t>
      </w:r>
      <w:r>
        <w:rPr>
          <w:lang w:val="pt-BR"/>
        </w:rPr>
        <w:t xml:space="preserve">para avaliar a dispersão dos resultados da medição. </w:t>
      </w:r>
      <w:r w:rsidR="00327D65">
        <w:rPr>
          <w:lang w:val="pt-BR"/>
        </w:rPr>
        <w:t xml:space="preserve">Se você mediu o diâmetro de uma peça </w:t>
      </w:r>
      <w:r w:rsidR="00783205">
        <w:rPr>
          <w:lang w:val="pt-BR"/>
        </w:rPr>
        <w:t>“</w:t>
      </w:r>
      <w:r w:rsidR="00327D65" w:rsidRPr="00783205">
        <w:rPr>
          <w:b/>
          <w:lang w:val="pt-BR"/>
        </w:rPr>
        <w:t>n</w:t>
      </w:r>
      <w:r w:rsidR="00783205">
        <w:rPr>
          <w:b/>
          <w:lang w:val="pt-BR"/>
        </w:rPr>
        <w:t>”</w:t>
      </w:r>
      <w:r w:rsidR="009445EB">
        <w:rPr>
          <w:b/>
          <w:lang w:val="pt-BR"/>
        </w:rPr>
        <w:t xml:space="preserve"> </w:t>
      </w:r>
      <w:r w:rsidR="001D0B2D" w:rsidRPr="001D0B2D">
        <w:rPr>
          <w:lang w:val="pt-BR"/>
        </w:rPr>
        <w:t>(número de medições)</w:t>
      </w:r>
      <w:r w:rsidR="00327D65">
        <w:rPr>
          <w:lang w:val="pt-BR"/>
        </w:rPr>
        <w:t xml:space="preserve"> vezes seguidas, ou se você mediu a massa de </w:t>
      </w:r>
      <w:r w:rsidR="00783205">
        <w:rPr>
          <w:lang w:val="pt-BR"/>
        </w:rPr>
        <w:t>“</w:t>
      </w:r>
      <w:r w:rsidR="00327D65" w:rsidRPr="00783205">
        <w:rPr>
          <w:b/>
          <w:lang w:val="pt-BR"/>
        </w:rPr>
        <w:t>n</w:t>
      </w:r>
      <w:r w:rsidR="00783205">
        <w:rPr>
          <w:lang w:val="pt-BR"/>
        </w:rPr>
        <w:t>”</w:t>
      </w:r>
      <w:r w:rsidR="009445EB">
        <w:rPr>
          <w:lang w:val="pt-BR"/>
        </w:rPr>
        <w:t xml:space="preserve"> </w:t>
      </w:r>
      <w:r w:rsidR="00327D65">
        <w:rPr>
          <w:lang w:val="pt-BR"/>
        </w:rPr>
        <w:t xml:space="preserve">amostras de um mesmo lote, então você poderá obter a </w:t>
      </w:r>
      <w:r>
        <w:rPr>
          <w:b/>
          <w:lang w:val="pt-BR"/>
        </w:rPr>
        <w:t xml:space="preserve">média </w:t>
      </w:r>
      <w:r w:rsidR="009445EB">
        <w:rPr>
          <w:b/>
          <w:lang w:val="pt-BR"/>
        </w:rPr>
        <w:t xml:space="preserve">da </w:t>
      </w:r>
      <w:r w:rsidR="00327D65" w:rsidRPr="00EE452D">
        <w:rPr>
          <w:b/>
          <w:lang w:val="pt-BR"/>
        </w:rPr>
        <w:t xml:space="preserve">medição </w:t>
      </w:r>
      <m:oMath>
        <m:acc>
          <m:accPr>
            <m:chr m:val="̅"/>
            <m:ctrlPr>
              <w:rPr>
                <w:rFonts w:ascii="Cambria Math" w:hAnsi="Cambria Math"/>
                <w:b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lang w:val="pt-BR"/>
              </w:rPr>
              <m:t>x</m:t>
            </m:r>
          </m:e>
        </m:acc>
        <m:r>
          <m:rPr>
            <m:sty m:val="p"/>
          </m:rPr>
          <w:rPr>
            <w:rFonts w:ascii="Cambria Math" w:hAnsi="Cambria Math"/>
            <w:noProof/>
            <w:lang w:val="pt-BR" w:eastAsia="pt-BR"/>
          </w:rPr>
          <w:drawing>
            <wp:inline distT="0" distB="0" distL="0" distR="0" wp14:anchorId="3A49500B" wp14:editId="29908E57">
              <wp:extent cx="154305" cy="119270"/>
              <wp:effectExtent l="0" t="0" r="0" b="0"/>
              <wp:docPr id="36" name="Imagem 3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Imagem 15"/>
                      <pic:cNvPicPr/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0795" cy="12428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:r>
      </m:oMath>
      <w:r>
        <w:rPr>
          <w:rFonts w:eastAsiaTheme="minorEastAsia"/>
          <w:lang w:val="pt-BR"/>
        </w:rPr>
        <w:t>,</w:t>
      </w:r>
      <w:r w:rsidR="00327D65" w:rsidRPr="00327D65">
        <w:rPr>
          <w:rFonts w:eastAsiaTheme="minorEastAsia"/>
          <w:lang w:val="pt-BR"/>
        </w:rPr>
        <w:t xml:space="preserve"> o seu </w:t>
      </w:r>
      <w:r w:rsidR="00327D65" w:rsidRPr="00EE452D">
        <w:rPr>
          <w:rFonts w:eastAsiaTheme="minorEastAsia"/>
          <w:b/>
          <w:lang w:val="pt-BR"/>
        </w:rPr>
        <w:t xml:space="preserve">desvio </w:t>
      </w:r>
      <w:r w:rsidR="00327D65" w:rsidRPr="00EE452D">
        <w:rPr>
          <w:rFonts w:eastAsiaTheme="minorEastAsia"/>
          <w:b/>
          <w:lang w:val="pt-BR"/>
        </w:rPr>
        <w:lastRenderedPageBreak/>
        <w:t>padrão</w:t>
      </w:r>
      <m:oMath>
        <m:r>
          <m:rPr>
            <m:sty m:val="bi"/>
          </m:rPr>
          <w:rPr>
            <w:rFonts w:ascii="Cambria Math" w:eastAsiaTheme="minorEastAsia" w:hAnsi="Cambria Math"/>
            <w:b/>
            <w:i/>
            <w:noProof/>
            <w:lang w:val="pt-BR" w:eastAsia="pt-BR"/>
          </w:rPr>
          <w:drawing>
            <wp:inline distT="0" distB="0" distL="0" distR="0" wp14:anchorId="29B15901" wp14:editId="13B03416">
              <wp:extent cx="154305" cy="119270"/>
              <wp:effectExtent l="0" t="0" r="0" b="0"/>
              <wp:docPr id="41" name="Imagem 4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Imagem 15"/>
                      <pic:cNvPicPr/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0795" cy="12428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:r>
      </m:oMath>
      <w:r w:rsidR="00EE452D" w:rsidRPr="00EE452D">
        <w:rPr>
          <w:rFonts w:eastAsiaTheme="minorEastAsia"/>
          <w:lang w:val="pt-BR"/>
        </w:rPr>
        <w:t xml:space="preserve">, </w:t>
      </w:r>
      <w:r w:rsidR="009B1B6E">
        <w:rPr>
          <w:rFonts w:eastAsiaTheme="minorEastAsia"/>
          <w:lang w:val="pt-BR"/>
        </w:rPr>
        <w:t>assim</w:t>
      </w:r>
      <w:r w:rsidR="005A039D">
        <w:rPr>
          <w:rFonts w:eastAsiaTheme="minorEastAsia"/>
          <w:lang w:val="pt-BR"/>
        </w:rPr>
        <w:t>,</w:t>
      </w:r>
      <w:r w:rsidR="00F3727A">
        <w:rPr>
          <w:rFonts w:eastAsiaTheme="minorEastAsia"/>
          <w:lang w:val="pt-BR"/>
        </w:rPr>
        <w:t xml:space="preserve"> </w:t>
      </w:r>
      <w:r w:rsidR="00EE452D" w:rsidRPr="00EE452D">
        <w:rPr>
          <w:rFonts w:eastAsiaTheme="minorEastAsia"/>
          <w:lang w:val="pt-BR"/>
        </w:rPr>
        <w:t xml:space="preserve">a </w:t>
      </w:r>
      <w:r w:rsidR="00EE452D" w:rsidRPr="00EE452D">
        <w:rPr>
          <w:rFonts w:eastAsiaTheme="minorEastAsia"/>
          <w:b/>
          <w:lang w:val="pt-BR"/>
        </w:rPr>
        <w:t xml:space="preserve">incerteza </w:t>
      </w:r>
      <w:r w:rsidR="00F3727A">
        <w:rPr>
          <w:rFonts w:eastAsiaTheme="minorEastAsia"/>
          <w:b/>
          <w:lang w:val="pt-BR"/>
        </w:rPr>
        <w:t>u</w:t>
      </w:r>
      <w:r w:rsidR="00F3727A" w:rsidRPr="00C41CE7">
        <w:rPr>
          <w:rFonts w:eastAsiaTheme="minorEastAsia"/>
          <w:b/>
          <w:sz w:val="24"/>
          <w:szCs w:val="24"/>
          <w:vertAlign w:val="subscript"/>
          <w:lang w:val="pt-BR"/>
        </w:rPr>
        <w:t>média</w:t>
      </w:r>
      <w:r w:rsidR="00F3727A">
        <w:rPr>
          <w:rFonts w:eastAsiaTheme="minorEastAsia"/>
          <w:lang w:val="pt-BR"/>
        </w:rPr>
        <w:t xml:space="preserve"> </w:t>
      </w:r>
      <w:r w:rsidR="00EE452D">
        <w:rPr>
          <w:rFonts w:eastAsiaTheme="minorEastAsia"/>
          <w:lang w:val="pt-BR"/>
        </w:rPr>
        <w:t xml:space="preserve">será calculada </w:t>
      </w:r>
      <w:r w:rsidR="009B1B6E">
        <w:rPr>
          <w:rFonts w:eastAsiaTheme="minorEastAsia"/>
          <w:lang w:val="pt-BR"/>
        </w:rPr>
        <w:t>da seguinte forma</w:t>
      </w:r>
      <w:r w:rsidR="00333A19" w:rsidRPr="00075B97">
        <w:rPr>
          <w:lang w:val="pt-BR"/>
        </w:rPr>
        <w:t>:</w:t>
      </w:r>
    </w:p>
    <w:p w:rsidR="00F3727A" w:rsidRDefault="00F3727A" w:rsidP="00075B97">
      <w:pPr>
        <w:jc w:val="both"/>
        <w:rPr>
          <w:lang w:val="pt-BR"/>
        </w:rPr>
      </w:pPr>
    </w:p>
    <w:p w:rsidR="00F3727A" w:rsidRPr="00075B97" w:rsidRDefault="00F3727A" w:rsidP="00075B97">
      <w:pPr>
        <w:jc w:val="both"/>
        <w:rPr>
          <w:lang w:val="pt-BR"/>
        </w:rPr>
      </w:pPr>
    </w:p>
    <w:p w:rsidR="00333A19" w:rsidRPr="00075B97" w:rsidRDefault="00333A19" w:rsidP="00075B97">
      <w:pPr>
        <w:rPr>
          <w:lang w:val="pt-BR"/>
        </w:rPr>
      </w:pPr>
    </w:p>
    <w:p w:rsidR="001D0B2D" w:rsidRPr="001D0B2D" w:rsidRDefault="001D0B2D" w:rsidP="00075B97">
      <w:pPr>
        <w:rPr>
          <w:rFonts w:eastAsiaTheme="minorEastAsia"/>
          <w:lang w:val="pt-BR"/>
        </w:rPr>
      </w:pPr>
    </w:p>
    <w:p w:rsidR="00333A19" w:rsidRPr="00713A8B" w:rsidRDefault="00E90357" w:rsidP="005477C2">
      <w:pPr>
        <w:jc w:val="center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média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=±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e>
              </m:rad>
            </m:den>
          </m:f>
        </m:oMath>
      </m:oMathPara>
      <w:bookmarkStart w:id="23" w:name="_bookmark33"/>
      <w:bookmarkEnd w:id="23"/>
    </w:p>
    <w:p w:rsidR="00333A19" w:rsidRDefault="00F379B8" w:rsidP="00075B97">
      <w:r>
        <w:rPr>
          <w:noProof/>
          <w:lang w:val="pt-BR" w:eastAsia="pt-BR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2451100</wp:posOffset>
            </wp:positionH>
            <wp:positionV relativeFrom="paragraph">
              <wp:posOffset>478790</wp:posOffset>
            </wp:positionV>
            <wp:extent cx="847725" cy="328859"/>
            <wp:effectExtent l="0" t="0" r="0" b="0"/>
            <wp:wrapSquare wrapText="bothSides"/>
            <wp:docPr id="203" name="Imagem 203" descr="http://entib.org.br/entib/Incerteza%20da%20medicao/imagens%20aula%2003/m%C3%A9dia%20da%20medi%C3%A7%C3%A3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ntib.org.br/entib/Incerteza%20da%20medicao/imagens%20aula%2003/m%C3%A9dia%20da%20medi%C3%A7%C3%A3o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2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3DC"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94437</wp:posOffset>
                </wp:positionH>
                <wp:positionV relativeFrom="paragraph">
                  <wp:posOffset>324942</wp:posOffset>
                </wp:positionV>
                <wp:extent cx="5961380" cy="628650"/>
                <wp:effectExtent l="0" t="0" r="1270" b="0"/>
                <wp:wrapTopAndBottom/>
                <wp:docPr id="206" name="Grupo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380" cy="628650"/>
                          <a:chOff x="0" y="0"/>
                          <a:chExt cx="5961380" cy="628650"/>
                        </a:xfrm>
                      </wpg:grpSpPr>
                      <wps:wsp>
                        <wps:cNvPr id="198" name="Arredondar Retângulo em um Canto Diagonal 198"/>
                        <wps:cNvSpPr/>
                        <wps:spPr>
                          <a:xfrm>
                            <a:off x="0" y="0"/>
                            <a:ext cx="5961380" cy="6286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74" y="138989"/>
                            <a:ext cx="5530215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0AE8" w:rsidRDefault="00C20AE8" w:rsidP="00EB10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713A8B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Média de medição</w:t>
                              </w:r>
                              <w:r w:rsidRPr="006543D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 xml:space="preserve"> </w:t>
                              </w:r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color w:val="C00000"/>
                                        <w:sz w:val="18"/>
                                        <w:szCs w:val="18"/>
                                        <w:lang w:val="pt-BR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color w:val="C00000"/>
                                        <w:sz w:val="18"/>
                                        <w:szCs w:val="18"/>
                                        <w:lang w:val="pt-BR"/>
                                      </w:rPr>
                                      <m:t>x</m:t>
                                    </m:r>
                                  </m:e>
                                </m:acc>
                              </m:oMath>
                            </w:p>
                            <w:p w:rsidR="00C20AE8" w:rsidRPr="00713A8B" w:rsidRDefault="00C20AE8" w:rsidP="00EB10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:rsidR="00C20AE8" w:rsidRPr="000775F3" w:rsidRDefault="00C20AE8" w:rsidP="00EB10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</w:p>
                            <w:p w:rsidR="00C20AE8" w:rsidRDefault="00C20AE8" w:rsidP="00EB107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m 20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54650" y="7315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06" o:spid="_x0000_s1042" style="position:absolute;margin-left:7.45pt;margin-top:25.6pt;width:469.4pt;height:49.5pt;z-index:251659776" coordsize="5961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">
                <v:shape id="Arredondar Retângulo em um Canto Diagonal 198" o:spid="_x0000_s1043" style="position:absolute;width:59613;height:6286;visibility:visible;mso-wrap-style:square;v-text-anchor:middle" coordsize="5961380,628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GV8MA&#10;AADcAAAADwAAAGRycy9kb3ducmV2LnhtbESPQYvCQAyF74L/YYjgTad6ENt1FCkICxZB3cMeQyfb&#10;dreTKZ1Zrf/eHARvCe/lvS+b3eBadaM+NJ4NLOYJKOLS24YrA1/Xw2wNKkRki61nMvCgALvteLTB&#10;zPo7n+l2iZWSEA4ZGqhj7DKtQ1mTwzD3HbFoP753GGXtK217vEu4a/UySVbaYcPSUGNHeU3l3+Xf&#10;Gch/8zRN8lNxdsei+i6WKe0xGjOdDPsPUJGG+Da/rj+t4KdCK8/IBHr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JGV8MAAADcAAAADwAAAAAAAAAAAAAAAACYAgAAZHJzL2Rv&#10;d25yZXYueG1sUEsFBgAAAAAEAAQA9QAAAIgDAAAAAA==&#10;" path="m104777,l5961380,r,l5961380,523873v,57867,-46910,104777,-104777,104777l,628650r,l,104777c,46910,46910,,104777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04777,0;5961380,0;5961380,0;5961380,523873;5856603,628650;0,628650;0,628650;0,104777;104777,0" o:connectangles="0,0,0,0,0,0,0,0,0"/>
                </v:shape>
                <v:shape id="Caixa de Texto 2" o:spid="_x0000_s1044" type="#_x0000_t202" style="position:absolute;left:1316;top:1389;width:55302;height:4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<v:textbox>
                    <w:txbxContent>
                      <w:p w:rsidR="00C20AE8" w:rsidRDefault="00C20AE8" w:rsidP="00EB10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713A8B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Média de medição</w:t>
                        </w:r>
                        <w:r w:rsidRPr="006543DC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 xml:space="preserve"> </w:t>
                        </w:r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m:t>x</m:t>
                              </m:r>
                            </m:e>
                          </m:acc>
                        </m:oMath>
                      </w:p>
                      <w:p w:rsidR="00C20AE8" w:rsidRPr="00713A8B" w:rsidRDefault="00C20AE8" w:rsidP="00EB10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:rsidR="00C20AE8" w:rsidRPr="000775F3" w:rsidRDefault="00C20AE8" w:rsidP="00EB10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</w:p>
                      <w:p w:rsidR="00C20AE8" w:rsidRDefault="00C20AE8" w:rsidP="00EB1075"/>
                    </w:txbxContent>
                  </v:textbox>
                </v:shape>
                <v:shape id="Imagem 200" o:spid="_x0000_s1045" type="#_x0000_t75" style="position:absolute;left:56546;top:731;width:2438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jsWnBAAAA3AAAAA8AAABkcnMvZG93bnJldi54bWxEj0+LwjAUxO8L+x3CE7ytqR6sVNOyCAse&#10;/Qfi7dk827LNS2hiW7+9ERb2OMzMb5hNMZpW9NT5xrKC+SwBQVxa3XCl4Hz6+VqB8AFZY2uZFDzJ&#10;Q5F/fmww03bgA/XHUIkIYZ+hgjoEl0npy5oM+pl1xNG7285giLKrpO5wiHDTykWSLKXBhuNCjY62&#10;NZW/x4dRcL2m0kXphntzPm37dJ/eLoNS08n4vQYRaAz/4b/2TiuIRHifiUdA5i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5jsWnBAAAA3AAAAA8AAAAAAAAAAAAAAAAAnwIA&#10;AGRycy9kb3ducmV2LnhtbFBLBQYAAAAABAAEAPcAAACNAwAAAAA=&#10;">
                  <v:imagedata r:id="rId15" o:title=""/>
                </v:shape>
                <w10:wrap type="topAndBottom"/>
              </v:group>
            </w:pict>
          </mc:Fallback>
        </mc:AlternateContent>
      </w:r>
    </w:p>
    <w:p w:rsidR="001D0B2D" w:rsidRDefault="001D0B2D" w:rsidP="00075B97"/>
    <w:p w:rsidR="001D0B2D" w:rsidRDefault="001D0B2D" w:rsidP="00075B97"/>
    <w:p w:rsidR="005A039D" w:rsidRDefault="00DE2651" w:rsidP="00075B97">
      <w:pPr>
        <w:jc w:val="both"/>
        <w:rPr>
          <w:rFonts w:eastAsiaTheme="minorEastAsia"/>
          <w:lang w:val="pt-BR"/>
        </w:rPr>
      </w:pPr>
      <w:r>
        <w:rPr>
          <w:rFonts w:eastAsiaTheme="minorEastAsia"/>
          <w:lang w:val="pt-BR"/>
        </w:rPr>
        <w:t>Como o desvio padrão já es</w:t>
      </w:r>
      <w:r w:rsidR="001562EB">
        <w:rPr>
          <w:rFonts w:eastAsiaTheme="minorEastAsia"/>
          <w:lang w:val="pt-BR"/>
        </w:rPr>
        <w:t>tá na mesma unidade do mensurand</w:t>
      </w:r>
      <w:r>
        <w:rPr>
          <w:rFonts w:eastAsiaTheme="minorEastAsia"/>
          <w:lang w:val="pt-BR"/>
        </w:rPr>
        <w:t xml:space="preserve">o, e </w:t>
      </w:r>
      <w:r w:rsidR="005A039D">
        <w:rPr>
          <w:rFonts w:eastAsiaTheme="minorEastAsia"/>
          <w:lang w:val="pt-BR"/>
        </w:rPr>
        <w:t>“</w:t>
      </w:r>
      <w:r w:rsidRPr="005A039D">
        <w:rPr>
          <w:rFonts w:eastAsiaTheme="minorEastAsia"/>
          <w:b/>
          <w:lang w:val="pt-BR"/>
        </w:rPr>
        <w:t>n</w:t>
      </w:r>
      <w:r w:rsidR="005A039D">
        <w:rPr>
          <w:rFonts w:eastAsiaTheme="minorEastAsia"/>
          <w:b/>
          <w:lang w:val="pt-BR"/>
        </w:rPr>
        <w:t>”</w:t>
      </w:r>
      <w:r>
        <w:rPr>
          <w:rFonts w:eastAsiaTheme="minorEastAsia"/>
          <w:lang w:val="pt-BR"/>
        </w:rPr>
        <w:t xml:space="preserve"> é um número inteiro, positivo e sem unidade, o valor da incerteza </w:t>
      </w:r>
      <w:r w:rsidR="005A039D">
        <w:rPr>
          <w:rFonts w:eastAsiaTheme="minorEastAsia"/>
          <w:lang w:val="pt-BR"/>
        </w:rPr>
        <w:t>“</w:t>
      </w:r>
      <w:r w:rsidR="00783722">
        <w:rPr>
          <w:rFonts w:eastAsiaTheme="minorEastAsia"/>
          <w:b/>
          <w:lang w:val="pt-BR"/>
        </w:rPr>
        <w:t>u</w:t>
      </w:r>
      <w:r w:rsidR="005A039D">
        <w:rPr>
          <w:rFonts w:eastAsiaTheme="minorEastAsia"/>
          <w:b/>
          <w:lang w:val="pt-BR"/>
        </w:rPr>
        <w:t>”</w:t>
      </w:r>
      <w:r>
        <w:rPr>
          <w:rFonts w:eastAsiaTheme="minorEastAsia"/>
          <w:lang w:val="pt-BR"/>
        </w:rPr>
        <w:t xml:space="preserve"> já será fornecido na mesma unidade do mensurando. </w:t>
      </w:r>
    </w:p>
    <w:p w:rsidR="00281BDE" w:rsidRDefault="00281BDE" w:rsidP="00281BDE">
      <w:pPr>
        <w:jc w:val="both"/>
        <w:rPr>
          <w:rFonts w:eastAsiaTheme="minorEastAsia"/>
          <w:lang w:val="pt-BR"/>
        </w:rPr>
      </w:pPr>
    </w:p>
    <w:p w:rsidR="00281BDE" w:rsidRDefault="00783722" w:rsidP="00281BDE">
      <w:pPr>
        <w:jc w:val="both"/>
        <w:rPr>
          <w:rFonts w:eastAsiaTheme="minorEastAsia"/>
          <w:lang w:val="pt-BR"/>
        </w:rPr>
      </w:pPr>
      <w:r>
        <w:rPr>
          <w:rFonts w:eastAsiaTheme="minorEastAsia"/>
          <w:lang w:val="pt-BR"/>
        </w:rPr>
        <w:t>V</w:t>
      </w:r>
      <w:r w:rsidR="004D415C">
        <w:rPr>
          <w:rFonts w:eastAsiaTheme="minorEastAsia"/>
          <w:lang w:val="pt-BR"/>
        </w:rPr>
        <w:t>eja um e</w:t>
      </w:r>
      <w:r w:rsidR="00281BDE">
        <w:rPr>
          <w:rFonts w:eastAsiaTheme="minorEastAsia"/>
          <w:lang w:val="pt-BR"/>
        </w:rPr>
        <w:t xml:space="preserve">xemplo: </w:t>
      </w:r>
    </w:p>
    <w:p w:rsidR="004D415C" w:rsidRPr="00281BDE" w:rsidRDefault="004D415C" w:rsidP="00281BDE">
      <w:pPr>
        <w:jc w:val="both"/>
        <w:rPr>
          <w:rFonts w:eastAsiaTheme="minorEastAsia"/>
          <w:lang w:val="pt-BR"/>
        </w:rPr>
      </w:pPr>
    </w:p>
    <w:p w:rsidR="00281BDE" w:rsidRDefault="004D415C" w:rsidP="004D415C">
      <w:pPr>
        <w:jc w:val="both"/>
        <w:rPr>
          <w:rFonts w:eastAsiaTheme="minorEastAsia"/>
          <w:lang w:val="pt-BR"/>
        </w:rPr>
      </w:pPr>
      <w:r>
        <w:rPr>
          <w:rFonts w:eastAsiaTheme="minorEastAsia"/>
          <w:lang w:val="pt-BR"/>
        </w:rPr>
        <w:t xml:space="preserve">Se </w:t>
      </w:r>
      <w:r w:rsidR="00462409" w:rsidRPr="00927580">
        <w:rPr>
          <w:rFonts w:eastAsiaTheme="minorEastAsia"/>
          <w:lang w:val="pt-BR"/>
        </w:rPr>
        <w:t>(</w:t>
      </w:r>
      <w:r w:rsidR="00462409">
        <w:rPr>
          <w:rFonts w:eastAsiaTheme="minorEastAsia"/>
          <w:b/>
          <w:lang w:val="pt-BR"/>
        </w:rPr>
        <w:t>s</w:t>
      </w:r>
      <w:r w:rsidR="00462409" w:rsidRPr="00927580">
        <w:rPr>
          <w:rFonts w:eastAsiaTheme="minorEastAsia"/>
          <w:lang w:val="pt-BR"/>
        </w:rPr>
        <w:t>)</w:t>
      </w:r>
      <w:r w:rsidR="00281BDE">
        <w:rPr>
          <w:rFonts w:eastAsiaTheme="minorEastAsia"/>
          <w:lang w:val="pt-BR"/>
        </w:rPr>
        <w:t xml:space="preserve"> estiver em metros</w:t>
      </w:r>
      <w:r>
        <w:rPr>
          <w:rFonts w:eastAsiaTheme="minorEastAsia"/>
          <w:lang w:val="pt-BR"/>
        </w:rPr>
        <w:t xml:space="preserve"> (</w:t>
      </w:r>
      <w:r w:rsidRPr="00A42EF7">
        <w:rPr>
          <w:rFonts w:eastAsiaTheme="minorEastAsia"/>
          <w:b/>
          <w:lang w:val="pt-BR"/>
        </w:rPr>
        <w:t>m</w:t>
      </w:r>
      <w:r>
        <w:rPr>
          <w:rFonts w:eastAsiaTheme="minorEastAsia"/>
          <w:lang w:val="pt-BR"/>
        </w:rPr>
        <w:t>), por exemplo</w:t>
      </w:r>
      <w:r w:rsidR="00783722">
        <w:rPr>
          <w:rFonts w:eastAsiaTheme="minorEastAsia"/>
          <w:lang w:val="pt-BR"/>
        </w:rPr>
        <w:t>,</w:t>
      </w:r>
      <w:r>
        <w:rPr>
          <w:rFonts w:eastAsiaTheme="minorEastAsia"/>
          <w:lang w:val="pt-BR"/>
        </w:rPr>
        <w:t xml:space="preserve"> </w:t>
      </w:r>
      <w:r w:rsidR="00281BDE" w:rsidRPr="00281BDE">
        <w:rPr>
          <w:rFonts w:eastAsiaTheme="minorEastAsia"/>
          <w:lang w:val="pt-BR"/>
        </w:rPr>
        <w:t xml:space="preserve">e o </w:t>
      </w:r>
      <w:r w:rsidR="00281BDE">
        <w:rPr>
          <w:rFonts w:eastAsiaTheme="minorEastAsia"/>
          <w:lang w:val="pt-BR"/>
        </w:rPr>
        <w:t>número inteiro (</w:t>
      </w:r>
      <w:r w:rsidR="00281BDE" w:rsidRPr="00A42EF7">
        <w:rPr>
          <w:rFonts w:eastAsiaTheme="minorEastAsia"/>
          <w:b/>
          <w:lang w:val="pt-BR"/>
        </w:rPr>
        <w:t>n</w:t>
      </w:r>
      <w:r>
        <w:rPr>
          <w:rFonts w:eastAsiaTheme="minorEastAsia"/>
          <w:lang w:val="pt-BR"/>
        </w:rPr>
        <w:t>)</w:t>
      </w:r>
      <w:r w:rsidR="00281BDE">
        <w:rPr>
          <w:rFonts w:eastAsiaTheme="minorEastAsia"/>
          <w:lang w:val="pt-BR"/>
        </w:rPr>
        <w:t xml:space="preserve"> não tiver</w:t>
      </w:r>
      <w:r w:rsidR="00281BDE" w:rsidRPr="00281BDE">
        <w:rPr>
          <w:rFonts w:eastAsiaTheme="minorEastAsia"/>
          <w:lang w:val="pt-BR"/>
        </w:rPr>
        <w:t xml:space="preserve"> unidade</w:t>
      </w:r>
      <w:r>
        <w:rPr>
          <w:rFonts w:eastAsiaTheme="minorEastAsia"/>
          <w:lang w:val="pt-BR"/>
        </w:rPr>
        <w:t xml:space="preserve">, </w:t>
      </w:r>
      <w:r w:rsidR="00281BDE" w:rsidRPr="00281BDE">
        <w:rPr>
          <w:rFonts w:eastAsiaTheme="minorEastAsia"/>
          <w:lang w:val="pt-BR"/>
        </w:rPr>
        <w:t xml:space="preserve">significa que a divisão, ou seja, o valor de </w:t>
      </w:r>
      <w:r w:rsidR="00783722">
        <w:rPr>
          <w:rFonts w:eastAsiaTheme="minorEastAsia"/>
          <w:b/>
          <w:lang w:val="pt-BR"/>
        </w:rPr>
        <w:t xml:space="preserve">u </w:t>
      </w:r>
      <w:r w:rsidR="00783722" w:rsidRPr="00281BDE">
        <w:rPr>
          <w:rFonts w:eastAsiaTheme="minorEastAsia"/>
          <w:lang w:val="pt-BR"/>
        </w:rPr>
        <w:t xml:space="preserve">também </w:t>
      </w:r>
      <w:r w:rsidR="00281BDE" w:rsidRPr="00281BDE">
        <w:rPr>
          <w:rFonts w:eastAsiaTheme="minorEastAsia"/>
          <w:lang w:val="pt-BR"/>
        </w:rPr>
        <w:t xml:space="preserve">será </w:t>
      </w:r>
      <w:r>
        <w:rPr>
          <w:rFonts w:eastAsiaTheme="minorEastAsia"/>
          <w:lang w:val="pt-BR"/>
        </w:rPr>
        <w:t>fo</w:t>
      </w:r>
      <w:r w:rsidR="00A42EF7">
        <w:rPr>
          <w:rFonts w:eastAsiaTheme="minorEastAsia"/>
          <w:lang w:val="pt-BR"/>
        </w:rPr>
        <w:t>r</w:t>
      </w:r>
      <w:r>
        <w:rPr>
          <w:rFonts w:eastAsiaTheme="minorEastAsia"/>
          <w:lang w:val="pt-BR"/>
        </w:rPr>
        <w:t>necido</w:t>
      </w:r>
      <w:r w:rsidR="00281BDE" w:rsidRPr="00281BDE">
        <w:rPr>
          <w:rFonts w:eastAsiaTheme="minorEastAsia"/>
          <w:lang w:val="pt-BR"/>
        </w:rPr>
        <w:t xml:space="preserve"> em metros</w:t>
      </w:r>
      <w:r>
        <w:rPr>
          <w:rFonts w:eastAsiaTheme="minorEastAsia"/>
          <w:lang w:val="pt-BR"/>
        </w:rPr>
        <w:t>.</w:t>
      </w:r>
    </w:p>
    <w:p w:rsidR="005A039D" w:rsidRDefault="005A039D" w:rsidP="00075B97">
      <w:pPr>
        <w:jc w:val="both"/>
        <w:rPr>
          <w:rFonts w:eastAsiaTheme="minorEastAsia"/>
          <w:lang w:val="pt-BR"/>
        </w:rPr>
      </w:pPr>
    </w:p>
    <w:p w:rsidR="00333A19" w:rsidRPr="00075B97" w:rsidRDefault="00DE2651" w:rsidP="00075B97">
      <w:pPr>
        <w:jc w:val="both"/>
        <w:rPr>
          <w:lang w:val="pt-BR"/>
        </w:rPr>
      </w:pPr>
      <w:r>
        <w:rPr>
          <w:rFonts w:eastAsiaTheme="minorEastAsia"/>
          <w:lang w:val="pt-BR"/>
        </w:rPr>
        <w:t xml:space="preserve">Note que </w:t>
      </w:r>
      <w:r w:rsidR="00333A19" w:rsidRPr="00075B97">
        <w:rPr>
          <w:lang w:val="pt-BR"/>
        </w:rPr>
        <w:t>quanto</w:t>
      </w:r>
      <w:r w:rsidR="00783722">
        <w:rPr>
          <w:lang w:val="pt-BR"/>
        </w:rPr>
        <w:t xml:space="preserve"> </w:t>
      </w:r>
      <w:r w:rsidR="00333A19" w:rsidRPr="00075B97">
        <w:rPr>
          <w:lang w:val="pt-BR"/>
        </w:rPr>
        <w:t>maior for o número de repetições</w:t>
      </w:r>
      <w:r>
        <w:rPr>
          <w:lang w:val="pt-BR"/>
        </w:rPr>
        <w:t xml:space="preserve"> (n)</w:t>
      </w:r>
      <w:r w:rsidR="00333A19" w:rsidRPr="00075B97">
        <w:rPr>
          <w:lang w:val="pt-BR"/>
        </w:rPr>
        <w:t xml:space="preserve"> efetuadas na medição</w:t>
      </w:r>
      <w:r w:rsidR="00BD6503">
        <w:rPr>
          <w:lang w:val="pt-BR"/>
        </w:rPr>
        <w:t xml:space="preserve">, menor será </w:t>
      </w:r>
      <w:r w:rsidR="00BD6503">
        <w:rPr>
          <w:rFonts w:eastAsiaTheme="minorEastAsia"/>
          <w:lang w:val="pt-BR"/>
        </w:rPr>
        <w:t>o valor da incerteza</w:t>
      </w:r>
      <w:r w:rsidR="00BD6503">
        <w:rPr>
          <w:lang w:val="pt-BR"/>
        </w:rPr>
        <w:t xml:space="preserve"> encontrada</w:t>
      </w:r>
      <w:r w:rsidR="00333A19" w:rsidRPr="00075B97">
        <w:rPr>
          <w:lang w:val="pt-BR"/>
        </w:rPr>
        <w:t>.</w:t>
      </w:r>
    </w:p>
    <w:p w:rsidR="00333A19" w:rsidRPr="00075B97" w:rsidRDefault="00333A19" w:rsidP="00075B97">
      <w:pPr>
        <w:rPr>
          <w:lang w:val="pt-BR"/>
        </w:rPr>
      </w:pPr>
    </w:p>
    <w:p w:rsidR="00333A19" w:rsidRPr="00CE6805" w:rsidRDefault="00333A19" w:rsidP="00075B97">
      <w:pPr>
        <w:rPr>
          <w:rFonts w:ascii="Calibri Light" w:hAnsi="Calibri Light"/>
          <w:b/>
          <w:color w:val="C00000"/>
          <w:sz w:val="32"/>
          <w:szCs w:val="32"/>
          <w:lang w:val="pt-BR"/>
        </w:rPr>
      </w:pPr>
      <w:r w:rsidRPr="00CE6805">
        <w:rPr>
          <w:rFonts w:ascii="Calibri Light" w:hAnsi="Calibri Light"/>
          <w:b/>
          <w:color w:val="C00000"/>
          <w:sz w:val="32"/>
          <w:szCs w:val="32"/>
          <w:lang w:val="pt-BR"/>
        </w:rPr>
        <w:t>Exemplo:</w:t>
      </w:r>
    </w:p>
    <w:p w:rsidR="00075B97" w:rsidRDefault="00075B97" w:rsidP="00075B97">
      <w:pPr>
        <w:rPr>
          <w:lang w:val="pt-BR"/>
        </w:rPr>
      </w:pPr>
    </w:p>
    <w:p w:rsidR="005A0E2C" w:rsidRDefault="00C41CE7" w:rsidP="00843547">
      <w:pPr>
        <w:jc w:val="both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3152" behindDoc="0" locked="0" layoutInCell="1" allowOverlap="1" wp14:anchorId="32F58193" wp14:editId="0F78B5ED">
            <wp:simplePos x="0" y="0"/>
            <wp:positionH relativeFrom="margin">
              <wp:posOffset>19050</wp:posOffset>
            </wp:positionH>
            <wp:positionV relativeFrom="margin">
              <wp:posOffset>5038725</wp:posOffset>
            </wp:positionV>
            <wp:extent cx="1908810" cy="1381125"/>
            <wp:effectExtent l="114300" t="0" r="243840" b="276225"/>
            <wp:wrapSquare wrapText="bothSides"/>
            <wp:docPr id="52" name="Imagem 52" descr="http://entib.org.br/entib/imagens/INC_A03_11-paquim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ntib.org.br/entib/imagens/INC_A03_11-paquimetro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33A19" w:rsidRPr="00075B97">
        <w:rPr>
          <w:lang w:val="pt-BR"/>
        </w:rPr>
        <w:t xml:space="preserve">Ronaldo está aprendendo sobre incerteza de medição, e resolveu fazer um experimento. Ele fez três séries de medições do diâmetro de barras cilíndricas de um lote que ele ajudou a produzir. </w:t>
      </w:r>
    </w:p>
    <w:p w:rsidR="005A0E2C" w:rsidRDefault="005A0E2C" w:rsidP="005A0E2C">
      <w:pPr>
        <w:jc w:val="both"/>
        <w:rPr>
          <w:lang w:val="pt-BR"/>
        </w:rPr>
      </w:pPr>
    </w:p>
    <w:p w:rsidR="00333A19" w:rsidRDefault="00333A19" w:rsidP="005A0E2C">
      <w:pPr>
        <w:jc w:val="both"/>
        <w:rPr>
          <w:lang w:val="pt-BR"/>
        </w:rPr>
      </w:pPr>
      <w:r w:rsidRPr="00075B97">
        <w:rPr>
          <w:lang w:val="pt-BR"/>
        </w:rPr>
        <w:t>Na primeira série ele mediu cinco amostras, na segunda ele mediu 25 amostras, e na terceira série ele mediu 100 amostras do lote de barras. Os resultados obtidos por Ronaldo estão mostrados na tabela abaixo:</w:t>
      </w:r>
    </w:p>
    <w:p w:rsidR="00B22A9F" w:rsidRDefault="00B22A9F" w:rsidP="005A0E2C">
      <w:pPr>
        <w:jc w:val="both"/>
        <w:rPr>
          <w:lang w:val="pt-BR"/>
        </w:rPr>
      </w:pPr>
    </w:p>
    <w:p w:rsidR="00B22A9F" w:rsidRDefault="00B22A9F" w:rsidP="005A0E2C">
      <w:pPr>
        <w:jc w:val="both"/>
        <w:rPr>
          <w:lang w:val="pt-BR"/>
        </w:rPr>
      </w:pPr>
    </w:p>
    <w:p w:rsidR="00B22A9F" w:rsidRDefault="000B4CC7" w:rsidP="005A0E2C">
      <w:pPr>
        <w:jc w:val="both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4176" behindDoc="0" locked="0" layoutInCell="1" allowOverlap="1" wp14:anchorId="24E8108D" wp14:editId="75CFC7B0">
            <wp:simplePos x="0" y="0"/>
            <wp:positionH relativeFrom="column">
              <wp:posOffset>-1643380</wp:posOffset>
            </wp:positionH>
            <wp:positionV relativeFrom="paragraph">
              <wp:posOffset>481431</wp:posOffset>
            </wp:positionV>
            <wp:extent cx="4429125" cy="1628775"/>
            <wp:effectExtent l="152400" t="152400" r="371475" b="371475"/>
            <wp:wrapTopAndBottom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22A9F" w:rsidRDefault="00B22A9F" w:rsidP="005A0E2C">
      <w:pPr>
        <w:jc w:val="both"/>
        <w:rPr>
          <w:lang w:val="pt-BR"/>
        </w:rPr>
      </w:pPr>
    </w:p>
    <w:p w:rsidR="00B22A9F" w:rsidRDefault="00B22A9F" w:rsidP="005A0E2C">
      <w:pPr>
        <w:jc w:val="both"/>
        <w:rPr>
          <w:lang w:val="pt-BR"/>
        </w:rPr>
      </w:pPr>
    </w:p>
    <w:p w:rsidR="00333A19" w:rsidRDefault="00333A19" w:rsidP="00075B97">
      <w:pPr>
        <w:rPr>
          <w:noProof/>
          <w:lang w:val="pt-BR" w:eastAsia="pt-BR"/>
        </w:rPr>
      </w:pPr>
      <w:r w:rsidRPr="00791F06">
        <w:rPr>
          <w:lang w:val="pt-BR"/>
        </w:rPr>
        <w:t xml:space="preserve">Agora Ronaldo quer saber quanto vale a incerteza associada a cada série de medições, sabendo que trata-se de uma incerteza do </w:t>
      </w:r>
      <w:r w:rsidRPr="00401844">
        <w:rPr>
          <w:b/>
          <w:lang w:val="pt-BR"/>
        </w:rPr>
        <w:t>tipo A</w:t>
      </w:r>
      <w:r w:rsidR="000A0F1D">
        <w:rPr>
          <w:lang w:val="pt-BR"/>
        </w:rPr>
        <w:t>, então ele realiza os seguintes cálculos:</w:t>
      </w:r>
      <w:r w:rsidR="006543DC" w:rsidRPr="006543DC">
        <w:rPr>
          <w:noProof/>
          <w:lang w:val="pt-BR" w:eastAsia="pt-BR"/>
        </w:rPr>
        <w:t xml:space="preserve"> </w:t>
      </w:r>
    </w:p>
    <w:p w:rsidR="00574C43" w:rsidRDefault="00574C43" w:rsidP="00075B97">
      <w:pPr>
        <w:rPr>
          <w:lang w:val="pt-BR"/>
        </w:rPr>
      </w:pPr>
    </w:p>
    <w:p w:rsidR="006543DC" w:rsidRDefault="006543DC" w:rsidP="00075B97">
      <w:pPr>
        <w:rPr>
          <w:lang w:val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2940050</wp:posOffset>
                </wp:positionH>
                <wp:positionV relativeFrom="paragraph">
                  <wp:posOffset>141427</wp:posOffset>
                </wp:positionV>
                <wp:extent cx="2815615" cy="979170"/>
                <wp:effectExtent l="19050" t="19050" r="3810" b="0"/>
                <wp:wrapNone/>
                <wp:docPr id="208" name="Grupo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5615" cy="979170"/>
                          <a:chOff x="0" y="0"/>
                          <a:chExt cx="2815615" cy="979170"/>
                        </a:xfrm>
                      </wpg:grpSpPr>
                      <wps:wsp>
                        <wps:cNvPr id="205" name="Arredondar Retângulo em um Canto Diagonal 205"/>
                        <wps:cNvSpPr/>
                        <wps:spPr>
                          <a:xfrm>
                            <a:off x="14630" y="0"/>
                            <a:ext cx="2800985" cy="97917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946"/>
                            <a:ext cx="26670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0AE8" w:rsidRPr="00843547" w:rsidRDefault="00C20AE8" w:rsidP="00397CF1">
                              <w:pPr>
                                <w:pStyle w:val="Textodecomentrio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  <w:p w:rsidR="00C20AE8" w:rsidRPr="00843547" w:rsidRDefault="00C20AE8" w:rsidP="00397CF1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Incerteza de cinco amostras</w:t>
                              </w:r>
                            </w:p>
                            <w:p w:rsidR="00C20AE8" w:rsidRPr="00843547" w:rsidRDefault="00C20AE8" w:rsidP="005477C2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Incerteza de cinco amostras é igual a dez sobre a raiz quadrada de cinco.</w:t>
                              </w:r>
                            </w:p>
                            <w:p w:rsidR="00C20AE8" w:rsidRPr="00843547" w:rsidRDefault="00C20AE8" w:rsidP="00397CF1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Resultado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 xml:space="preserve"> </w:t>
                              </w: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5</w:t>
                              </w: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 xml:space="preserve"> mm.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m 20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0592" y="5852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08" o:spid="_x0000_s1046" style="position:absolute;margin-left:231.5pt;margin-top:11.15pt;width:221.7pt;height:77.1pt;z-index:251673088" coordsize="28156,9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">
                <v:shape id="Arredondar Retângulo em um Canto Diagonal 205" o:spid="_x0000_s1047" style="position:absolute;left:146;width:28010;height:9791;visibility:visible;mso-wrap-style:square;v-text-anchor:middle" coordsize="2800985,979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UWZcUA&#10;AADcAAAADwAAAGRycy9kb3ducmV2LnhtbESPQWsCMRSE74L/ITyhN826pSKrUcRS6KEXrQjeHpvn&#10;Jrp5WTepu/33jSD0OMzMN8xy3bta3KkN1rOC6SQDQVx6bblScPj+GM9BhIissfZMCn4pwHo1HCyx&#10;0L7jHd33sRIJwqFABSbGppAylIYcholviJN39q3DmGRbSd1il+CulnmWzaRDy2nBYENbQ+V1/+MU&#10;vL+e7OGr39i8Pl06udvOjlNzU+pl1G8WICL18T/8bH9qBXn2Bo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RZlxQAAANwAAAAPAAAAAAAAAAAAAAAAAJgCAABkcnMv&#10;ZG93bnJldi54bWxQSwUGAAAAAAQABAD1AAAAigMAAAAA&#10;" path="m163198,l2800985,r,l2800985,815972v,90132,-73066,163198,-163198,163198l,979170r,l,163198c,73066,73066,,163198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63198,0;2800985,0;2800985,0;2800985,815972;2637787,979170;0,979170;0,979170;0,163198;163198,0" o:connectangles="0,0,0,0,0,0,0,0,0"/>
                </v:shape>
                <v:shape id="Caixa de Texto 2" o:spid="_x0000_s1048" type="#_x0000_t202" style="position:absolute;top:219;width:26670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ZYsQA&#10;AADbAAAADwAAAGRycy9kb3ducmV2LnhtbERPy2rCQBTdC/7DcIVupJnY1irRUaTQUlz4iot2d81c&#10;k2DmTpiZavr3nUXB5eG858vONOJKzteWFYySFARxYXXNpYJj/v44BeEDssbGMin4JQ/LRb83x0zb&#10;G+/pegiliCHsM1RQhdBmUvqiIoM+sS1x5M7WGQwRulJqh7cYbhr5lKav0mDNsaHClt4qKi6HH6Mg&#10;f9mfhnr8Mf16rleb3Xqy/V67s1IPg241AxGoC3fxv/tTKxjHsfFL/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2mWLEAAAA2wAAAA8AAAAAAAAAAAAAAAAAmAIAAGRycy9k&#10;b3ducmV2LnhtbFBLBQYAAAAABAAEAPUAAACJAwAAAAA=&#10;" filled="f" stroked="f" strokeweight="2pt">
                  <v:textbox>
                    <w:txbxContent>
                      <w:p w:rsidR="00C20AE8" w:rsidRPr="00843547" w:rsidRDefault="00C20AE8" w:rsidP="00397CF1">
                        <w:pPr>
                          <w:pStyle w:val="Textodecomentrio"/>
                          <w:jc w:val="right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  <w:p w:rsidR="00C20AE8" w:rsidRPr="00843547" w:rsidRDefault="00C20AE8" w:rsidP="00397CF1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Incerteza de cinco amostras</w:t>
                        </w:r>
                      </w:p>
                      <w:p w:rsidR="00C20AE8" w:rsidRPr="00843547" w:rsidRDefault="00C20AE8" w:rsidP="005477C2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Incerteza de cinco amostras é igual a dez sobre a raiz quadrada de cinco.</w:t>
                        </w:r>
                      </w:p>
                      <w:p w:rsidR="00C20AE8" w:rsidRPr="00843547" w:rsidRDefault="00C20AE8" w:rsidP="00397CF1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Resultado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 xml:space="preserve"> </w:t>
                        </w: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5</w:t>
                        </w: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 xml:space="preserve"> mm.</w:t>
                        </w:r>
                      </w:p>
                    </w:txbxContent>
                  </v:textbox>
                </v:shape>
                <v:shape id="Imagem 207" o:spid="_x0000_s1049" type="#_x0000_t75" style="position:absolute;left:24505;top:585;width:2439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KKR3BAAAA3AAAAA8AAABkcnMvZG93bnJldi54bWxEj81qwkAUhfcF32G4QnfNRBdNiY4igtBl&#10;TYSS3TVzTYKZO0NmTOLbdwqFLj/OH2e7n00vRhp8Z1nBKklBENdWd9wouJSntw8QPiBr7C2Tgid5&#10;2O8WL1vMtZ34TGMRGhFL2OeooA3B5VL6uiWDPrGOOGo3OxgMEYdG6gGnWG56uU7Td2mw47jQoqNj&#10;S/W9eBgFVZVJF9FNt+5SHsfsK7t+T0q9LufDBkSgOfyb/9KfWsE6zeD3TDwCcvc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KKR3BAAAA3AAAAA8AAAAAAAAAAAAAAAAAnwIA&#10;AGRycy9kb3ducmV2LnhtbFBLBQYAAAAABAAEAPcAAACNAwAAAAA=&#10;">
                  <v:imagedata r:id="rId15" o:title=""/>
                </v:shape>
              </v:group>
            </w:pict>
          </mc:Fallback>
        </mc:AlternateContent>
      </w:r>
    </w:p>
    <w:p w:rsidR="00843547" w:rsidRDefault="00843547" w:rsidP="00075B97">
      <w:pPr>
        <w:rPr>
          <w:lang w:val="pt-BR"/>
        </w:rPr>
      </w:pPr>
    </w:p>
    <w:p w:rsidR="00397CF1" w:rsidRPr="00843547" w:rsidRDefault="00E90357" w:rsidP="00843547">
      <w:pPr>
        <w:jc w:val="both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média 5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=s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20,95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=±4,5 </m:t>
          </m:r>
          <m:r>
            <w:rPr>
              <w:rFonts w:ascii="Cambria Math" w:hAnsi="Cambria Math"/>
            </w:rPr>
            <m:t>mm</m:t>
          </m:r>
          <m:r>
            <m:rPr>
              <m:sty m:val="p"/>
            </m:rPr>
            <w:rPr>
              <w:rFonts w:ascii="Cambria Math" w:eastAsiaTheme="minorEastAsia" w:hAnsi="Cambria Math"/>
              <w:noProof/>
              <w:lang w:val="pt-BR" w:eastAsia="pt-BR"/>
            </w:rPr>
            <w:drawing>
              <wp:inline distT="0" distB="0" distL="0" distR="0" wp14:anchorId="03A979AA" wp14:editId="17AD150D">
                <wp:extent cx="154305" cy="119270"/>
                <wp:effectExtent l="0" t="0" r="0" b="0"/>
                <wp:docPr id="54" name="Imagem 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agem 15"/>
                        <pic:cNvPicPr/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795" cy="12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:rsidR="00333A19" w:rsidRDefault="00333A19" w:rsidP="00843547">
      <w:pPr>
        <w:jc w:val="both"/>
        <w:rPr>
          <w:rFonts w:eastAsiaTheme="minorEastAsia"/>
        </w:rPr>
      </w:pPr>
    </w:p>
    <w:p w:rsidR="00843547" w:rsidRDefault="00843547" w:rsidP="00843547">
      <w:pPr>
        <w:jc w:val="both"/>
        <w:rPr>
          <w:rFonts w:eastAsiaTheme="minorEastAsia"/>
        </w:rPr>
      </w:pPr>
    </w:p>
    <w:p w:rsidR="00843547" w:rsidRDefault="00843547" w:rsidP="00843547">
      <w:pPr>
        <w:jc w:val="both"/>
        <w:rPr>
          <w:rFonts w:eastAsiaTheme="minorEastAsia"/>
        </w:rPr>
      </w:pPr>
    </w:p>
    <w:p w:rsidR="00574C43" w:rsidRDefault="00574C43" w:rsidP="00843547">
      <w:pPr>
        <w:jc w:val="both"/>
        <w:rPr>
          <w:rFonts w:eastAsiaTheme="minorEastAsia"/>
        </w:rPr>
      </w:pPr>
    </w:p>
    <w:p w:rsidR="00574C43" w:rsidRDefault="00574C43" w:rsidP="00843547">
      <w:pPr>
        <w:jc w:val="both"/>
        <w:rPr>
          <w:rFonts w:eastAsiaTheme="minorEastAsia"/>
        </w:rPr>
      </w:pPr>
    </w:p>
    <w:p w:rsidR="00843547" w:rsidRPr="00397CF1" w:rsidRDefault="006543DC" w:rsidP="00843547">
      <w:pPr>
        <w:jc w:val="both"/>
        <w:rPr>
          <w:rFonts w:eastAsiaTheme="minorEastAsia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0C5CA4A4" wp14:editId="5924E4DE">
                <wp:simplePos x="0" y="0"/>
                <wp:positionH relativeFrom="column">
                  <wp:posOffset>2954045</wp:posOffset>
                </wp:positionH>
                <wp:positionV relativeFrom="paragraph">
                  <wp:posOffset>185725</wp:posOffset>
                </wp:positionV>
                <wp:extent cx="2800985" cy="979170"/>
                <wp:effectExtent l="0" t="38100" r="18415" b="0"/>
                <wp:wrapNone/>
                <wp:docPr id="209" name="Grupo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985" cy="979170"/>
                          <a:chOff x="14630" y="0"/>
                          <a:chExt cx="2800985" cy="979170"/>
                        </a:xfrm>
                      </wpg:grpSpPr>
                      <wps:wsp>
                        <wps:cNvPr id="210" name="Arredondar Retângulo em um Canto Diagonal 210"/>
                        <wps:cNvSpPr/>
                        <wps:spPr>
                          <a:xfrm>
                            <a:off x="14630" y="0"/>
                            <a:ext cx="2800985" cy="97917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359" y="0"/>
                            <a:ext cx="26670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0AE8" w:rsidRPr="00843547" w:rsidRDefault="00C20AE8" w:rsidP="006543DC">
                              <w:pPr>
                                <w:pStyle w:val="Textodecomentrio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  <w:p w:rsidR="00C20AE8" w:rsidRPr="005477C2" w:rsidRDefault="00C20AE8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5477C2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Incerteza de vinte e cinco amostras</w:t>
                              </w:r>
                            </w:p>
                            <w:p w:rsidR="00C20AE8" w:rsidRPr="005477C2" w:rsidRDefault="00C20AE8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5477C2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Incerteza de vinte e cinco amostras é igual a oito sobre a raiz quadrada de vinte e cinco.</w:t>
                              </w:r>
                            </w:p>
                            <w:p w:rsidR="00C20AE8" w:rsidRPr="00843547" w:rsidRDefault="00C20AE8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Resultado 1,6 mm</w:t>
                              </w:r>
                            </w:p>
                            <w:p w:rsidR="00C20AE8" w:rsidRPr="00843547" w:rsidRDefault="00C20AE8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m 21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0592" y="5852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C5CA4A4" id="Grupo 209" o:spid="_x0000_s1050" style="position:absolute;left:0;text-align:left;margin-left:232.6pt;margin-top:14.6pt;width:220.55pt;height:77.1pt;z-index:251680256;mso-width-relative:margin" coordorigin="146" coordsize="28009,9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">
                <v:shape id="Arredondar Retângulo em um Canto Diagonal 210" o:spid="_x0000_s1051" style="position:absolute;left:146;width:28010;height:9791;visibility:visible;mso-wrap-style:square;v-text-anchor:middle" coordsize="2800985,979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jIMIA&#10;AADcAAAADwAAAGRycy9kb3ducmV2LnhtbERPz2vCMBS+C/4P4Qm7adoOZHRGEYewwy46EXp7NG9N&#10;tuala6Kt/705CB4/vt+rzehacaU+WM8K8kUGgrj22nKj4PS9n7+BCBFZY+uZFNwowGY9nayw1H7g&#10;A12PsREphEOJCkyMXSllqA05DAvfESfux/cOY4J9I3WPQwp3rSyybCkdWk4NBjvaGar/jhen4OO1&#10;sqevcWuLtvod5GG3POfmX6mX2bh9BxFpjE/xw/2pFRR5mp/OpCM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+yMgwgAAANwAAAAPAAAAAAAAAAAAAAAAAJgCAABkcnMvZG93&#10;bnJldi54bWxQSwUGAAAAAAQABAD1AAAAhwMAAAAA&#10;" path="m163198,l2800985,r,l2800985,815972v,90132,-73066,163198,-163198,163198l,979170r,l,163198c,73066,73066,,163198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63198,0;2800985,0;2800985,0;2800985,815972;2637787,979170;0,979170;0,979170;0,163198;163198,0" o:connectangles="0,0,0,0,0,0,0,0,0"/>
                </v:shape>
                <v:shape id="Caixa de Texto 2" o:spid="_x0000_s1052" type="#_x0000_t202" style="position:absolute;left:1243;width:26670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5yLcgA&#10;AADcAAAADwAAAGRycy9kb3ducmV2LnhtbESPT2sCMRTE7wW/Q3hCL0Wza63K1igitIiHtv456O11&#10;89xd3LwsSarrt2+EQo/DzPyGmc5bU4sLOV9ZVpD2ExDEudUVFwr2u7feBIQPyBpry6TgRh7ms87D&#10;FDNtr7yhyzYUIkLYZ6igDKHJpPR5SQZ93zbE0TtZZzBE6QqpHV4j3NRykCQjabDiuFBiQ8uS8vP2&#10;xyjYDTffT/rlfXJ4rhYfX+vx53HtTko9dtvFK4hAbfgP/7VXWsEgTeF+Jh4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TnItyAAAANwAAAAPAAAAAAAAAAAAAAAAAJgCAABk&#10;cnMvZG93bnJldi54bWxQSwUGAAAAAAQABAD1AAAAjQMAAAAA&#10;" filled="f" stroked="f" strokeweight="2pt">
                  <v:textbox>
                    <w:txbxContent>
                      <w:p w:rsidR="00C20AE8" w:rsidRPr="00843547" w:rsidRDefault="00C20AE8" w:rsidP="006543DC">
                        <w:pPr>
                          <w:pStyle w:val="Textodecomentrio"/>
                          <w:jc w:val="right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  <w:p w:rsidR="00C20AE8" w:rsidRPr="005477C2" w:rsidRDefault="00C20AE8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5477C2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Incerteza de vinte e cinco amostras</w:t>
                        </w:r>
                      </w:p>
                      <w:p w:rsidR="00C20AE8" w:rsidRPr="005477C2" w:rsidRDefault="00C20AE8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5477C2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Incerteza de vinte e cinco amostras é igual a oito sobre a raiz quadrada de vinte e cinco.</w:t>
                        </w:r>
                      </w:p>
                      <w:p w:rsidR="00C20AE8" w:rsidRPr="00843547" w:rsidRDefault="00C20AE8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Resultado 1,6 mm</w:t>
                        </w:r>
                      </w:p>
                      <w:p w:rsidR="00C20AE8" w:rsidRPr="00843547" w:rsidRDefault="00C20AE8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212" o:spid="_x0000_s1053" type="#_x0000_t75" style="position:absolute;left:24505;top:585;width:2439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kHFjBAAAA3AAAAA8AAABkcnMvZG93bnJldi54bWxEj8uKwjAUhvcDvkM4wuzG1C6m0jGKCMIs&#10;xwtId2eaY1tsTkIT2/r2RhBcfvw3/uV6NK3oqfONZQXzWQKCuLS64UrB6bj7WoDwAVlja5kU3MnD&#10;ejX5WGKu7cB76g+hErGEfY4K6hBcLqUvazLoZ9YRR+1iO4MhYldJ3eEQy00r0yT5lgYbjgs1OtrW&#10;VF4PN6OgKDLpIrrh0pyO2z77y/7Pg1Kf03HzAyLQGN7mV/pXK0jnKTzPxCM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kHFjBAAAA3AAAAA8AAAAAAAAAAAAAAAAAnwIA&#10;AGRycy9kb3ducmV2LnhtbFBLBQYAAAAABAAEAPcAAACNAwAAAAA=&#10;">
                  <v:imagedata r:id="rId15" o:title=""/>
                </v:shape>
              </v:group>
            </w:pict>
          </mc:Fallback>
        </mc:AlternateContent>
      </w:r>
    </w:p>
    <w:p w:rsidR="00333A19" w:rsidRPr="00843547" w:rsidRDefault="00E90357" w:rsidP="00843547">
      <w:pPr>
        <w:jc w:val="both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média 25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=s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21,05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8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25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=1,6 </m:t>
          </m:r>
          <m:r>
            <w:rPr>
              <w:rFonts w:ascii="Cambria Math" w:hAnsi="Cambria Math"/>
            </w:rPr>
            <m:t>mm</m:t>
          </m:r>
          <m:r>
            <m:rPr>
              <m:sty m:val="p"/>
            </m:rPr>
            <w:rPr>
              <w:rFonts w:ascii="Cambria Math" w:eastAsiaTheme="minorEastAsia" w:hAnsi="Cambria Math"/>
              <w:noProof/>
              <w:lang w:val="pt-BR" w:eastAsia="pt-BR"/>
            </w:rPr>
            <w:drawing>
              <wp:inline distT="0" distB="0" distL="0" distR="0" wp14:anchorId="524AA316" wp14:editId="145F54BE">
                <wp:extent cx="154305" cy="119270"/>
                <wp:effectExtent l="0" t="0" r="0" b="0"/>
                <wp:docPr id="56" name="Imagem 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agem 15"/>
                        <pic:cNvPicPr/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795" cy="12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:rsidR="00397CF1" w:rsidRDefault="00397CF1" w:rsidP="00075B97"/>
    <w:p w:rsidR="00843547" w:rsidRDefault="00843547" w:rsidP="00075B97"/>
    <w:p w:rsidR="00843547" w:rsidRDefault="00843547" w:rsidP="00075B97"/>
    <w:p w:rsidR="00397CF1" w:rsidRDefault="00397CF1" w:rsidP="00075B97"/>
    <w:p w:rsidR="00574C43" w:rsidRDefault="00574C43" w:rsidP="00075B97"/>
    <w:p w:rsidR="00574C43" w:rsidRDefault="00574C43" w:rsidP="00075B97"/>
    <w:p w:rsidR="00843547" w:rsidRDefault="006543DC" w:rsidP="00075B97"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03F4234B" wp14:editId="47FAB68F">
                <wp:simplePos x="0" y="0"/>
                <wp:positionH relativeFrom="column">
                  <wp:posOffset>2917495</wp:posOffset>
                </wp:positionH>
                <wp:positionV relativeFrom="paragraph">
                  <wp:posOffset>164973</wp:posOffset>
                </wp:positionV>
                <wp:extent cx="2800985" cy="979170"/>
                <wp:effectExtent l="0" t="38100" r="37465" b="0"/>
                <wp:wrapNone/>
                <wp:docPr id="213" name="Grupo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985" cy="979170"/>
                          <a:chOff x="14630" y="0"/>
                          <a:chExt cx="2800985" cy="979170"/>
                        </a:xfrm>
                      </wpg:grpSpPr>
                      <wps:wsp>
                        <wps:cNvPr id="214" name="Arredondar Retângulo em um Canto Diagonal 214"/>
                        <wps:cNvSpPr/>
                        <wps:spPr>
                          <a:xfrm>
                            <a:off x="14630" y="0"/>
                            <a:ext cx="2800985" cy="97917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74" y="7315"/>
                            <a:ext cx="26670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0AE8" w:rsidRPr="00843547" w:rsidRDefault="00C20AE8" w:rsidP="006543DC">
                              <w:pPr>
                                <w:pStyle w:val="Textodecomentrio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  <w:p w:rsidR="00C20AE8" w:rsidRPr="00843547" w:rsidRDefault="00C20AE8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  <w:t>Incerteza de cem amostras</w:t>
                              </w:r>
                            </w:p>
                            <w:p w:rsidR="00C20AE8" w:rsidRPr="00843547" w:rsidRDefault="00C20AE8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  <w:t>Incerteza de cem amostras é igual seis sobre a raiz quadrada de cem.</w:t>
                              </w:r>
                            </w:p>
                            <w:p w:rsidR="00C20AE8" w:rsidRPr="0009460E" w:rsidRDefault="00C20AE8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09460E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  <w:t>Resultado 0,6 mm</w:t>
                              </w:r>
                            </w:p>
                            <w:p w:rsidR="00C20AE8" w:rsidRPr="00843547" w:rsidRDefault="00C20AE8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Imagem 21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0592" y="5852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F4234B" id="Grupo 213" o:spid="_x0000_s1054" style="position:absolute;margin-left:229.7pt;margin-top:13pt;width:220.55pt;height:77.1pt;z-index:251681280;mso-width-relative:margin" coordorigin="146" coordsize="28009,9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">
                <v:shape id="Arredondar Retângulo em um Canto Diagonal 214" o:spid="_x0000_s1055" style="position:absolute;left:146;width:28010;height:9791;visibility:visible;mso-wrap-style:square;v-text-anchor:middle" coordsize="2800985,979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AlI8UA&#10;AADcAAAADwAAAGRycy9kb3ducmV2LnhtbESPQWvCQBSE70L/w/IKvekmqUhJXUUUoYdetEHw9sg+&#10;s2uzb9Ps1qT/3i0Uehxm5htmuR5dK27UB+tZQT7LQBDXXltuFFQf++kLiBCRNbaeScEPBVivHiZL&#10;LLUf+EC3Y2xEgnAoUYGJsSulDLUhh2HmO+LkXXzvMCbZN1L3OCS4a2WRZQvp0HJaMNjR1lD9efx2&#10;CnbPZ1u9jxtbtOfrIA/bxSk3X0o9PY6bVxCRxvgf/mu/aQVFPoffM+k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CUjxQAAANwAAAAPAAAAAAAAAAAAAAAAAJgCAABkcnMv&#10;ZG93bnJldi54bWxQSwUGAAAAAAQABAD1AAAAigMAAAAA&#10;" path="m163198,l2800985,r,l2800985,815972v,90132,-73066,163198,-163198,163198l,979170r,l,163198c,73066,73066,,163198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63198,0;2800985,0;2800985,0;2800985,815972;2637787,979170;0,979170;0,979170;0,163198;163198,0" o:connectangles="0,0,0,0,0,0,0,0,0"/>
                </v:shape>
                <v:shape id="Caixa de Texto 2" o:spid="_x0000_s1056" type="#_x0000_t202" style="position:absolute;left:1316;top:73;width:26670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0LscA&#10;AADcAAAADwAAAGRycy9kb3ducmV2LnhtbESPQWsCMRSE74L/ITzBi2hWq1VWo4jQUjzYqj3U23Pz&#10;3F3cvCxJqtt/3xQKHoeZ+YZZrBpTiRs5X1pWMBwkIIgzq0vOFXweX/ozED4ga6wsk4If8rBatlsL&#10;TLW9855uh5CLCGGfooIihDqV0mcFGfQDWxNH72KdwRCly6V2eI9wU8lRkjxLgyXHhQJr2hSUXQ/f&#10;RsFxvD/39OR19vVUrncf2+n7aesuSnU7zXoOIlATHuH/9ptWMBpO4O9MP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1dC7HAAAA3AAAAA8AAAAAAAAAAAAAAAAAmAIAAGRy&#10;cy9kb3ducmV2LnhtbFBLBQYAAAAABAAEAPUAAACMAwAAAAA=&#10;" filled="f" stroked="f" strokeweight="2pt">
                  <v:textbox>
                    <w:txbxContent>
                      <w:p w:rsidR="00C20AE8" w:rsidRPr="00843547" w:rsidRDefault="00C20AE8" w:rsidP="006543DC">
                        <w:pPr>
                          <w:pStyle w:val="Textodecomentrio"/>
                          <w:jc w:val="right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  <w:p w:rsidR="00C20AE8" w:rsidRPr="00843547" w:rsidRDefault="00C20AE8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sz w:val="22"/>
                            <w:szCs w:val="22"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sz w:val="22"/>
                            <w:szCs w:val="22"/>
                            <w:lang w:val="pt-BR"/>
                          </w:rPr>
                          <w:t>Incerteza de cem amostras</w:t>
                        </w:r>
                      </w:p>
                      <w:p w:rsidR="00C20AE8" w:rsidRPr="00843547" w:rsidRDefault="00C20AE8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sz w:val="22"/>
                            <w:szCs w:val="22"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i/>
                            <w:sz w:val="22"/>
                            <w:szCs w:val="22"/>
                            <w:lang w:val="pt-BR"/>
                          </w:rPr>
                          <w:t>Incerteza de cem amostras é igual seis sobre a raiz quadrada de cem.</w:t>
                        </w:r>
                      </w:p>
                      <w:p w:rsidR="00C20AE8" w:rsidRPr="0009460E" w:rsidRDefault="00C20AE8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09460E">
                          <w:rPr>
                            <w:rFonts w:ascii="Times New Roman" w:hAnsi="Times New Roman" w:cs="Times New Roman"/>
                            <w:b/>
                            <w:i/>
                            <w:sz w:val="22"/>
                            <w:szCs w:val="22"/>
                            <w:lang w:val="pt-BR"/>
                          </w:rPr>
                          <w:t>Resultado 0,6 mm</w:t>
                        </w:r>
                      </w:p>
                      <w:p w:rsidR="00C20AE8" w:rsidRPr="00843547" w:rsidRDefault="00C20AE8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216" o:spid="_x0000_s1057" type="#_x0000_t75" style="position:absolute;left:24505;top:585;width:2439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fGlvBAAAA3AAAAA8AAABkcnMvZG93bnJldi54bWxEj8uKwjAUhvfCvEM4gjtNdWGlY1pEGHA5&#10;XkDcHZtjW6Y5CU1sO28/GRBcfvw3/m0xmlb01PnGsoLlIgFBXFrdcKXgcv6ab0D4gKyxtUwKfslD&#10;kX9MtphpO/CR+lOoRCxhn6GCOgSXSenLmgz6hXXEUXvYzmCI2FVSdzjEctPKVZKspcGG40KNjvY1&#10;lT+np1Fwu6XSRXTDo7mc9336nd6vg1Kz6bj7BBFoDG/zK33QClbLNfyfiUdA5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sfGlvBAAAA3AAAAA8AAAAAAAAAAAAAAAAAnwIA&#10;AGRycy9kb3ducmV2LnhtbFBLBQYAAAAABAAEAPcAAACNAwAAAAA=&#10;">
                  <v:imagedata r:id="rId15" o:title=""/>
                </v:shape>
              </v:group>
            </w:pict>
          </mc:Fallback>
        </mc:AlternateContent>
      </w:r>
    </w:p>
    <w:p w:rsidR="00843547" w:rsidRPr="00075B97" w:rsidRDefault="00843547" w:rsidP="00075B97"/>
    <w:p w:rsidR="00333A19" w:rsidRPr="00843547" w:rsidRDefault="00E90357" w:rsidP="00075B97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média100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=s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20,99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100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=0,6 </m:t>
          </m:r>
          <m:r>
            <w:rPr>
              <w:rFonts w:ascii="Cambria Math" w:hAnsi="Cambria Math"/>
            </w:rPr>
            <m:t>mm</m:t>
          </m:r>
          <m:r>
            <m:rPr>
              <m:sty m:val="p"/>
            </m:rPr>
            <w:rPr>
              <w:rFonts w:ascii="Cambria Math" w:eastAsiaTheme="minorEastAsia" w:hAnsi="Cambria Math"/>
              <w:noProof/>
              <w:lang w:val="pt-BR" w:eastAsia="pt-BR"/>
            </w:rPr>
            <w:drawing>
              <wp:inline distT="0" distB="0" distL="0" distR="0" wp14:anchorId="57ED9DDC" wp14:editId="51CDEFBD">
                <wp:extent cx="154305" cy="119270"/>
                <wp:effectExtent l="0" t="0" r="0" b="0"/>
                <wp:docPr id="57" name="Imagem 5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agem 15"/>
                        <pic:cNvPicPr/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795" cy="12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:rsidR="00333A19" w:rsidRDefault="00333A19" w:rsidP="00075B97"/>
    <w:p w:rsidR="00397CF1" w:rsidRDefault="00397CF1" w:rsidP="00075B97"/>
    <w:p w:rsidR="00397CF1" w:rsidRDefault="00397CF1" w:rsidP="00075B97"/>
    <w:p w:rsidR="00C36F3A" w:rsidRDefault="00C36F3A" w:rsidP="00075B97">
      <w:pPr>
        <w:jc w:val="both"/>
        <w:rPr>
          <w:lang w:val="pt-BR"/>
        </w:rPr>
      </w:pPr>
    </w:p>
    <w:p w:rsidR="00574C43" w:rsidRDefault="00574C43" w:rsidP="00075B97">
      <w:pPr>
        <w:jc w:val="both"/>
        <w:rPr>
          <w:lang w:val="pt-BR"/>
        </w:rPr>
      </w:pPr>
    </w:p>
    <w:p w:rsidR="00574C43" w:rsidRDefault="00574C43" w:rsidP="00075B97">
      <w:pPr>
        <w:jc w:val="both"/>
        <w:rPr>
          <w:lang w:val="pt-BR"/>
        </w:rPr>
      </w:pPr>
    </w:p>
    <w:p w:rsidR="00333A19" w:rsidRPr="00075B97" w:rsidRDefault="00333A19" w:rsidP="00075B97">
      <w:pPr>
        <w:jc w:val="both"/>
        <w:rPr>
          <w:lang w:val="pt-BR"/>
        </w:rPr>
      </w:pPr>
      <w:r w:rsidRPr="00075B97">
        <w:rPr>
          <w:lang w:val="pt-BR"/>
        </w:rPr>
        <w:t>Note que, quanto maior o número de amostras, menor é o desvio padrão experimental, e consequentemente, menor será o valor da incerteza associada a esse desvio.</w:t>
      </w:r>
    </w:p>
    <w:p w:rsidR="00333A19" w:rsidRPr="00075B97" w:rsidRDefault="00333A19" w:rsidP="00075B97">
      <w:pPr>
        <w:rPr>
          <w:lang w:val="pt-BR"/>
        </w:rPr>
      </w:pPr>
    </w:p>
    <w:p w:rsidR="00333A19" w:rsidRDefault="00921827" w:rsidP="00E007E5">
      <w:pPr>
        <w:jc w:val="both"/>
        <w:rPr>
          <w:lang w:val="pt-BR"/>
        </w:rPr>
      </w:pPr>
      <w:r w:rsidRPr="00921827">
        <w:rPr>
          <w:lang w:val="pt-BR"/>
        </w:rPr>
        <w:t>Na prática, p</w:t>
      </w:r>
      <w:r w:rsidR="00075B97" w:rsidRPr="00921827">
        <w:rPr>
          <w:lang w:val="pt-BR"/>
        </w:rPr>
        <w:t>or</w:t>
      </w:r>
      <w:r w:rsidR="00075B97">
        <w:rPr>
          <w:lang w:val="pt-BR"/>
        </w:rPr>
        <w:t xml:space="preserve"> diversas razões, principalmente as de ordem econômica, o número de repetições de uma medição </w:t>
      </w:r>
      <w:r>
        <w:rPr>
          <w:lang w:val="pt-BR"/>
        </w:rPr>
        <w:t>costuma ser</w:t>
      </w:r>
      <w:r w:rsidR="00075B97">
        <w:rPr>
          <w:lang w:val="pt-BR"/>
        </w:rPr>
        <w:t xml:space="preserve"> reduzido, tipicamente variando entre três e dez.</w:t>
      </w:r>
    </w:p>
    <w:p w:rsidR="00C75127" w:rsidRDefault="00C75127" w:rsidP="00075B97">
      <w:pPr>
        <w:rPr>
          <w:lang w:val="pt-BR"/>
        </w:rPr>
      </w:pPr>
    </w:p>
    <w:p w:rsidR="00C75127" w:rsidRPr="00075B97" w:rsidRDefault="00C75127" w:rsidP="00C75127">
      <w:pPr>
        <w:jc w:val="both"/>
        <w:rPr>
          <w:lang w:val="pt-BR"/>
        </w:rPr>
      </w:pPr>
      <w:r>
        <w:rPr>
          <w:lang w:val="pt-BR"/>
        </w:rPr>
        <w:t xml:space="preserve">Outro ponto importante que você deve ter em mente é que, como estamos trabalhando com um desvio padrão amostral </w:t>
      </w:r>
      <w:r w:rsidR="00462409">
        <w:rPr>
          <w:b/>
          <w:lang w:val="pt-BR"/>
        </w:rPr>
        <w:t>s</w:t>
      </w:r>
      <w:r>
        <w:rPr>
          <w:lang w:val="pt-BR"/>
        </w:rPr>
        <w:t xml:space="preserve">, significa que </w:t>
      </w:r>
      <w:r w:rsidRPr="00C75127">
        <w:rPr>
          <w:b/>
          <w:lang w:val="pt-BR"/>
        </w:rPr>
        <w:t>a distribuição de probabilidade será do tipo t-Student</w:t>
      </w:r>
      <w:r w:rsidR="00921827">
        <w:rPr>
          <w:noProof/>
          <w:lang w:val="pt-BR" w:eastAsia="pt-BR"/>
        </w:rPr>
        <w:drawing>
          <wp:inline distT="0" distB="0" distL="0" distR="0" wp14:anchorId="28F9DD56" wp14:editId="14AD008A">
            <wp:extent cx="154305" cy="119270"/>
            <wp:effectExtent l="0" t="0" r="0" b="0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95" cy="12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66C">
        <w:rPr>
          <w:lang w:val="pt-BR"/>
        </w:rPr>
        <w:t>.</w:t>
      </w:r>
    </w:p>
    <w:p w:rsidR="00333A19" w:rsidRDefault="006543DC" w:rsidP="00075B97">
      <w:pPr>
        <w:rPr>
          <w:lang w:val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76C54187" wp14:editId="086FD507">
                <wp:simplePos x="0" y="0"/>
                <wp:positionH relativeFrom="column">
                  <wp:posOffset>-103505</wp:posOffset>
                </wp:positionH>
                <wp:positionV relativeFrom="paragraph">
                  <wp:posOffset>327025</wp:posOffset>
                </wp:positionV>
                <wp:extent cx="6035040" cy="979170"/>
                <wp:effectExtent l="0" t="0" r="3810" b="0"/>
                <wp:wrapTopAndBottom/>
                <wp:docPr id="218" name="Grupo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5040" cy="979170"/>
                          <a:chOff x="-2501798" y="0"/>
                          <a:chExt cx="5954572" cy="979170"/>
                        </a:xfrm>
                      </wpg:grpSpPr>
                      <wps:wsp>
                        <wps:cNvPr id="219" name="Arredondar Retângulo em um Canto Diagonal 219"/>
                        <wps:cNvSpPr/>
                        <wps:spPr>
                          <a:xfrm>
                            <a:off x="-2501798" y="0"/>
                            <a:ext cx="5954572" cy="97917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2213370" y="58521"/>
                            <a:ext cx="5051827" cy="8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0AE8" w:rsidRPr="00843547" w:rsidRDefault="00C20AE8" w:rsidP="006543DC">
                              <w:pPr>
                                <w:pStyle w:val="Textodecomentrio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  <w:p w:rsidR="00C20AE8" w:rsidRPr="004E3C74" w:rsidRDefault="00C20AE8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4E3C7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Distribuição t</w:t>
                              </w:r>
                            </w:p>
                            <w:p w:rsidR="00C20AE8" w:rsidRPr="004E3C74" w:rsidRDefault="00C20AE8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4E3C7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A distribuição </w:t>
                              </w:r>
                              <w:r w:rsidRPr="004E3C7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C00000"/>
                                  <w:lang w:val="pt-BR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C00000"/>
                                  <w:lang w:val="pt-BR"/>
                                </w:rPr>
                                <w:t xml:space="preserve"> </w:t>
                              </w:r>
                              <w:r w:rsidRPr="004E3C7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é uma distribuição de probabilidade teórica. É simétrica, em forma de sino, e semelhante à curva normal padrão, porém com caudas mais largas.</w:t>
                              </w:r>
                            </w:p>
                            <w:p w:rsidR="00C20AE8" w:rsidRPr="00843547" w:rsidRDefault="00C20AE8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Imagem 22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3488" y="5852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C54187" id="Grupo 218" o:spid="_x0000_s1058" style="position:absolute;margin-left:-8.15pt;margin-top:25.75pt;width:475.2pt;height:77.1pt;z-index:251682304;mso-width-relative:margin" coordorigin="-25017" coordsize="59545,9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">
                <v:shape id="Arredondar Retângulo em um Canto Diagonal 219" o:spid="_x0000_s1059" style="position:absolute;left:-25017;width:59544;height:9791;visibility:visible;mso-wrap-style:square;v-text-anchor:middle" coordsize="5954572,979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UqHsYA&#10;AADcAAAADwAAAGRycy9kb3ducmV2LnhtbESPT2vCQBTE74V+h+UVvNVNPKiNrlIViyBU6h+8PrPP&#10;JDX7NmS3Gv30bkHwOMzMb5jhuDGlOFPtCssK4nYEgji1uuBMwXYzf++DcB5ZY2mZFFzJwXj0+jLE&#10;RNsL/9B57TMRIOwSVJB7XyVSujQng65tK+LgHW1t0AdZZ1LXeAlwU8pOFHWlwYLDQo4VTXNKT+s/&#10;o6BBu/te9dLbfvG1/J3F00OMk6VSrbfmcwDCU+Of4Ud7oRV04g/4PxOOgB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UqHsYAAADcAAAADwAAAAAAAAAAAAAAAACYAgAAZHJz&#10;L2Rvd25yZXYueG1sUEsFBgAAAAAEAAQA9QAAAIsDAAAAAA==&#10;" path="m163198,l5954572,r,l5954572,815972v,90132,-73066,163198,-163198,163198l,979170r,l,163198c,73066,73066,,163198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63198,0;5954572,0;5954572,0;5954572,815972;5791374,979170;0,979170;0,979170;0,163198;163198,0" o:connectangles="0,0,0,0,0,0,0,0,0"/>
                </v:shape>
                <v:shape id="Caixa de Texto 2" o:spid="_x0000_s1060" type="#_x0000_t202" style="position:absolute;left:-22133;top:585;width:50517;height:8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4dC8UA&#10;AADcAAAADwAAAGRycy9kb3ducmV2LnhtbERPz2vCMBS+C/4P4QleZKarbpPOKCIo4mGbusN2e2ue&#10;bVnzUpKo9b83B8Hjx/d7Om9NLc7kfGVZwfMwAUGcW11xoeD7sHqagPABWWNtmRRcycN81u1MMdP2&#10;wjs670MhYgj7DBWUITSZlD4vyaAf2oY4ckfrDIYIXSG1w0sMN7VMk+RVGqw4NpTY0LKk/H9/MgoO&#10;493fQL+sJz+javHxtX37/N26o1L9Xrt4BxGoDQ/x3b3RCtI0zo9n4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h0LxQAAANwAAAAPAAAAAAAAAAAAAAAAAJgCAABkcnMv&#10;ZG93bnJldi54bWxQSwUGAAAAAAQABAD1AAAAigMAAAAA&#10;" filled="f" stroked="f" strokeweight="2pt">
                  <v:textbox>
                    <w:txbxContent>
                      <w:p w:rsidR="00C20AE8" w:rsidRPr="00843547" w:rsidRDefault="00C20AE8" w:rsidP="006543DC">
                        <w:pPr>
                          <w:pStyle w:val="Textodecomentrio"/>
                          <w:jc w:val="right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  <w:p w:rsidR="00C20AE8" w:rsidRPr="004E3C74" w:rsidRDefault="00C20AE8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4E3C74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Distribuição t</w:t>
                        </w:r>
                      </w:p>
                      <w:p w:rsidR="00C20AE8" w:rsidRPr="004E3C74" w:rsidRDefault="00C20AE8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4E3C7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A distribuição </w:t>
                        </w:r>
                        <w:r w:rsidRPr="004E3C74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lang w:val="pt-BR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lang w:val="pt-BR"/>
                          </w:rPr>
                          <w:t xml:space="preserve"> </w:t>
                        </w:r>
                        <w:r w:rsidRPr="004E3C7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é uma distribuição de probabilidade teórica. É simétrica, em forma de sino, e semelhante à curva normal padrão, porém com caudas mais largas.</w:t>
                        </w:r>
                      </w:p>
                      <w:p w:rsidR="00C20AE8" w:rsidRPr="00843547" w:rsidRDefault="00C20AE8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221" o:spid="_x0000_s1061" type="#_x0000_t75" style="position:absolute;left:31334;top:585;width:2439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aSJLBAAAA3AAAAA8AAABkcnMvZG93bnJldi54bWxEj8uKwjAUhvcDvkM4wuzG1C6m0jGKCMIs&#10;xwtId2eaY1tsTkIT2/r2RhBcfvw3/uV6NK3oqfONZQXzWQKCuLS64UrB6bj7WoDwAVlja5kU3MnD&#10;ejX5WGKu7cB76g+hErGEfY4K6hBcLqUvazLoZ9YRR+1iO4MhYldJ3eEQy00r0yT5lgYbjgs1OtrW&#10;VF4PN6OgKDLpIrrh0pyO2z77y/7Pg1Kf03HzAyLQGN7mV/pXK0jTOTzPxCM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aSJLBAAAA3AAAAA8AAAAAAAAAAAAAAAAAnwIA&#10;AGRycy9kb3ducmV2LnhtbFBLBQYAAAAABAAEAPcAAACNAwAAAAA=&#10;">
                  <v:imagedata r:id="rId15" o:title=""/>
                </v:shape>
                <w10:wrap type="topAndBottom"/>
              </v:group>
            </w:pict>
          </mc:Fallback>
        </mc:AlternateContent>
      </w:r>
    </w:p>
    <w:p w:rsidR="00C97AEA" w:rsidRDefault="00C97AEA" w:rsidP="00075B97">
      <w:pPr>
        <w:rPr>
          <w:lang w:val="pt-BR"/>
        </w:rPr>
      </w:pPr>
    </w:p>
    <w:p w:rsidR="00574C43" w:rsidRDefault="00574C43" w:rsidP="00075B97">
      <w:pPr>
        <w:rPr>
          <w:lang w:val="pt-BR"/>
        </w:rPr>
      </w:pPr>
    </w:p>
    <w:p w:rsidR="00574C43" w:rsidRDefault="00574C43" w:rsidP="00075B97">
      <w:pPr>
        <w:rPr>
          <w:lang w:val="pt-BR"/>
        </w:rPr>
      </w:pPr>
    </w:p>
    <w:p w:rsidR="00574C43" w:rsidRDefault="00574C43" w:rsidP="00075B97">
      <w:pPr>
        <w:rPr>
          <w:lang w:val="pt-BR"/>
        </w:rPr>
      </w:pPr>
    </w:p>
    <w:p w:rsidR="001B45B0" w:rsidRDefault="001B45B0" w:rsidP="00075B97">
      <w:pPr>
        <w:rPr>
          <w:lang w:val="pt-BR"/>
        </w:rPr>
      </w:pPr>
    </w:p>
    <w:p w:rsidR="00574C43" w:rsidRDefault="00574C43" w:rsidP="00075B97">
      <w:pPr>
        <w:rPr>
          <w:lang w:val="pt-BR"/>
        </w:rPr>
      </w:pPr>
    </w:p>
    <w:p w:rsidR="00333A19" w:rsidRPr="00B00CDE" w:rsidRDefault="00333A19" w:rsidP="001B45B0">
      <w:pPr>
        <w:pStyle w:val="Ttulo2"/>
        <w:numPr>
          <w:ilvl w:val="1"/>
          <w:numId w:val="18"/>
        </w:numPr>
        <w:ind w:left="851" w:hanging="567"/>
        <w:rPr>
          <w:lang w:val="pt-BR"/>
        </w:rPr>
      </w:pPr>
      <w:bookmarkStart w:id="24" w:name="_bookmark35"/>
      <w:bookmarkStart w:id="25" w:name="_TOC_250008"/>
      <w:bookmarkStart w:id="26" w:name="_Toc473717360"/>
      <w:bookmarkEnd w:id="2"/>
      <w:bookmarkEnd w:id="24"/>
      <w:r w:rsidRPr="005B20ED">
        <w:rPr>
          <w:lang w:val="pt-BR"/>
        </w:rPr>
        <w:lastRenderedPageBreak/>
        <w:t>Incerteza tipo</w:t>
      </w:r>
      <w:r w:rsidR="00E6029C">
        <w:rPr>
          <w:lang w:val="pt-BR"/>
        </w:rPr>
        <w:t xml:space="preserve"> </w:t>
      </w:r>
      <w:r w:rsidRPr="005B20ED">
        <w:rPr>
          <w:lang w:val="pt-BR"/>
        </w:rPr>
        <w:t>B</w:t>
      </w:r>
      <w:bookmarkEnd w:id="25"/>
      <w:bookmarkEnd w:id="26"/>
    </w:p>
    <w:p w:rsidR="00333A19" w:rsidRPr="00791F06" w:rsidRDefault="00333A19" w:rsidP="00075B97">
      <w:pPr>
        <w:rPr>
          <w:lang w:val="pt-BR"/>
        </w:rPr>
      </w:pPr>
    </w:p>
    <w:p w:rsidR="00D03E6B" w:rsidRDefault="00D03E6B" w:rsidP="00B16388">
      <w:pPr>
        <w:jc w:val="both"/>
        <w:rPr>
          <w:lang w:val="pt-BR"/>
        </w:rPr>
      </w:pPr>
      <w:bookmarkStart w:id="27" w:name="_bookmark36"/>
      <w:bookmarkEnd w:id="27"/>
    </w:p>
    <w:p w:rsidR="00333A19" w:rsidRPr="00075B97" w:rsidRDefault="00574C43" w:rsidP="00B16388">
      <w:pPr>
        <w:jc w:val="both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0320" behindDoc="0" locked="0" layoutInCell="1" allowOverlap="1" wp14:anchorId="491D9508" wp14:editId="0EEB40A1">
            <wp:simplePos x="0" y="0"/>
            <wp:positionH relativeFrom="margin">
              <wp:posOffset>59284</wp:posOffset>
            </wp:positionH>
            <wp:positionV relativeFrom="margin">
              <wp:posOffset>878789</wp:posOffset>
            </wp:positionV>
            <wp:extent cx="1785620" cy="1288415"/>
            <wp:effectExtent l="57150" t="114300" r="252730" b="311785"/>
            <wp:wrapSquare wrapText="bothSides"/>
            <wp:docPr id="261" name="Imagem 261" descr="http://entib.org.br/entib/imagens/INC_A03_12--tip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ntib.org.br/entib/imagens/INC_A03_12--tipoB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28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564BD">
        <w:rPr>
          <w:lang w:val="pt-BR"/>
        </w:rPr>
        <w:t xml:space="preserve">Segundo o </w:t>
      </w:r>
      <w:r w:rsidR="007C3DED">
        <w:rPr>
          <w:lang w:val="pt-BR"/>
        </w:rPr>
        <w:t xml:space="preserve">item </w:t>
      </w:r>
      <w:r w:rsidR="00C97AEA">
        <w:rPr>
          <w:lang w:val="pt-BR"/>
        </w:rPr>
        <w:t>2.29</w:t>
      </w:r>
      <w:r w:rsidR="007C3DED">
        <w:rPr>
          <w:lang w:val="pt-BR"/>
        </w:rPr>
        <w:t xml:space="preserve"> do </w:t>
      </w:r>
      <w:r w:rsidR="002564BD">
        <w:rPr>
          <w:lang w:val="pt-BR"/>
        </w:rPr>
        <w:t>VIM</w:t>
      </w:r>
      <w:r w:rsidR="007C3DED">
        <w:rPr>
          <w:lang w:val="pt-BR"/>
        </w:rPr>
        <w:t xml:space="preserve">, </w:t>
      </w:r>
      <w:r w:rsidR="00972E08" w:rsidRPr="00972E08">
        <w:rPr>
          <w:lang w:val="pt-BR"/>
        </w:rPr>
        <w:t>avaliação do Tipo B da incerteza de medição</w:t>
      </w:r>
      <w:r w:rsidR="007C3DED">
        <w:rPr>
          <w:lang w:val="pt-BR"/>
        </w:rPr>
        <w:t xml:space="preserve"> é a </w:t>
      </w:r>
      <w:r w:rsidR="00827916">
        <w:rPr>
          <w:lang w:val="pt-BR"/>
        </w:rPr>
        <w:t>“</w:t>
      </w:r>
      <w:r w:rsidR="00827916" w:rsidRPr="00827916">
        <w:rPr>
          <w:b/>
          <w:lang w:val="pt-BR"/>
        </w:rPr>
        <w:t>Avaliação duma componente da incerteza de medição determinada por meios diferentes daquele adotado para uma avaliação do Tipo A da incerteza de medição</w:t>
      </w:r>
      <w:r w:rsidR="00827916">
        <w:rPr>
          <w:lang w:val="pt-BR"/>
        </w:rPr>
        <w:t xml:space="preserve">”, ou seja, </w:t>
      </w:r>
      <w:r w:rsidR="00333A19" w:rsidRPr="00791F06">
        <w:rPr>
          <w:lang w:val="pt-BR"/>
        </w:rPr>
        <w:t>um método de avaliação da incerteza por outros meios que não a análise estatística de uma série de observações.</w:t>
      </w:r>
    </w:p>
    <w:p w:rsidR="00333A19" w:rsidRPr="00075B97" w:rsidRDefault="00333A19" w:rsidP="00075B97">
      <w:pPr>
        <w:rPr>
          <w:lang w:val="pt-BR"/>
        </w:rPr>
      </w:pPr>
    </w:p>
    <w:p w:rsidR="002564BD" w:rsidRDefault="002564BD" w:rsidP="00075B97">
      <w:pPr>
        <w:jc w:val="both"/>
        <w:rPr>
          <w:lang w:val="pt-BR"/>
        </w:rPr>
      </w:pPr>
      <w:r>
        <w:rPr>
          <w:lang w:val="pt-BR"/>
        </w:rPr>
        <w:t xml:space="preserve">Confuso? Mas é exatamente o que parece: as incertezas do </w:t>
      </w:r>
      <w:r w:rsidRPr="00401844">
        <w:rPr>
          <w:b/>
          <w:lang w:val="pt-BR"/>
        </w:rPr>
        <w:t>Tipo B</w:t>
      </w:r>
      <w:r>
        <w:rPr>
          <w:lang w:val="pt-BR"/>
        </w:rPr>
        <w:t xml:space="preserve"> são todas aquelas que não se encaixam na definição das incertezas do </w:t>
      </w:r>
      <w:r w:rsidRPr="00401844">
        <w:rPr>
          <w:b/>
          <w:lang w:val="pt-BR"/>
        </w:rPr>
        <w:t>Tipo A</w:t>
      </w:r>
      <w:r>
        <w:rPr>
          <w:lang w:val="pt-BR"/>
        </w:rPr>
        <w:t>.</w:t>
      </w:r>
    </w:p>
    <w:p w:rsidR="002564BD" w:rsidRDefault="002564BD" w:rsidP="00075B97">
      <w:pPr>
        <w:jc w:val="both"/>
        <w:rPr>
          <w:lang w:val="pt-BR"/>
        </w:rPr>
      </w:pPr>
    </w:p>
    <w:p w:rsidR="00B16388" w:rsidRDefault="002564BD" w:rsidP="001562EB">
      <w:pPr>
        <w:spacing w:line="276" w:lineRule="auto"/>
        <w:jc w:val="both"/>
        <w:rPr>
          <w:lang w:val="pt-BR"/>
        </w:rPr>
      </w:pPr>
      <w:r>
        <w:rPr>
          <w:lang w:val="pt-BR"/>
        </w:rPr>
        <w:t>Basicamente, nesse grupo, temos fontes de incerteza cujo comportamento é bem conhecido e, por isso, não há motivo para estimar a incerteza por um método estatístico, o que exigiria muito tempo e traria pouc</w:t>
      </w:r>
      <w:r w:rsidR="00375A95">
        <w:rPr>
          <w:lang w:val="pt-BR"/>
        </w:rPr>
        <w:t xml:space="preserve">o ganho à medição. </w:t>
      </w:r>
      <w:r w:rsidR="00333A19" w:rsidRPr="00075B97">
        <w:rPr>
          <w:lang w:val="pt-BR"/>
        </w:rPr>
        <w:t>Incertezas deste tipo são determinadas a partir de</w:t>
      </w:r>
      <w:r w:rsidR="007B455D">
        <w:rPr>
          <w:lang w:val="pt-BR"/>
        </w:rPr>
        <w:t xml:space="preserve"> </w:t>
      </w:r>
      <w:r w:rsidR="00333A19" w:rsidRPr="00075B97">
        <w:rPr>
          <w:lang w:val="pt-BR"/>
        </w:rPr>
        <w:t>informações</w:t>
      </w:r>
      <w:r w:rsidR="007B455D">
        <w:rPr>
          <w:lang w:val="pt-BR"/>
        </w:rPr>
        <w:t xml:space="preserve"> </w:t>
      </w:r>
      <w:r w:rsidR="00333A19" w:rsidRPr="00075B97">
        <w:rPr>
          <w:lang w:val="pt-BR"/>
        </w:rPr>
        <w:t xml:space="preserve">acessórias e </w:t>
      </w:r>
      <w:r w:rsidR="001562EB">
        <w:rPr>
          <w:lang w:val="pt-BR"/>
        </w:rPr>
        <w:t>externas ao processo de medição, como manuais de uso e certificados de calibração.</w:t>
      </w:r>
      <w:r w:rsidR="007B455D">
        <w:rPr>
          <w:lang w:val="pt-BR"/>
        </w:rPr>
        <w:t xml:space="preserve"> </w:t>
      </w:r>
      <w:r w:rsidR="001562EB">
        <w:rPr>
          <w:lang w:val="pt-BR"/>
        </w:rPr>
        <w:t>Um certificado de calibração de um</w:t>
      </w:r>
      <w:r w:rsidR="00B77673">
        <w:rPr>
          <w:lang w:val="pt-BR"/>
        </w:rPr>
        <w:t xml:space="preserve"> instrumento de medição</w:t>
      </w:r>
      <w:r w:rsidR="00B16388">
        <w:rPr>
          <w:lang w:val="pt-BR"/>
        </w:rPr>
        <w:t>, por exemplo,</w:t>
      </w:r>
      <w:r w:rsidR="001562EB">
        <w:rPr>
          <w:lang w:val="pt-BR"/>
        </w:rPr>
        <w:t xml:space="preserve"> tem por finalidade</w:t>
      </w:r>
      <w:r w:rsidR="00B77673">
        <w:rPr>
          <w:lang w:val="pt-BR"/>
        </w:rPr>
        <w:t xml:space="preserve"> apresentar</w:t>
      </w:r>
      <w:r w:rsidR="001562EB">
        <w:rPr>
          <w:lang w:val="pt-BR"/>
        </w:rPr>
        <w:t xml:space="preserve"> a sua incerteza de medição, para uma determinada faixa de medição. </w:t>
      </w:r>
    </w:p>
    <w:p w:rsidR="00C97AEA" w:rsidRDefault="00C97AEA" w:rsidP="001562EB">
      <w:pPr>
        <w:spacing w:line="276" w:lineRule="auto"/>
        <w:jc w:val="both"/>
        <w:rPr>
          <w:lang w:val="pt-BR"/>
        </w:rPr>
      </w:pPr>
    </w:p>
    <w:p w:rsidR="000007D3" w:rsidRDefault="001562EB" w:rsidP="001562EB">
      <w:pPr>
        <w:spacing w:line="276" w:lineRule="auto"/>
        <w:jc w:val="both"/>
        <w:rPr>
          <w:lang w:val="pt-BR"/>
        </w:rPr>
      </w:pPr>
      <w:r>
        <w:rPr>
          <w:lang w:val="pt-BR"/>
        </w:rPr>
        <w:t>Estimar a incerteza de um</w:t>
      </w:r>
      <w:r w:rsidR="00B77673">
        <w:rPr>
          <w:lang w:val="pt-BR"/>
        </w:rPr>
        <w:t xml:space="preserve"> instrumento</w:t>
      </w:r>
      <w:r>
        <w:rPr>
          <w:lang w:val="pt-BR"/>
        </w:rPr>
        <w:t xml:space="preserve"> é um processo trabalhoso e metódico, mas ele é fundamental para se ter um mínimo de confiabilidade na medição. Normalmente o certificado indica a faixa de medição (ou seja, o intervalo onde foi realizada a calibração), o valor da incerteza</w:t>
      </w:r>
      <w:r w:rsidR="00DD1A66">
        <w:rPr>
          <w:lang w:val="pt-BR"/>
        </w:rPr>
        <w:t xml:space="preserve"> expandida</w:t>
      </w:r>
      <w:r>
        <w:rPr>
          <w:lang w:val="pt-BR"/>
        </w:rPr>
        <w:t xml:space="preserve"> (</w:t>
      </w:r>
      <w:r w:rsidRPr="00E07C9F">
        <w:rPr>
          <w:b/>
          <w:lang w:val="pt-BR"/>
        </w:rPr>
        <w:t>U</w:t>
      </w:r>
      <w:r>
        <w:rPr>
          <w:lang w:val="pt-BR"/>
        </w:rPr>
        <w:t>) e o fator de abrangência (</w:t>
      </w:r>
      <w:r w:rsidRPr="00E07C9F">
        <w:rPr>
          <w:b/>
          <w:lang w:val="pt-BR"/>
        </w:rPr>
        <w:t>k</w:t>
      </w:r>
      <w:r>
        <w:rPr>
          <w:lang w:val="pt-BR"/>
        </w:rPr>
        <w:t xml:space="preserve">). </w:t>
      </w:r>
    </w:p>
    <w:p w:rsidR="00333A19" w:rsidRDefault="00333A19" w:rsidP="00075B97">
      <w:pPr>
        <w:rPr>
          <w:lang w:val="pt-BR"/>
        </w:rPr>
      </w:pPr>
    </w:p>
    <w:p w:rsidR="00E739DC" w:rsidRDefault="00E739DC" w:rsidP="00075B97">
      <w:pPr>
        <w:rPr>
          <w:lang w:val="pt-BR"/>
        </w:rPr>
      </w:pPr>
      <w:r>
        <w:rPr>
          <w:lang w:val="pt-BR"/>
        </w:rPr>
        <w:t>Para você entender melhor essa questão da faixa de medição, imagine o seguinte:</w:t>
      </w:r>
    </w:p>
    <w:p w:rsidR="00E739DC" w:rsidRDefault="00E739DC" w:rsidP="00075B97">
      <w:pPr>
        <w:rPr>
          <w:lang w:val="pt-BR"/>
        </w:rPr>
      </w:pPr>
    </w:p>
    <w:p w:rsidR="003537C0" w:rsidRDefault="00E739DC" w:rsidP="00814168">
      <w:pPr>
        <w:rPr>
          <w:lang w:val="pt-BR"/>
        </w:rPr>
      </w:pPr>
      <w:r>
        <w:rPr>
          <w:lang w:val="pt-BR"/>
        </w:rPr>
        <w:t>Digamos que você possua</w:t>
      </w:r>
      <w:r w:rsidR="006520F1">
        <w:rPr>
          <w:lang w:val="pt-BR"/>
        </w:rPr>
        <w:t xml:space="preserve"> </w:t>
      </w:r>
      <w:r>
        <w:rPr>
          <w:lang w:val="pt-BR"/>
        </w:rPr>
        <w:t>em sua casa</w:t>
      </w:r>
      <w:r w:rsidR="006520F1">
        <w:rPr>
          <w:lang w:val="pt-BR"/>
        </w:rPr>
        <w:t xml:space="preserve"> </w:t>
      </w:r>
      <w:r w:rsidRPr="00E739DC">
        <w:rPr>
          <w:lang w:val="pt-BR"/>
        </w:rPr>
        <w:t>uma balança</w:t>
      </w:r>
      <w:r w:rsidR="006520F1">
        <w:rPr>
          <w:lang w:val="pt-BR"/>
        </w:rPr>
        <w:t xml:space="preserve"> </w:t>
      </w:r>
      <w:r w:rsidRPr="00E739DC">
        <w:rPr>
          <w:lang w:val="pt-BR"/>
        </w:rPr>
        <w:t>que mede de 1</w:t>
      </w:r>
      <w:r w:rsidR="006520F1">
        <w:rPr>
          <w:lang w:val="pt-BR"/>
        </w:rPr>
        <w:t xml:space="preserve"> </w:t>
      </w:r>
      <w:r w:rsidR="003F2C6A">
        <w:rPr>
          <w:lang w:val="pt-BR"/>
        </w:rPr>
        <w:t>kg à</w:t>
      </w:r>
      <w:r w:rsidR="003537C0" w:rsidRPr="00E739DC">
        <w:rPr>
          <w:lang w:val="pt-BR"/>
        </w:rPr>
        <w:t>150</w:t>
      </w:r>
      <w:r w:rsidR="006520F1">
        <w:rPr>
          <w:lang w:val="pt-BR"/>
        </w:rPr>
        <w:t xml:space="preserve"> </w:t>
      </w:r>
      <w:r w:rsidR="003537C0" w:rsidRPr="00E739DC">
        <w:rPr>
          <w:lang w:val="pt-BR"/>
        </w:rPr>
        <w:t>kg,</w:t>
      </w:r>
      <w:r w:rsidRPr="00E739DC">
        <w:rPr>
          <w:lang w:val="pt-BR"/>
        </w:rPr>
        <w:t xml:space="preserve">mas </w:t>
      </w:r>
      <w:r w:rsidR="003F2C6A">
        <w:rPr>
          <w:lang w:val="pt-BR"/>
        </w:rPr>
        <w:t>seu</w:t>
      </w:r>
      <w:r w:rsidRPr="00E739DC">
        <w:rPr>
          <w:lang w:val="pt-BR"/>
        </w:rPr>
        <w:t xml:space="preserve"> peso</w:t>
      </w:r>
      <w:r w:rsidR="003F2C6A">
        <w:rPr>
          <w:lang w:val="pt-BR"/>
        </w:rPr>
        <w:t xml:space="preserve"> corporal costuma variar, normalmente, </w:t>
      </w:r>
      <w:r w:rsidRPr="00E739DC">
        <w:rPr>
          <w:lang w:val="pt-BR"/>
        </w:rPr>
        <w:t>de 50</w:t>
      </w:r>
      <w:r w:rsidR="006B534F">
        <w:rPr>
          <w:lang w:val="pt-BR"/>
        </w:rPr>
        <w:t xml:space="preserve"> </w:t>
      </w:r>
      <w:r w:rsidR="00325E9F">
        <w:rPr>
          <w:lang w:val="pt-BR"/>
        </w:rPr>
        <w:t xml:space="preserve">kg </w:t>
      </w:r>
      <w:r w:rsidRPr="00E739DC">
        <w:rPr>
          <w:lang w:val="pt-BR"/>
        </w:rPr>
        <w:t>a 55 kg</w:t>
      </w:r>
      <w:r w:rsidR="003537C0">
        <w:rPr>
          <w:lang w:val="pt-BR"/>
        </w:rPr>
        <w:t xml:space="preserve"> e você sabe que </w:t>
      </w:r>
      <w:r w:rsidR="003F2C6A">
        <w:rPr>
          <w:lang w:val="pt-BR"/>
        </w:rPr>
        <w:t>dificilmente irá pesar</w:t>
      </w:r>
      <w:r w:rsidRPr="00E739DC">
        <w:rPr>
          <w:lang w:val="pt-BR"/>
        </w:rPr>
        <w:t xml:space="preserve"> 40kg ou de 120kg</w:t>
      </w:r>
      <w:r w:rsidR="003F2C6A">
        <w:rPr>
          <w:lang w:val="pt-BR"/>
        </w:rPr>
        <w:t xml:space="preserve">, </w:t>
      </w:r>
      <w:r w:rsidR="003537C0">
        <w:rPr>
          <w:lang w:val="pt-BR"/>
        </w:rPr>
        <w:t>pois</w:t>
      </w:r>
      <w:r w:rsidR="006520F1">
        <w:rPr>
          <w:lang w:val="pt-BR"/>
        </w:rPr>
        <w:t xml:space="preserve"> </w:t>
      </w:r>
      <w:r w:rsidRPr="00E739DC">
        <w:rPr>
          <w:lang w:val="pt-BR"/>
        </w:rPr>
        <w:t>esses valores estão fora da</w:t>
      </w:r>
      <w:r w:rsidR="006B534F">
        <w:rPr>
          <w:lang w:val="pt-BR"/>
        </w:rPr>
        <w:t xml:space="preserve"> sua</w:t>
      </w:r>
      <w:r w:rsidRPr="00E739DC">
        <w:rPr>
          <w:lang w:val="pt-BR"/>
        </w:rPr>
        <w:t xml:space="preserve"> realidade</w:t>
      </w:r>
      <w:r w:rsidR="003F2C6A">
        <w:rPr>
          <w:lang w:val="pt-BR"/>
        </w:rPr>
        <w:t xml:space="preserve">... </w:t>
      </w:r>
    </w:p>
    <w:p w:rsidR="003537C0" w:rsidRDefault="003537C0" w:rsidP="003F2C6A">
      <w:pPr>
        <w:jc w:val="both"/>
        <w:rPr>
          <w:lang w:val="pt-BR"/>
        </w:rPr>
      </w:pPr>
    </w:p>
    <w:p w:rsidR="00E739DC" w:rsidRDefault="003F2C6A" w:rsidP="003F2C6A">
      <w:pPr>
        <w:jc w:val="both"/>
        <w:rPr>
          <w:lang w:val="pt-BR"/>
        </w:rPr>
      </w:pPr>
      <w:r>
        <w:rPr>
          <w:lang w:val="pt-BR"/>
        </w:rPr>
        <w:t>E</w:t>
      </w:r>
      <w:r w:rsidR="00E739DC" w:rsidRPr="00E739DC">
        <w:rPr>
          <w:lang w:val="pt-BR"/>
        </w:rPr>
        <w:t xml:space="preserve">ntão, </w:t>
      </w:r>
      <w:r w:rsidR="003537C0">
        <w:rPr>
          <w:lang w:val="pt-BR"/>
        </w:rPr>
        <w:t>se você quiser</w:t>
      </w:r>
      <w:r w:rsidR="00E739DC" w:rsidRPr="00E739DC">
        <w:rPr>
          <w:lang w:val="pt-BR"/>
        </w:rPr>
        <w:t xml:space="preserve"> calibrar </w:t>
      </w:r>
      <w:r>
        <w:rPr>
          <w:lang w:val="pt-BR"/>
        </w:rPr>
        <w:t>sua</w:t>
      </w:r>
      <w:r w:rsidR="00E739DC" w:rsidRPr="00E739DC">
        <w:rPr>
          <w:lang w:val="pt-BR"/>
        </w:rPr>
        <w:t xml:space="preserve"> balança, </w:t>
      </w:r>
      <w:r>
        <w:rPr>
          <w:lang w:val="pt-BR"/>
        </w:rPr>
        <w:t>ao invés</w:t>
      </w:r>
      <w:r w:rsidR="003537C0">
        <w:rPr>
          <w:lang w:val="pt-BR"/>
        </w:rPr>
        <w:t xml:space="preserve"> de calibrá-la</w:t>
      </w:r>
      <w:r w:rsidR="00E739DC" w:rsidRPr="00E739DC">
        <w:rPr>
          <w:lang w:val="pt-BR"/>
        </w:rPr>
        <w:t xml:space="preserve"> de 1</w:t>
      </w:r>
      <w:r w:rsidR="00410DFA">
        <w:rPr>
          <w:lang w:val="pt-BR"/>
        </w:rPr>
        <w:t xml:space="preserve"> </w:t>
      </w:r>
      <w:r w:rsidR="00325E9F">
        <w:rPr>
          <w:lang w:val="pt-BR"/>
        </w:rPr>
        <w:t>kg</w:t>
      </w:r>
      <w:r w:rsidR="00E739DC" w:rsidRPr="00E739DC">
        <w:rPr>
          <w:lang w:val="pt-BR"/>
        </w:rPr>
        <w:t xml:space="preserve"> a 150</w:t>
      </w:r>
      <w:r w:rsidR="00410DFA">
        <w:rPr>
          <w:lang w:val="pt-BR"/>
        </w:rPr>
        <w:t xml:space="preserve"> </w:t>
      </w:r>
      <w:r w:rsidR="00E739DC" w:rsidRPr="00E739DC">
        <w:rPr>
          <w:lang w:val="pt-BR"/>
        </w:rPr>
        <w:t>kg</w:t>
      </w:r>
      <w:r>
        <w:rPr>
          <w:lang w:val="pt-BR"/>
        </w:rPr>
        <w:t xml:space="preserve"> você p</w:t>
      </w:r>
      <w:r w:rsidR="00E739DC" w:rsidRPr="00E739DC">
        <w:rPr>
          <w:lang w:val="pt-BR"/>
        </w:rPr>
        <w:t>ode estabelecer uma faixa de medição</w:t>
      </w:r>
      <w:r w:rsidR="00410DFA">
        <w:rPr>
          <w:lang w:val="pt-BR"/>
        </w:rPr>
        <w:t xml:space="preserve"> </w:t>
      </w:r>
      <w:r w:rsidR="00E739DC" w:rsidRPr="00E739DC">
        <w:rPr>
          <w:lang w:val="pt-BR"/>
        </w:rPr>
        <w:t>de</w:t>
      </w:r>
      <w:r w:rsidR="00410DFA">
        <w:rPr>
          <w:lang w:val="pt-BR"/>
        </w:rPr>
        <w:t>, por exemplo,</w:t>
      </w:r>
      <w:r w:rsidR="00E739DC" w:rsidRPr="00E739DC">
        <w:rPr>
          <w:lang w:val="pt-BR"/>
        </w:rPr>
        <w:t xml:space="preserve"> </w:t>
      </w:r>
      <w:r w:rsidR="00410DFA">
        <w:rPr>
          <w:lang w:val="pt-BR"/>
        </w:rPr>
        <w:t>40 kg</w:t>
      </w:r>
      <w:r w:rsidR="00E739DC" w:rsidRPr="00E739DC">
        <w:rPr>
          <w:lang w:val="pt-BR"/>
        </w:rPr>
        <w:t xml:space="preserve"> a </w:t>
      </w:r>
      <w:r w:rsidR="00410DFA">
        <w:rPr>
          <w:lang w:val="pt-BR"/>
        </w:rPr>
        <w:t xml:space="preserve">65 </w:t>
      </w:r>
      <w:r w:rsidR="00E739DC" w:rsidRPr="00E739DC">
        <w:rPr>
          <w:lang w:val="pt-BR"/>
        </w:rPr>
        <w:t>kg</w:t>
      </w:r>
      <w:r>
        <w:rPr>
          <w:lang w:val="pt-BR"/>
        </w:rPr>
        <w:t xml:space="preserve">, o que torna a </w:t>
      </w:r>
      <w:r w:rsidR="00E739DC" w:rsidRPr="00E739DC">
        <w:rPr>
          <w:lang w:val="pt-BR"/>
        </w:rPr>
        <w:t xml:space="preserve">calibração bem </w:t>
      </w:r>
      <w:r>
        <w:rPr>
          <w:lang w:val="pt-BR"/>
        </w:rPr>
        <w:t>mais acessível financeiramente.</w:t>
      </w:r>
    </w:p>
    <w:p w:rsidR="00D275DF" w:rsidRDefault="00D275DF" w:rsidP="003F2C6A">
      <w:pPr>
        <w:jc w:val="both"/>
        <w:rPr>
          <w:lang w:val="pt-BR"/>
        </w:rPr>
      </w:pPr>
    </w:p>
    <w:p w:rsidR="003537C0" w:rsidRPr="00075B97" w:rsidRDefault="003537C0" w:rsidP="003F2C6A">
      <w:pPr>
        <w:jc w:val="both"/>
        <w:rPr>
          <w:lang w:val="pt-BR"/>
        </w:rPr>
      </w:pPr>
      <w:r>
        <w:rPr>
          <w:lang w:val="pt-BR"/>
        </w:rPr>
        <w:t>Entendido?</w:t>
      </w:r>
    </w:p>
    <w:p w:rsidR="00333A19" w:rsidRPr="00C27916" w:rsidRDefault="00333A19" w:rsidP="00075B97">
      <w:pPr>
        <w:rPr>
          <w:lang w:val="pt-BR"/>
        </w:rPr>
      </w:pPr>
      <w:bookmarkStart w:id="28" w:name="_bookmark37"/>
      <w:bookmarkEnd w:id="28"/>
    </w:p>
    <w:p w:rsidR="00333A19" w:rsidRPr="00C27916" w:rsidRDefault="003D7FBE" w:rsidP="00075B97">
      <w:pPr>
        <w:rPr>
          <w:lang w:val="pt-BR"/>
        </w:rPr>
      </w:pPr>
      <w:r>
        <w:rPr>
          <w:lang w:val="pt-BR"/>
        </w:rPr>
        <w:t>Veja abaixo mais e</w:t>
      </w:r>
      <w:r w:rsidR="00333A19" w:rsidRPr="00C27916">
        <w:rPr>
          <w:lang w:val="pt-BR"/>
        </w:rPr>
        <w:t xml:space="preserve">xemplos de </w:t>
      </w:r>
      <w:r>
        <w:rPr>
          <w:lang w:val="pt-BR"/>
        </w:rPr>
        <w:t>fontes de</w:t>
      </w:r>
      <w:r w:rsidR="00333A19" w:rsidRPr="00C27916">
        <w:rPr>
          <w:lang w:val="pt-BR"/>
        </w:rPr>
        <w:t xml:space="preserve"> incerteza </w:t>
      </w:r>
      <w:r>
        <w:rPr>
          <w:lang w:val="pt-BR"/>
        </w:rPr>
        <w:t xml:space="preserve">do </w:t>
      </w:r>
      <w:r w:rsidR="00333A19" w:rsidRPr="00C27916">
        <w:rPr>
          <w:lang w:val="pt-BR"/>
        </w:rPr>
        <w:t>tipo</w:t>
      </w:r>
      <w:r w:rsidR="00410DFA">
        <w:rPr>
          <w:lang w:val="pt-BR"/>
        </w:rPr>
        <w:t xml:space="preserve"> </w:t>
      </w:r>
      <w:r w:rsidR="00333A19" w:rsidRPr="00C27916">
        <w:rPr>
          <w:lang w:val="pt-BR"/>
        </w:rPr>
        <w:t>B:</w:t>
      </w:r>
    </w:p>
    <w:p w:rsidR="00333A19" w:rsidRPr="00C27916" w:rsidRDefault="00333A19" w:rsidP="00075B97">
      <w:pPr>
        <w:rPr>
          <w:lang w:val="pt-BR"/>
        </w:rPr>
      </w:pPr>
    </w:p>
    <w:p w:rsidR="00C97AEA" w:rsidRPr="00C97AEA" w:rsidRDefault="00C97AEA" w:rsidP="00C97AEA">
      <w:pPr>
        <w:jc w:val="both"/>
        <w:rPr>
          <w:lang w:val="pt-BR"/>
        </w:rPr>
      </w:pPr>
      <w:r>
        <w:rPr>
          <w:lang w:val="pt-BR"/>
        </w:rPr>
        <w:t xml:space="preserve">• </w:t>
      </w:r>
      <w:r w:rsidRPr="00C97AEA">
        <w:rPr>
          <w:lang w:val="pt-BR"/>
        </w:rPr>
        <w:t>Afastamento da temperatura ambiente em relação à temperatura de referência estipulada;</w:t>
      </w:r>
    </w:p>
    <w:p w:rsidR="00C97AEA" w:rsidRPr="00C97AEA" w:rsidRDefault="00C97AEA" w:rsidP="00C97AEA">
      <w:pPr>
        <w:jc w:val="both"/>
        <w:rPr>
          <w:lang w:val="pt-BR"/>
        </w:rPr>
      </w:pPr>
    </w:p>
    <w:p w:rsidR="00C97AEA" w:rsidRPr="00C97AEA" w:rsidRDefault="00C97AEA" w:rsidP="00C97AEA">
      <w:pPr>
        <w:jc w:val="both"/>
        <w:rPr>
          <w:lang w:val="pt-BR"/>
        </w:rPr>
      </w:pPr>
      <w:r>
        <w:rPr>
          <w:lang w:val="pt-BR"/>
        </w:rPr>
        <w:t xml:space="preserve">• </w:t>
      </w:r>
      <w:r w:rsidRPr="00C97AEA">
        <w:rPr>
          <w:lang w:val="pt-BR"/>
        </w:rPr>
        <w:t xml:space="preserve">Resolução de leitura do indicador </w:t>
      </w:r>
      <w:r w:rsidR="00B52B13">
        <w:rPr>
          <w:lang w:val="pt-BR"/>
        </w:rPr>
        <w:t xml:space="preserve">do instrumento de medição </w:t>
      </w:r>
      <w:r w:rsidRPr="00C97AEA">
        <w:rPr>
          <w:lang w:val="pt-BR"/>
        </w:rPr>
        <w:t>(analógica ou digital);</w:t>
      </w:r>
    </w:p>
    <w:p w:rsidR="00C97AEA" w:rsidRPr="00C97AEA" w:rsidRDefault="00C97AEA" w:rsidP="00C97AEA">
      <w:pPr>
        <w:jc w:val="both"/>
        <w:rPr>
          <w:lang w:val="pt-BR"/>
        </w:rPr>
      </w:pPr>
    </w:p>
    <w:p w:rsidR="00C97AEA" w:rsidRPr="00C97AEA" w:rsidRDefault="00C97AEA" w:rsidP="00C97AEA">
      <w:pPr>
        <w:jc w:val="both"/>
        <w:rPr>
          <w:lang w:val="pt-BR"/>
        </w:rPr>
      </w:pPr>
      <w:r>
        <w:rPr>
          <w:lang w:val="pt-BR"/>
        </w:rPr>
        <w:t>•</w:t>
      </w:r>
      <w:r w:rsidRPr="00C97AEA">
        <w:rPr>
          <w:lang w:val="pt-BR"/>
        </w:rPr>
        <w:t>Instabilidade da rede elétrica;</w:t>
      </w:r>
    </w:p>
    <w:p w:rsidR="00C97AEA" w:rsidRPr="00C97AEA" w:rsidRDefault="00C97AEA" w:rsidP="00C97AEA">
      <w:pPr>
        <w:jc w:val="both"/>
        <w:rPr>
          <w:lang w:val="pt-BR"/>
        </w:rPr>
      </w:pPr>
    </w:p>
    <w:p w:rsidR="00C97AEA" w:rsidRDefault="00C97AEA" w:rsidP="00C97AEA">
      <w:pPr>
        <w:jc w:val="both"/>
        <w:rPr>
          <w:lang w:val="pt-BR"/>
        </w:rPr>
      </w:pPr>
      <w:r>
        <w:rPr>
          <w:lang w:val="pt-BR"/>
        </w:rPr>
        <w:t>•</w:t>
      </w:r>
      <w:r w:rsidRPr="00C97AEA">
        <w:rPr>
          <w:lang w:val="pt-BR"/>
        </w:rPr>
        <w:t xml:space="preserve">Erro de </w:t>
      </w:r>
      <w:r w:rsidRPr="00066CCF">
        <w:rPr>
          <w:lang w:val="pt-BR"/>
        </w:rPr>
        <w:t>paralaxe</w:t>
      </w:r>
      <w:r w:rsidRPr="00C97AEA">
        <w:rPr>
          <w:lang w:val="pt-BR"/>
        </w:rPr>
        <w:t>;</w:t>
      </w:r>
    </w:p>
    <w:p w:rsidR="00712646" w:rsidRPr="00C97AEA" w:rsidRDefault="00712646" w:rsidP="00C97AEA">
      <w:pPr>
        <w:jc w:val="both"/>
        <w:rPr>
          <w:lang w:val="pt-BR"/>
        </w:rPr>
      </w:pPr>
      <w:r>
        <w:rPr>
          <w:lang w:val="pt-BR"/>
        </w:rPr>
        <w:t>Nota: o erro de paralaxe normalmente acontece em indicadores analógicos quando a leitura não é realizada de forma perpendicular ao mostrador.</w:t>
      </w:r>
    </w:p>
    <w:p w:rsidR="00C97AEA" w:rsidRPr="00C97AEA" w:rsidRDefault="00C97AEA" w:rsidP="00C97AEA">
      <w:pPr>
        <w:jc w:val="both"/>
        <w:rPr>
          <w:lang w:val="pt-BR"/>
        </w:rPr>
      </w:pPr>
    </w:p>
    <w:p w:rsidR="00C97AEA" w:rsidRPr="00C97AEA" w:rsidRDefault="00C97AEA" w:rsidP="00C97AEA">
      <w:pPr>
        <w:jc w:val="both"/>
        <w:rPr>
          <w:lang w:val="pt-BR"/>
        </w:rPr>
      </w:pPr>
      <w:r>
        <w:rPr>
          <w:lang w:val="pt-BR"/>
        </w:rPr>
        <w:t>•</w:t>
      </w:r>
      <w:r w:rsidRPr="00C97AEA">
        <w:rPr>
          <w:lang w:val="pt-BR"/>
        </w:rPr>
        <w:t>Incerteza do padrão e do instrumento de medição;</w:t>
      </w:r>
    </w:p>
    <w:p w:rsidR="00C97AEA" w:rsidRPr="00C97AEA" w:rsidRDefault="00C97AEA" w:rsidP="00C97AEA">
      <w:pPr>
        <w:jc w:val="both"/>
        <w:rPr>
          <w:lang w:val="pt-BR"/>
        </w:rPr>
      </w:pPr>
    </w:p>
    <w:p w:rsidR="00C97AEA" w:rsidRPr="00C97AEA" w:rsidRDefault="00C97AEA" w:rsidP="00C97AEA">
      <w:pPr>
        <w:jc w:val="both"/>
        <w:rPr>
          <w:lang w:val="pt-BR"/>
        </w:rPr>
      </w:pPr>
      <w:r w:rsidRPr="00C97AEA">
        <w:rPr>
          <w:lang w:val="pt-BR"/>
        </w:rPr>
        <w:t>•Instabilidade do padrão e do instrumento de medição;</w:t>
      </w:r>
    </w:p>
    <w:p w:rsidR="00C97AEA" w:rsidRPr="00C97AEA" w:rsidRDefault="00C97AEA" w:rsidP="00C97AEA">
      <w:pPr>
        <w:jc w:val="both"/>
        <w:rPr>
          <w:lang w:val="pt-BR"/>
        </w:rPr>
      </w:pPr>
    </w:p>
    <w:p w:rsidR="00C97AEA" w:rsidRPr="00C97AEA" w:rsidRDefault="00C97AEA" w:rsidP="00C97AEA">
      <w:pPr>
        <w:jc w:val="both"/>
        <w:rPr>
          <w:lang w:val="pt-BR"/>
        </w:rPr>
      </w:pPr>
      <w:r w:rsidRPr="00C97AEA">
        <w:rPr>
          <w:lang w:val="pt-BR"/>
        </w:rPr>
        <w:t>•Erros geométricos;</w:t>
      </w:r>
    </w:p>
    <w:p w:rsidR="00C97AEA" w:rsidRPr="00C97AEA" w:rsidRDefault="00C97AEA" w:rsidP="00C97AEA">
      <w:pPr>
        <w:jc w:val="both"/>
        <w:rPr>
          <w:lang w:val="pt-BR"/>
        </w:rPr>
      </w:pPr>
    </w:p>
    <w:p w:rsidR="00C97AEA" w:rsidRPr="00C97AEA" w:rsidRDefault="00C97AEA" w:rsidP="00C97AEA">
      <w:pPr>
        <w:jc w:val="both"/>
        <w:rPr>
          <w:lang w:val="pt-BR"/>
        </w:rPr>
      </w:pPr>
      <w:r w:rsidRPr="00C97AEA">
        <w:rPr>
          <w:lang w:val="pt-BR"/>
        </w:rPr>
        <w:t>•Deformações mecânicas;</w:t>
      </w:r>
    </w:p>
    <w:p w:rsidR="00C97AEA" w:rsidRPr="00C97AEA" w:rsidRDefault="00C97AEA" w:rsidP="00C97AEA">
      <w:pPr>
        <w:jc w:val="both"/>
        <w:rPr>
          <w:lang w:val="pt-BR"/>
        </w:rPr>
      </w:pPr>
    </w:p>
    <w:p w:rsidR="00333A19" w:rsidRDefault="00C97AEA" w:rsidP="00C97AEA">
      <w:pPr>
        <w:jc w:val="both"/>
        <w:rPr>
          <w:lang w:val="pt-BR"/>
        </w:rPr>
      </w:pPr>
      <w:r w:rsidRPr="00C97AEA">
        <w:rPr>
          <w:lang w:val="pt-BR"/>
        </w:rPr>
        <w:t xml:space="preserve">•Erro de </w:t>
      </w:r>
      <w:r w:rsidRPr="00066CCF">
        <w:rPr>
          <w:lang w:val="pt-BR"/>
        </w:rPr>
        <w:t>histerese</w:t>
      </w:r>
      <w:r w:rsidRPr="00C97AEA">
        <w:rPr>
          <w:lang w:val="pt-BR"/>
        </w:rPr>
        <w:t xml:space="preserve">, etc.       </w:t>
      </w:r>
    </w:p>
    <w:p w:rsidR="00C97AEA" w:rsidRDefault="00C97AEA" w:rsidP="000B5342">
      <w:pPr>
        <w:jc w:val="both"/>
        <w:rPr>
          <w:lang w:val="pt-BR"/>
        </w:rPr>
      </w:pPr>
    </w:p>
    <w:p w:rsidR="000B5342" w:rsidRDefault="000B5342" w:rsidP="000B5342">
      <w:pPr>
        <w:jc w:val="both"/>
        <w:rPr>
          <w:lang w:val="pt-BR"/>
        </w:rPr>
      </w:pPr>
      <w:r>
        <w:rPr>
          <w:lang w:val="pt-BR"/>
        </w:rPr>
        <w:t xml:space="preserve">Como foi dito anteriormente, cada processo de medição tem suas fontes de incerteza características e, portanto, é fundamental pesquisar sobre as fontes de incerteza envolvidas no processo que você tem interesse. Quanto maior for a quantidade de fontes de incertezas incluídas na medição, maior será a confiabilidade no resultado da medição. </w:t>
      </w:r>
    </w:p>
    <w:p w:rsidR="000B5342" w:rsidRDefault="000B5342" w:rsidP="008F022A">
      <w:pPr>
        <w:jc w:val="both"/>
        <w:rPr>
          <w:lang w:val="pt-BR"/>
        </w:rPr>
      </w:pPr>
    </w:p>
    <w:p w:rsidR="000B5342" w:rsidRDefault="008E1807" w:rsidP="008F022A">
      <w:pPr>
        <w:jc w:val="both"/>
        <w:rPr>
          <w:lang w:val="pt-BR"/>
        </w:rPr>
      </w:pPr>
      <w:r>
        <w:rPr>
          <w:lang w:val="pt-BR"/>
        </w:rPr>
        <w:t>Tão</w:t>
      </w:r>
      <w:r w:rsidR="003D7FBE">
        <w:rPr>
          <w:lang w:val="pt-BR"/>
        </w:rPr>
        <w:t xml:space="preserve"> importante </w:t>
      </w:r>
      <w:r>
        <w:rPr>
          <w:lang w:val="pt-BR"/>
        </w:rPr>
        <w:t xml:space="preserve">quanto </w:t>
      </w:r>
      <w:r w:rsidR="003D7FBE">
        <w:rPr>
          <w:lang w:val="pt-BR"/>
        </w:rPr>
        <w:t xml:space="preserve">o tipo da fonte de incerteza </w:t>
      </w:r>
      <w:r w:rsidR="00F740D3">
        <w:rPr>
          <w:lang w:val="pt-BR"/>
        </w:rPr>
        <w:t xml:space="preserve">é a </w:t>
      </w:r>
      <w:r w:rsidR="008F022A">
        <w:rPr>
          <w:lang w:val="pt-BR"/>
        </w:rPr>
        <w:t xml:space="preserve">determinação do </w:t>
      </w:r>
      <w:r w:rsidR="008F022A" w:rsidRPr="000B5342">
        <w:rPr>
          <w:b/>
          <w:lang w:val="pt-BR"/>
        </w:rPr>
        <w:t>tipo de distribuição de probabilidade</w:t>
      </w:r>
      <w:r w:rsidR="008F022A">
        <w:rPr>
          <w:lang w:val="pt-BR"/>
        </w:rPr>
        <w:t xml:space="preserve"> que melhor define </w:t>
      </w:r>
      <w:r w:rsidR="00F740D3">
        <w:rPr>
          <w:lang w:val="pt-BR"/>
        </w:rPr>
        <w:t>o seu comportamento</w:t>
      </w:r>
      <w:r w:rsidR="008F022A">
        <w:rPr>
          <w:lang w:val="pt-BR"/>
        </w:rPr>
        <w:t>. Algumas fontes de incerteza são bem comuns à maioria dos processos de medição, logo tem seu comportamento estatístico bem</w:t>
      </w:r>
      <w:r w:rsidR="000B5342">
        <w:rPr>
          <w:lang w:val="pt-BR"/>
        </w:rPr>
        <w:t xml:space="preserve"> estudado e</w:t>
      </w:r>
      <w:r w:rsidR="008F022A">
        <w:rPr>
          <w:lang w:val="pt-BR"/>
        </w:rPr>
        <w:t xml:space="preserve"> conhecido, já outras mais específicas necessitam de estudos mais aprofundados para definir sua curva característica.</w:t>
      </w:r>
    </w:p>
    <w:p w:rsidR="000B5342" w:rsidRDefault="000B5342" w:rsidP="008F022A">
      <w:pPr>
        <w:jc w:val="both"/>
        <w:rPr>
          <w:lang w:val="pt-BR"/>
        </w:rPr>
      </w:pPr>
    </w:p>
    <w:p w:rsidR="008F022A" w:rsidRDefault="006E6291" w:rsidP="008F022A">
      <w:pPr>
        <w:jc w:val="both"/>
        <w:rPr>
          <w:lang w:val="pt-BR"/>
        </w:rPr>
      </w:pPr>
      <w:r>
        <w:rPr>
          <w:lang w:val="pt-BR"/>
        </w:rPr>
        <w:t>V</w:t>
      </w:r>
      <w:r w:rsidR="009B1E21">
        <w:rPr>
          <w:lang w:val="pt-BR"/>
        </w:rPr>
        <w:t>e</w:t>
      </w:r>
      <w:r>
        <w:rPr>
          <w:lang w:val="pt-BR"/>
        </w:rPr>
        <w:t>ja</w:t>
      </w:r>
      <w:r w:rsidR="009B1E21">
        <w:rPr>
          <w:lang w:val="pt-BR"/>
        </w:rPr>
        <w:t xml:space="preserve"> a tabela com </w:t>
      </w:r>
      <w:r w:rsidR="000B5342">
        <w:rPr>
          <w:lang w:val="pt-BR"/>
        </w:rPr>
        <w:t>um resumo das principais fontes de incerteza, com sua respectiva distribuição de probabilidade</w:t>
      </w:r>
      <w:r w:rsidR="008F022A">
        <w:rPr>
          <w:lang w:val="pt-BR"/>
        </w:rPr>
        <w:t>:</w:t>
      </w:r>
    </w:p>
    <w:p w:rsidR="008F022A" w:rsidRDefault="008F022A" w:rsidP="008F022A">
      <w:pPr>
        <w:jc w:val="both"/>
        <w:rPr>
          <w:lang w:val="pt-BR"/>
        </w:rPr>
      </w:pPr>
    </w:p>
    <w:p w:rsidR="00F740D3" w:rsidRDefault="00F740D3" w:rsidP="006E6291">
      <w:pPr>
        <w:jc w:val="center"/>
        <w:rPr>
          <w:lang w:val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383"/>
        <w:gridCol w:w="858"/>
        <w:gridCol w:w="3048"/>
      </w:tblGrid>
      <w:tr w:rsidR="008E1807" w:rsidTr="00F379B8">
        <w:trPr>
          <w:trHeight w:val="491"/>
          <w:jc w:val="center"/>
        </w:trPr>
        <w:tc>
          <w:tcPr>
            <w:tcW w:w="5383" w:type="dxa"/>
            <w:shd w:val="clear" w:color="auto" w:fill="C00000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Fonte de Incerteza</w:t>
            </w:r>
          </w:p>
        </w:tc>
        <w:tc>
          <w:tcPr>
            <w:tcW w:w="858" w:type="dxa"/>
            <w:shd w:val="clear" w:color="auto" w:fill="C00000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Tipo</w:t>
            </w:r>
          </w:p>
        </w:tc>
        <w:tc>
          <w:tcPr>
            <w:tcW w:w="3048" w:type="dxa"/>
            <w:shd w:val="clear" w:color="auto" w:fill="C00000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Distribuição</w:t>
            </w:r>
          </w:p>
        </w:tc>
      </w:tr>
      <w:tr w:rsidR="008E180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Repetibilidade das medições</w:t>
            </w:r>
          </w:p>
        </w:tc>
        <w:tc>
          <w:tcPr>
            <w:tcW w:w="858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A</w:t>
            </w:r>
          </w:p>
        </w:tc>
        <w:tc>
          <w:tcPr>
            <w:tcW w:w="3048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t-Student</w:t>
            </w:r>
          </w:p>
        </w:tc>
      </w:tr>
      <w:tr w:rsidR="008E1807" w:rsidTr="00F379B8">
        <w:trPr>
          <w:trHeight w:val="287"/>
          <w:jc w:val="center"/>
        </w:trPr>
        <w:tc>
          <w:tcPr>
            <w:tcW w:w="5383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Herdada do certificado de calibração</w:t>
            </w:r>
          </w:p>
        </w:tc>
        <w:tc>
          <w:tcPr>
            <w:tcW w:w="858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t-Student</w:t>
            </w:r>
          </w:p>
        </w:tc>
      </w:tr>
      <w:tr w:rsidR="008E180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Resolução de leitura de instrumento digital</w:t>
            </w:r>
          </w:p>
        </w:tc>
        <w:tc>
          <w:tcPr>
            <w:tcW w:w="858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Retangular</w:t>
            </w:r>
          </w:p>
        </w:tc>
      </w:tr>
      <w:tr w:rsidR="008E180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Resolução de leitura de instrumento analógico</w:t>
            </w:r>
          </w:p>
        </w:tc>
        <w:tc>
          <w:tcPr>
            <w:tcW w:w="858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Retangular ou Triangular</w:t>
            </w:r>
          </w:p>
        </w:tc>
      </w:tr>
      <w:tr w:rsidR="008E1807" w:rsidTr="00F379B8">
        <w:trPr>
          <w:trHeight w:val="287"/>
          <w:jc w:val="center"/>
        </w:trPr>
        <w:tc>
          <w:tcPr>
            <w:tcW w:w="5383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Erro máximo do instrumento</w:t>
            </w:r>
          </w:p>
        </w:tc>
        <w:tc>
          <w:tcPr>
            <w:tcW w:w="858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Retangular</w:t>
            </w:r>
          </w:p>
        </w:tc>
      </w:tr>
      <w:tr w:rsidR="008E180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Erro de histerese</w:t>
            </w:r>
          </w:p>
        </w:tc>
        <w:tc>
          <w:tcPr>
            <w:tcW w:w="858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Retangular</w:t>
            </w:r>
          </w:p>
        </w:tc>
      </w:tr>
      <w:tr w:rsidR="008E180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Variação das condições ambientais</w:t>
            </w:r>
          </w:p>
        </w:tc>
        <w:tc>
          <w:tcPr>
            <w:tcW w:w="858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Triangular</w:t>
            </w:r>
          </w:p>
        </w:tc>
      </w:tr>
      <w:tr w:rsidR="008E180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Erro de leitura (paralaxe)</w:t>
            </w:r>
          </w:p>
        </w:tc>
        <w:tc>
          <w:tcPr>
            <w:tcW w:w="858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Triangular</w:t>
            </w:r>
          </w:p>
        </w:tc>
      </w:tr>
    </w:tbl>
    <w:p w:rsidR="0007206E" w:rsidRDefault="0007206E" w:rsidP="00A472BA">
      <w:pPr>
        <w:spacing w:line="276" w:lineRule="auto"/>
        <w:jc w:val="both"/>
        <w:rPr>
          <w:lang w:val="pt-BR"/>
        </w:rPr>
      </w:pPr>
    </w:p>
    <w:p w:rsidR="00352573" w:rsidRDefault="00A472BA" w:rsidP="00A472BA">
      <w:pPr>
        <w:spacing w:line="276" w:lineRule="auto"/>
        <w:jc w:val="both"/>
        <w:rPr>
          <w:lang w:val="pt-BR"/>
        </w:rPr>
      </w:pPr>
      <w:r>
        <w:rPr>
          <w:lang w:val="pt-BR"/>
        </w:rPr>
        <w:t>Certo</w:t>
      </w:r>
      <w:r w:rsidR="004E3C74">
        <w:rPr>
          <w:lang w:val="pt-BR"/>
        </w:rPr>
        <w:t>,</w:t>
      </w:r>
      <w:r>
        <w:rPr>
          <w:lang w:val="pt-BR"/>
        </w:rPr>
        <w:t xml:space="preserve"> mas</w:t>
      </w:r>
      <w:r w:rsidR="006E6291">
        <w:rPr>
          <w:lang w:val="pt-BR"/>
        </w:rPr>
        <w:t xml:space="preserve"> será</w:t>
      </w:r>
      <w:r>
        <w:rPr>
          <w:lang w:val="pt-BR"/>
        </w:rPr>
        <w:t xml:space="preserve"> que, ao emitir o resultado de uma medição, vamos ter que listar todas as fontes de incerteza consideradas? </w:t>
      </w:r>
    </w:p>
    <w:p w:rsidR="00352573" w:rsidRDefault="00352573" w:rsidP="00A472BA">
      <w:pPr>
        <w:spacing w:line="276" w:lineRule="auto"/>
        <w:jc w:val="both"/>
        <w:rPr>
          <w:lang w:val="pt-BR"/>
        </w:rPr>
      </w:pPr>
    </w:p>
    <w:p w:rsidR="005B483B" w:rsidRDefault="00352573" w:rsidP="00A472BA">
      <w:pPr>
        <w:spacing w:line="276" w:lineRule="auto"/>
        <w:jc w:val="both"/>
        <w:rPr>
          <w:lang w:val="pt-BR"/>
        </w:rPr>
      </w:pPr>
      <w:r>
        <w:rPr>
          <w:lang w:val="pt-BR"/>
        </w:rPr>
        <w:t>De fato,</w:t>
      </w:r>
      <w:r w:rsidR="00206099">
        <w:rPr>
          <w:lang w:val="pt-BR"/>
        </w:rPr>
        <w:t xml:space="preserve"> </w:t>
      </w:r>
      <w:r w:rsidR="005B483B">
        <w:rPr>
          <w:lang w:val="pt-BR"/>
        </w:rPr>
        <w:t xml:space="preserve">esse detalhamento não é usual, afinal, na maioria das vezes, as pessoas querem saber apenas o resultado da medição e a sua incerteza. Mas qual seria </w:t>
      </w:r>
      <w:r w:rsidR="006D7FB3">
        <w:rPr>
          <w:lang w:val="pt-BR"/>
        </w:rPr>
        <w:t>a</w:t>
      </w:r>
      <w:r w:rsidR="005B483B">
        <w:rPr>
          <w:lang w:val="pt-BR"/>
        </w:rPr>
        <w:t xml:space="preserve"> incerteza do resultado, se acabamos de ver que são muitas? Será que é</w:t>
      </w:r>
      <w:r w:rsidR="00B41BD3">
        <w:rPr>
          <w:lang w:val="pt-BR"/>
        </w:rPr>
        <w:t xml:space="preserve"> possível somar ou resumir todas </w:t>
      </w:r>
      <w:r w:rsidR="00814168">
        <w:rPr>
          <w:lang w:val="pt-BR"/>
        </w:rPr>
        <w:t>essas fontes de incerteza em um</w:t>
      </w:r>
      <w:r w:rsidR="00B41BD3">
        <w:rPr>
          <w:lang w:val="pt-BR"/>
        </w:rPr>
        <w:t>a coisa só?</w:t>
      </w:r>
    </w:p>
    <w:p w:rsidR="005B483B" w:rsidRDefault="005B483B" w:rsidP="00A472BA">
      <w:pPr>
        <w:spacing w:line="276" w:lineRule="auto"/>
        <w:jc w:val="both"/>
        <w:rPr>
          <w:lang w:val="pt-BR"/>
        </w:rPr>
      </w:pPr>
    </w:p>
    <w:p w:rsidR="005B483B" w:rsidRPr="006E6291" w:rsidRDefault="00B41BD3" w:rsidP="00A472BA">
      <w:pPr>
        <w:spacing w:line="276" w:lineRule="auto"/>
        <w:jc w:val="both"/>
        <w:rPr>
          <w:b/>
          <w:lang w:val="pt-BR"/>
        </w:rPr>
      </w:pPr>
      <w:r w:rsidRPr="006E6291">
        <w:rPr>
          <w:b/>
          <w:lang w:val="pt-BR"/>
        </w:rPr>
        <w:t>E a resposta é</w:t>
      </w:r>
      <w:r w:rsidR="00352573" w:rsidRPr="006E6291">
        <w:rPr>
          <w:b/>
          <w:lang w:val="pt-BR"/>
        </w:rPr>
        <w:t>:</w:t>
      </w:r>
      <w:r w:rsidRPr="006E6291">
        <w:rPr>
          <w:b/>
          <w:lang w:val="pt-BR"/>
        </w:rPr>
        <w:t xml:space="preserve"> “sim, isso é possível!</w:t>
      </w:r>
      <w:r w:rsidR="006E6291" w:rsidRPr="006E6291">
        <w:rPr>
          <w:b/>
          <w:lang w:val="pt-BR"/>
        </w:rPr>
        <w:t>”</w:t>
      </w:r>
    </w:p>
    <w:p w:rsidR="005B483B" w:rsidRPr="006E6291" w:rsidRDefault="005B483B" w:rsidP="00A472BA">
      <w:pPr>
        <w:spacing w:line="276" w:lineRule="auto"/>
        <w:jc w:val="both"/>
        <w:rPr>
          <w:b/>
          <w:lang w:val="pt-BR"/>
        </w:rPr>
      </w:pPr>
    </w:p>
    <w:p w:rsidR="00A10198" w:rsidRDefault="003F25C0" w:rsidP="00A472BA">
      <w:pPr>
        <w:spacing w:line="276" w:lineRule="auto"/>
        <w:jc w:val="both"/>
        <w:rPr>
          <w:lang w:val="pt-BR"/>
        </w:rPr>
      </w:pPr>
      <w:r w:rsidRPr="003F25C0">
        <w:rPr>
          <w:lang w:val="pt-BR"/>
        </w:rPr>
        <w:t>Na verdade, podemos combinar dezenas de fontes de incerteza de medição em um único fator, que irá descrever qual é a confiabilidade da medição realizada. Esse é o conceito de incerteza combinada.</w:t>
      </w:r>
    </w:p>
    <w:p w:rsidR="00BC76C0" w:rsidRDefault="00BC76C0" w:rsidP="00A472BA">
      <w:pPr>
        <w:spacing w:line="276" w:lineRule="auto"/>
        <w:jc w:val="both"/>
        <w:rPr>
          <w:lang w:val="pt-BR"/>
        </w:rPr>
      </w:pPr>
    </w:p>
    <w:p w:rsidR="00BC76C0" w:rsidRDefault="00BC76C0" w:rsidP="00A472BA">
      <w:pPr>
        <w:spacing w:line="276" w:lineRule="auto"/>
        <w:jc w:val="both"/>
        <w:rPr>
          <w:lang w:val="pt-BR"/>
        </w:rPr>
      </w:pPr>
    </w:p>
    <w:p w:rsidR="00BC76C0" w:rsidRDefault="00BC76C0" w:rsidP="00A472BA">
      <w:pPr>
        <w:spacing w:line="276" w:lineRule="auto"/>
        <w:jc w:val="both"/>
        <w:rPr>
          <w:lang w:val="pt-BR"/>
        </w:rPr>
      </w:pPr>
    </w:p>
    <w:p w:rsidR="00F379B8" w:rsidRDefault="00F379B8" w:rsidP="00A472BA">
      <w:pPr>
        <w:spacing w:line="276" w:lineRule="auto"/>
        <w:jc w:val="both"/>
        <w:rPr>
          <w:lang w:val="pt-BR"/>
        </w:rPr>
      </w:pPr>
    </w:p>
    <w:p w:rsidR="00F379B8" w:rsidRDefault="00F379B8" w:rsidP="00A472BA">
      <w:pPr>
        <w:spacing w:line="276" w:lineRule="auto"/>
        <w:jc w:val="both"/>
        <w:rPr>
          <w:lang w:val="pt-BR"/>
        </w:rPr>
      </w:pPr>
    </w:p>
    <w:p w:rsidR="003F25C0" w:rsidRDefault="003F25C0" w:rsidP="008D4D9E">
      <w:pPr>
        <w:pStyle w:val="Ttulo2"/>
        <w:numPr>
          <w:ilvl w:val="0"/>
          <w:numId w:val="18"/>
        </w:numPr>
        <w:rPr>
          <w:lang w:val="pt-BR"/>
        </w:rPr>
      </w:pPr>
      <w:r w:rsidRPr="003F25C0">
        <w:rPr>
          <w:lang w:val="pt-BR"/>
        </w:rPr>
        <w:t>Fechamento do Curso</w:t>
      </w:r>
    </w:p>
    <w:p w:rsidR="00672708" w:rsidRPr="003F25C0" w:rsidRDefault="00672708" w:rsidP="00672708">
      <w:pPr>
        <w:pStyle w:val="Ttulo2"/>
        <w:ind w:left="360" w:firstLine="0"/>
        <w:rPr>
          <w:lang w:val="pt-BR"/>
        </w:rPr>
      </w:pPr>
    </w:p>
    <w:p w:rsidR="003F25C0" w:rsidRDefault="003F25C0" w:rsidP="003F25C0">
      <w:pPr>
        <w:spacing w:line="276" w:lineRule="auto"/>
        <w:jc w:val="both"/>
        <w:rPr>
          <w:lang w:val="pt-BR"/>
        </w:rPr>
      </w:pPr>
    </w:p>
    <w:p w:rsidR="003F25C0" w:rsidRPr="003F25C0" w:rsidRDefault="003F25C0" w:rsidP="003F25C0">
      <w:pPr>
        <w:spacing w:line="276" w:lineRule="auto"/>
        <w:jc w:val="both"/>
        <w:rPr>
          <w:lang w:val="pt-BR"/>
        </w:rPr>
      </w:pPr>
      <w:r w:rsidRPr="003F25C0">
        <w:rPr>
          <w:lang w:val="pt-BR"/>
        </w:rPr>
        <w:t>Como você pôde ver, a incerteza da medição faz parte do nosso cotidiano e tem um papel essencial para expressar o grau de dúvida associado ao resultado da medição.</w:t>
      </w:r>
    </w:p>
    <w:p w:rsidR="003F25C0" w:rsidRPr="003F25C0" w:rsidRDefault="003F25C0" w:rsidP="003F25C0">
      <w:pPr>
        <w:spacing w:line="276" w:lineRule="auto"/>
        <w:jc w:val="both"/>
        <w:rPr>
          <w:lang w:val="pt-BR"/>
        </w:rPr>
      </w:pPr>
      <w:r w:rsidRPr="003F25C0">
        <w:rPr>
          <w:lang w:val="pt-BR"/>
        </w:rPr>
        <w:br/>
        <w:t>Conhecer a importância e o impacto da incerteza da medição possibilita a aprimorar os processos de medição, diminuindo o desperdício, os equívocos de medição, bem como diminuir o erro de medição e assim, conquistar um diferencial competitivo, pois os clientes costumam buscar laboratórios com maior confiabilidade em seus processos de medição.</w:t>
      </w:r>
    </w:p>
    <w:p w:rsidR="003F25C0" w:rsidRPr="003F25C0" w:rsidRDefault="003F25C0" w:rsidP="003F25C0">
      <w:pPr>
        <w:spacing w:line="276" w:lineRule="auto"/>
        <w:jc w:val="both"/>
        <w:rPr>
          <w:lang w:val="pt-BR"/>
        </w:rPr>
      </w:pPr>
      <w:r w:rsidRPr="003F25C0">
        <w:rPr>
          <w:lang w:val="pt-BR"/>
        </w:rPr>
        <w:br/>
        <w:t>Quando conhecemos a incerteza de medição (duvida da medição) envolvida em nosso processo, podemos especificar melhor o instrumento de medição que iremos adotar e com isso otimizar o processo. A não consideração da incerteza e do erro de medição em seu cálculo pode inviabilizar um processo e causar grandes prejuízos as partes envolvidas.</w:t>
      </w:r>
      <w:bookmarkStart w:id="29" w:name="_msoanchor_1"/>
      <w:bookmarkEnd w:id="29"/>
    </w:p>
    <w:p w:rsidR="003F25C0" w:rsidRPr="003F25C0" w:rsidRDefault="003F25C0" w:rsidP="003F25C0">
      <w:pPr>
        <w:spacing w:line="276" w:lineRule="auto"/>
        <w:jc w:val="both"/>
        <w:rPr>
          <w:lang w:val="pt-BR"/>
        </w:rPr>
      </w:pPr>
      <w:r w:rsidRPr="003F25C0">
        <w:rPr>
          <w:lang w:val="pt-BR"/>
        </w:rPr>
        <w:br/>
        <w:t>Esperamos que você tenha gostado do curso e estamos inteiramente abertos às suas críticas e sugestões, pois buscamos melhoria contínua em nossos processos de capacitação.</w:t>
      </w:r>
    </w:p>
    <w:p w:rsidR="003F25C0" w:rsidRPr="003F25C0" w:rsidRDefault="003F25C0" w:rsidP="003F25C0">
      <w:pPr>
        <w:spacing w:line="276" w:lineRule="auto"/>
        <w:jc w:val="both"/>
        <w:rPr>
          <w:lang w:val="pt-BR"/>
        </w:rPr>
      </w:pPr>
      <w:r w:rsidRPr="003F25C0">
        <w:rPr>
          <w:lang w:val="pt-BR"/>
        </w:rPr>
        <w:br/>
        <w:t>Desejamos imenso sucesso em sua caminhada, e esperamos vê-lo novamente em nossos cursos.</w:t>
      </w:r>
    </w:p>
    <w:p w:rsidR="003F25C0" w:rsidRPr="003F25C0" w:rsidRDefault="003F25C0" w:rsidP="003F25C0">
      <w:pPr>
        <w:spacing w:line="276" w:lineRule="auto"/>
        <w:jc w:val="both"/>
        <w:rPr>
          <w:lang w:val="pt-BR"/>
        </w:rPr>
      </w:pPr>
      <w:r w:rsidRPr="003F25C0">
        <w:rPr>
          <w:lang w:val="pt-BR"/>
        </w:rPr>
        <w:br/>
        <w:t>Até a próxima!</w:t>
      </w:r>
    </w:p>
    <w:p w:rsidR="000B5342" w:rsidRDefault="000B5342" w:rsidP="00375A95">
      <w:pPr>
        <w:jc w:val="both"/>
        <w:rPr>
          <w:lang w:val="pt-BR"/>
        </w:rPr>
      </w:pPr>
    </w:p>
    <w:p w:rsidR="000B5342" w:rsidRDefault="000B5342" w:rsidP="00375A95">
      <w:pPr>
        <w:jc w:val="both"/>
        <w:rPr>
          <w:lang w:val="pt-BR"/>
        </w:rPr>
      </w:pPr>
    </w:p>
    <w:p w:rsidR="007775E9" w:rsidRDefault="007775E9" w:rsidP="00375A95">
      <w:pPr>
        <w:jc w:val="both"/>
        <w:rPr>
          <w:lang w:val="pt-BR"/>
        </w:rPr>
      </w:pPr>
    </w:p>
    <w:p w:rsidR="00F740D3" w:rsidRDefault="00F740D3" w:rsidP="00375A95">
      <w:pPr>
        <w:jc w:val="both"/>
        <w:rPr>
          <w:lang w:val="pt-BR"/>
        </w:rPr>
      </w:pPr>
    </w:p>
    <w:p w:rsidR="00636783" w:rsidRDefault="00636783" w:rsidP="00375A95">
      <w:pPr>
        <w:jc w:val="both"/>
        <w:rPr>
          <w:lang w:val="pt-BR"/>
        </w:rPr>
      </w:pPr>
    </w:p>
    <w:p w:rsidR="00F740D3" w:rsidRDefault="00F740D3" w:rsidP="00375A95">
      <w:pPr>
        <w:jc w:val="both"/>
        <w:rPr>
          <w:lang w:val="pt-BR"/>
        </w:rPr>
      </w:pPr>
    </w:p>
    <w:p w:rsidR="00672708" w:rsidRDefault="00672708" w:rsidP="00375A95">
      <w:pPr>
        <w:jc w:val="both"/>
        <w:rPr>
          <w:lang w:val="pt-BR"/>
        </w:rPr>
      </w:pPr>
    </w:p>
    <w:p w:rsidR="00672708" w:rsidRDefault="00672708" w:rsidP="00375A95">
      <w:pPr>
        <w:jc w:val="both"/>
        <w:rPr>
          <w:lang w:val="pt-BR"/>
        </w:rPr>
      </w:pPr>
    </w:p>
    <w:p w:rsidR="00672708" w:rsidRDefault="00672708" w:rsidP="00375A95">
      <w:pPr>
        <w:jc w:val="both"/>
        <w:rPr>
          <w:lang w:val="pt-BR"/>
        </w:rPr>
      </w:pPr>
    </w:p>
    <w:p w:rsidR="00672708" w:rsidRDefault="00672708" w:rsidP="00375A95">
      <w:pPr>
        <w:jc w:val="both"/>
        <w:rPr>
          <w:lang w:val="pt-BR"/>
        </w:rPr>
      </w:pPr>
    </w:p>
    <w:p w:rsidR="00672708" w:rsidRDefault="00672708" w:rsidP="00375A95">
      <w:pPr>
        <w:jc w:val="both"/>
        <w:rPr>
          <w:lang w:val="pt-BR"/>
        </w:rPr>
      </w:pPr>
    </w:p>
    <w:p w:rsidR="00672708" w:rsidRDefault="00672708" w:rsidP="00375A95">
      <w:pPr>
        <w:jc w:val="both"/>
        <w:rPr>
          <w:lang w:val="pt-BR"/>
        </w:rPr>
      </w:pPr>
    </w:p>
    <w:p w:rsidR="00672708" w:rsidRDefault="00672708" w:rsidP="00375A95">
      <w:pPr>
        <w:jc w:val="both"/>
        <w:rPr>
          <w:lang w:val="pt-BR"/>
        </w:rPr>
      </w:pPr>
    </w:p>
    <w:p w:rsidR="00672708" w:rsidRDefault="00672708" w:rsidP="00375A95">
      <w:pPr>
        <w:jc w:val="both"/>
        <w:rPr>
          <w:lang w:val="pt-BR"/>
        </w:rPr>
      </w:pPr>
    </w:p>
    <w:p w:rsidR="00672708" w:rsidRDefault="00672708" w:rsidP="00375A95">
      <w:pPr>
        <w:jc w:val="both"/>
        <w:rPr>
          <w:lang w:val="pt-BR"/>
        </w:rPr>
      </w:pPr>
    </w:p>
    <w:p w:rsidR="00672708" w:rsidRDefault="00672708" w:rsidP="00375A95">
      <w:pPr>
        <w:jc w:val="both"/>
        <w:rPr>
          <w:lang w:val="pt-BR"/>
        </w:rPr>
      </w:pPr>
    </w:p>
    <w:p w:rsidR="00672708" w:rsidRDefault="00672708" w:rsidP="00375A95">
      <w:pPr>
        <w:jc w:val="both"/>
        <w:rPr>
          <w:lang w:val="pt-BR"/>
        </w:rPr>
      </w:pPr>
    </w:p>
    <w:p w:rsidR="00672708" w:rsidRDefault="00672708" w:rsidP="00375A95">
      <w:pPr>
        <w:jc w:val="both"/>
        <w:rPr>
          <w:lang w:val="pt-BR"/>
        </w:rPr>
      </w:pPr>
    </w:p>
    <w:p w:rsidR="00672708" w:rsidRDefault="00672708" w:rsidP="00375A95">
      <w:pPr>
        <w:jc w:val="both"/>
        <w:rPr>
          <w:lang w:val="pt-BR"/>
        </w:rPr>
      </w:pPr>
    </w:p>
    <w:p w:rsidR="00672708" w:rsidRDefault="00672708" w:rsidP="00375A95">
      <w:pPr>
        <w:jc w:val="both"/>
        <w:rPr>
          <w:lang w:val="pt-BR"/>
        </w:rPr>
      </w:pPr>
    </w:p>
    <w:p w:rsidR="00672708" w:rsidRDefault="00672708" w:rsidP="00375A95">
      <w:pPr>
        <w:jc w:val="both"/>
        <w:rPr>
          <w:lang w:val="pt-BR"/>
        </w:rPr>
      </w:pPr>
    </w:p>
    <w:p w:rsidR="00672708" w:rsidRDefault="00672708" w:rsidP="00375A95">
      <w:pPr>
        <w:jc w:val="both"/>
        <w:rPr>
          <w:lang w:val="pt-BR"/>
        </w:rPr>
      </w:pPr>
    </w:p>
    <w:p w:rsidR="00672708" w:rsidRDefault="00672708" w:rsidP="00375A95">
      <w:pPr>
        <w:jc w:val="both"/>
        <w:rPr>
          <w:lang w:val="pt-BR"/>
        </w:rPr>
      </w:pPr>
    </w:p>
    <w:p w:rsidR="00672708" w:rsidRDefault="00672708" w:rsidP="00375A95">
      <w:pPr>
        <w:jc w:val="both"/>
        <w:rPr>
          <w:lang w:val="pt-BR"/>
        </w:rPr>
      </w:pPr>
    </w:p>
    <w:p w:rsidR="00672708" w:rsidRDefault="00672708" w:rsidP="00375A95">
      <w:pPr>
        <w:jc w:val="both"/>
        <w:rPr>
          <w:lang w:val="pt-BR"/>
        </w:rPr>
      </w:pPr>
    </w:p>
    <w:p w:rsidR="00672708" w:rsidRDefault="00672708" w:rsidP="00375A95">
      <w:pPr>
        <w:jc w:val="both"/>
        <w:rPr>
          <w:lang w:val="pt-BR"/>
        </w:rPr>
      </w:pPr>
    </w:p>
    <w:p w:rsidR="00672708" w:rsidRDefault="00672708" w:rsidP="00375A95">
      <w:pPr>
        <w:jc w:val="both"/>
        <w:rPr>
          <w:lang w:val="pt-BR"/>
        </w:rPr>
      </w:pPr>
    </w:p>
    <w:p w:rsidR="00672708" w:rsidRDefault="00672708" w:rsidP="00375A95">
      <w:pPr>
        <w:jc w:val="both"/>
        <w:rPr>
          <w:lang w:val="pt-BR"/>
        </w:rPr>
      </w:pPr>
    </w:p>
    <w:p w:rsidR="00672708" w:rsidRDefault="00672708" w:rsidP="00375A95">
      <w:pPr>
        <w:jc w:val="both"/>
        <w:rPr>
          <w:lang w:val="pt-BR"/>
        </w:rPr>
      </w:pPr>
    </w:p>
    <w:p w:rsidR="00672708" w:rsidRDefault="00672708" w:rsidP="00375A95">
      <w:pPr>
        <w:jc w:val="both"/>
        <w:rPr>
          <w:lang w:val="pt-BR"/>
        </w:rPr>
      </w:pPr>
    </w:p>
    <w:p w:rsidR="00672708" w:rsidRPr="00672708" w:rsidRDefault="00672708" w:rsidP="00672708">
      <w:pPr>
        <w:pStyle w:val="Ttulo2"/>
        <w:ind w:left="0" w:firstLine="0"/>
        <w:jc w:val="center"/>
        <w:rPr>
          <w:lang w:val="pt-BR"/>
        </w:rPr>
      </w:pPr>
      <w:bookmarkStart w:id="30" w:name="_Toc473653501"/>
      <w:r w:rsidRPr="00D571B0">
        <w:rPr>
          <w:lang w:val="pt-BR"/>
        </w:rPr>
        <w:t>Referências</w:t>
      </w:r>
      <w:bookmarkEnd w:id="30"/>
    </w:p>
    <w:p w:rsidR="00672708" w:rsidRDefault="00672708" w:rsidP="00672708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:rsidR="00672708" w:rsidRPr="00D571B0" w:rsidRDefault="00672708" w:rsidP="00672708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:rsidR="00672708" w:rsidRPr="00D571B0" w:rsidRDefault="00672708" w:rsidP="00672708">
      <w:pPr>
        <w:rPr>
          <w:rFonts w:ascii="Calibri Light" w:hAnsi="Calibri Light"/>
          <w:lang w:val="pt-BR"/>
        </w:rPr>
      </w:pPr>
    </w:p>
    <w:p w:rsidR="00672708" w:rsidRPr="00D571B0" w:rsidRDefault="00672708" w:rsidP="00672708">
      <w:pPr>
        <w:jc w:val="both"/>
        <w:rPr>
          <w:rFonts w:ascii="Calibri Light" w:hAnsi="Calibri Light"/>
          <w:lang w:val="pt-BR"/>
        </w:rPr>
      </w:pPr>
      <w:r w:rsidRPr="00537A8E">
        <w:rPr>
          <w:rFonts w:ascii="Calibri Light" w:hAnsi="Calibri Light"/>
        </w:rPr>
        <w:t xml:space="preserve">ABACKERLI, A. J. et al. </w:t>
      </w:r>
      <w:r w:rsidRPr="00D571B0">
        <w:rPr>
          <w:rFonts w:ascii="Calibri Light" w:hAnsi="Calibri Light"/>
          <w:b/>
          <w:lang w:val="pt-BR"/>
        </w:rPr>
        <w:t>Metrologia para a qualidade</w:t>
      </w:r>
      <w:r w:rsidRPr="00D571B0">
        <w:rPr>
          <w:rFonts w:ascii="Calibri Light" w:hAnsi="Calibri Light"/>
          <w:lang w:val="pt-BR"/>
        </w:rPr>
        <w:t>. 1. ed. Rio de Janeiro: Elsevier. 2015</w:t>
      </w:r>
    </w:p>
    <w:p w:rsidR="00672708" w:rsidRDefault="00672708" w:rsidP="00672708">
      <w:pPr>
        <w:jc w:val="both"/>
        <w:rPr>
          <w:rFonts w:ascii="Calibri Light" w:hAnsi="Calibri Light"/>
          <w:lang w:val="pt-BR"/>
        </w:rPr>
      </w:pPr>
    </w:p>
    <w:p w:rsidR="00672708" w:rsidRPr="00D571B0" w:rsidRDefault="00672708" w:rsidP="00672708">
      <w:pPr>
        <w:jc w:val="both"/>
        <w:rPr>
          <w:rFonts w:ascii="Calibri Light" w:hAnsi="Calibri Light"/>
          <w:lang w:val="pt-BR"/>
        </w:rPr>
      </w:pPr>
      <w:r w:rsidRPr="00D571B0">
        <w:rPr>
          <w:rFonts w:ascii="Calibri Light" w:hAnsi="Calibri Light"/>
          <w:lang w:val="pt-BR"/>
        </w:rPr>
        <w:t xml:space="preserve">ALBERTAZZI, A.; de SOUZA, A. R. </w:t>
      </w:r>
      <w:r w:rsidRPr="00D571B0">
        <w:rPr>
          <w:rFonts w:ascii="Calibri Light" w:hAnsi="Calibri Light"/>
          <w:b/>
          <w:lang w:val="pt-BR"/>
        </w:rPr>
        <w:t>Fundamentos da metrologia científica e industrial</w:t>
      </w:r>
      <w:r w:rsidRPr="00D571B0">
        <w:rPr>
          <w:rFonts w:ascii="Calibri Light" w:hAnsi="Calibri Light"/>
          <w:lang w:val="pt-BR"/>
        </w:rPr>
        <w:t>. 1. ed. Barueri, SP: Manole. 2008.</w:t>
      </w:r>
    </w:p>
    <w:p w:rsidR="00672708" w:rsidRDefault="00672708" w:rsidP="00672708">
      <w:pPr>
        <w:jc w:val="both"/>
        <w:rPr>
          <w:rFonts w:ascii="Calibri Light" w:hAnsi="Calibri Light"/>
          <w:lang w:val="pt-BR"/>
        </w:rPr>
      </w:pPr>
    </w:p>
    <w:p w:rsidR="00672708" w:rsidRDefault="00672708" w:rsidP="00672708">
      <w:pPr>
        <w:jc w:val="both"/>
        <w:rPr>
          <w:rFonts w:ascii="Calibri Light" w:hAnsi="Calibri Light"/>
          <w:lang w:val="pt-BR"/>
        </w:rPr>
      </w:pPr>
      <w:r w:rsidRPr="00D571B0">
        <w:rPr>
          <w:rFonts w:ascii="Calibri Light" w:hAnsi="Calibri Light"/>
          <w:lang w:val="pt-BR"/>
        </w:rPr>
        <w:t xml:space="preserve">da SILVA NETO, J. C. </w:t>
      </w:r>
      <w:r w:rsidRPr="00D571B0">
        <w:rPr>
          <w:rFonts w:ascii="Calibri Light" w:hAnsi="Calibri Light"/>
          <w:b/>
          <w:lang w:val="pt-BR"/>
        </w:rPr>
        <w:t>Metrologia e Controle Dimensional</w:t>
      </w:r>
      <w:r w:rsidRPr="00D571B0">
        <w:rPr>
          <w:rFonts w:ascii="Calibri Light" w:hAnsi="Calibri Light"/>
          <w:lang w:val="pt-BR"/>
        </w:rPr>
        <w:t>. 1. ed. Rio de Janeiro: Elsevier. 2012.</w:t>
      </w:r>
    </w:p>
    <w:p w:rsidR="00672708" w:rsidRDefault="00672708" w:rsidP="00672708">
      <w:pPr>
        <w:jc w:val="both"/>
        <w:rPr>
          <w:rFonts w:ascii="Calibri Light" w:hAnsi="Calibri Light"/>
          <w:lang w:val="pt-BR"/>
        </w:rPr>
      </w:pPr>
    </w:p>
    <w:p w:rsidR="00672708" w:rsidRPr="00D571B0" w:rsidRDefault="00672708" w:rsidP="00672708">
      <w:pPr>
        <w:jc w:val="both"/>
        <w:rPr>
          <w:rFonts w:ascii="Calibri Light" w:hAnsi="Calibri Light"/>
          <w:lang w:val="pt-BR"/>
        </w:rPr>
      </w:pPr>
      <w:r w:rsidRPr="00D571B0">
        <w:rPr>
          <w:rFonts w:ascii="Calibri Light" w:hAnsi="Calibri Light"/>
          <w:lang w:val="pt-BR"/>
        </w:rPr>
        <w:t xml:space="preserve">GUEDES, P. </w:t>
      </w:r>
      <w:r w:rsidRPr="00D571B0">
        <w:rPr>
          <w:rFonts w:ascii="Calibri Light" w:hAnsi="Calibri Light"/>
          <w:b/>
          <w:lang w:val="pt-BR"/>
        </w:rPr>
        <w:t>Metrologia industrial</w:t>
      </w:r>
      <w:r w:rsidRPr="00D571B0">
        <w:rPr>
          <w:rFonts w:ascii="Calibri Light" w:hAnsi="Calibri Light"/>
          <w:lang w:val="pt-BR"/>
        </w:rPr>
        <w:t>. 1. ed. Lisboa, Portugal: ETEP. 2011.</w:t>
      </w:r>
    </w:p>
    <w:p w:rsidR="00672708" w:rsidRDefault="00672708" w:rsidP="00672708">
      <w:pPr>
        <w:jc w:val="both"/>
        <w:rPr>
          <w:rFonts w:ascii="Calibri Light" w:hAnsi="Calibri Light"/>
          <w:lang w:val="pt-BR"/>
        </w:rPr>
      </w:pPr>
    </w:p>
    <w:p w:rsidR="00672708" w:rsidRPr="00D571B0" w:rsidRDefault="00672708" w:rsidP="00672708">
      <w:pPr>
        <w:jc w:val="both"/>
        <w:rPr>
          <w:rFonts w:ascii="Calibri Light" w:hAnsi="Calibri Light"/>
          <w:lang w:val="pt-BR"/>
        </w:rPr>
      </w:pPr>
      <w:r w:rsidRPr="00D571B0">
        <w:rPr>
          <w:rFonts w:ascii="Calibri Light" w:hAnsi="Calibri Light"/>
          <w:lang w:val="pt-BR"/>
        </w:rPr>
        <w:t xml:space="preserve">INMETRO. </w:t>
      </w:r>
      <w:r w:rsidRPr="00D571B0">
        <w:rPr>
          <w:rFonts w:ascii="Calibri Light" w:hAnsi="Calibri Light"/>
          <w:b/>
          <w:lang w:val="pt-BR"/>
        </w:rPr>
        <w:t>GUM: Guia para a Expressão de Incerteza de Medição</w:t>
      </w:r>
      <w:r w:rsidRPr="00D571B0">
        <w:rPr>
          <w:rFonts w:ascii="Calibri Light" w:hAnsi="Calibri Light"/>
          <w:lang w:val="pt-BR"/>
        </w:rPr>
        <w:t>. 1ª edição. Rio de Janeiro. 2008.</w:t>
      </w:r>
    </w:p>
    <w:p w:rsidR="00672708" w:rsidRDefault="00672708" w:rsidP="00672708">
      <w:pPr>
        <w:jc w:val="both"/>
        <w:rPr>
          <w:rFonts w:ascii="Calibri Light" w:hAnsi="Calibri Light"/>
          <w:lang w:val="pt-BR"/>
        </w:rPr>
      </w:pPr>
    </w:p>
    <w:p w:rsidR="00672708" w:rsidRPr="00D571B0" w:rsidRDefault="00672708" w:rsidP="00672708">
      <w:pPr>
        <w:jc w:val="both"/>
        <w:rPr>
          <w:rFonts w:ascii="Calibri Light" w:hAnsi="Calibri Light"/>
          <w:lang w:val="pt-BR"/>
        </w:rPr>
      </w:pPr>
      <w:r w:rsidRPr="00D571B0">
        <w:rPr>
          <w:rFonts w:ascii="Calibri Light" w:hAnsi="Calibri Light"/>
          <w:lang w:val="pt-BR"/>
        </w:rPr>
        <w:t xml:space="preserve">INMETRO. </w:t>
      </w:r>
      <w:r w:rsidRPr="00D571B0">
        <w:rPr>
          <w:rFonts w:ascii="Calibri Light" w:hAnsi="Calibri Light"/>
          <w:b/>
          <w:lang w:val="pt-BR"/>
        </w:rPr>
        <w:t>VIM – Vocabulário Internacional de Metrologia</w:t>
      </w:r>
      <w:r w:rsidRPr="00D571B0">
        <w:rPr>
          <w:rFonts w:ascii="Calibri Light" w:hAnsi="Calibri Light"/>
          <w:lang w:val="pt-BR"/>
        </w:rPr>
        <w:t>: conceitos fundamentais e gerais e termos associados. Edição luso-brasileira. Rio de Janeiro. 2012.</w:t>
      </w:r>
    </w:p>
    <w:p w:rsidR="00672708" w:rsidRDefault="00672708" w:rsidP="00672708">
      <w:pPr>
        <w:jc w:val="both"/>
        <w:rPr>
          <w:rFonts w:ascii="Calibri Light" w:hAnsi="Calibri Light"/>
          <w:lang w:val="pt-BR"/>
        </w:rPr>
      </w:pPr>
    </w:p>
    <w:p w:rsidR="00672708" w:rsidRPr="0047438A" w:rsidDel="009725D3" w:rsidRDefault="00672708" w:rsidP="00672708">
      <w:pPr>
        <w:jc w:val="both"/>
        <w:rPr>
          <w:rFonts w:ascii="Calibri Light" w:hAnsi="Calibri Light"/>
          <w:b/>
          <w:lang w:val="pt-BR"/>
        </w:rPr>
      </w:pPr>
      <w:r>
        <w:rPr>
          <w:rFonts w:ascii="Calibri Light" w:hAnsi="Calibri Light"/>
          <w:lang w:val="pt-BR"/>
        </w:rPr>
        <w:t xml:space="preserve">MENDES, ALEXANDRE; ROSARIO, PEDRO PAULO. </w:t>
      </w:r>
      <w:r>
        <w:rPr>
          <w:rFonts w:ascii="Calibri Light" w:hAnsi="Calibri Light"/>
          <w:b/>
          <w:lang w:val="pt-BR"/>
        </w:rPr>
        <w:t xml:space="preserve">Metrologia &amp; Incerteza de medição. Rio de Janeiro, RJ. EPSE. 2005. </w:t>
      </w:r>
    </w:p>
    <w:p w:rsidR="00672708" w:rsidRDefault="00672708" w:rsidP="00672708">
      <w:pPr>
        <w:jc w:val="both"/>
        <w:rPr>
          <w:rFonts w:ascii="Calibri Light" w:hAnsi="Calibri Light"/>
          <w:lang w:val="pt-BR"/>
        </w:rPr>
      </w:pPr>
    </w:p>
    <w:p w:rsidR="00672708" w:rsidRPr="00D571B0" w:rsidRDefault="00672708" w:rsidP="00672708">
      <w:pPr>
        <w:jc w:val="both"/>
        <w:rPr>
          <w:rFonts w:ascii="Calibri Light" w:hAnsi="Calibri Light"/>
          <w:lang w:val="pt-BR"/>
        </w:rPr>
      </w:pPr>
      <w:r w:rsidRPr="00D571B0">
        <w:rPr>
          <w:rFonts w:ascii="Calibri Light" w:hAnsi="Calibri Light"/>
          <w:lang w:val="pt-BR"/>
        </w:rPr>
        <w:t xml:space="preserve">SANTANA, R. G. </w:t>
      </w:r>
      <w:r w:rsidRPr="00D571B0">
        <w:rPr>
          <w:rFonts w:ascii="Calibri Light" w:hAnsi="Calibri Light"/>
          <w:b/>
          <w:lang w:val="pt-BR"/>
        </w:rPr>
        <w:t>Metrologia</w:t>
      </w:r>
      <w:r w:rsidRPr="00D571B0">
        <w:rPr>
          <w:rFonts w:ascii="Calibri Light" w:hAnsi="Calibri Light"/>
          <w:lang w:val="pt-BR"/>
        </w:rPr>
        <w:t>. 1. ed. Curitiba: Livro Técnico. 2012.</w:t>
      </w:r>
    </w:p>
    <w:p w:rsidR="00672708" w:rsidRDefault="00672708" w:rsidP="00375A95">
      <w:pPr>
        <w:jc w:val="both"/>
        <w:rPr>
          <w:lang w:val="pt-BR"/>
        </w:rPr>
      </w:pPr>
    </w:p>
    <w:p w:rsidR="00672708" w:rsidRDefault="00672708" w:rsidP="00375A95">
      <w:pPr>
        <w:jc w:val="both"/>
        <w:rPr>
          <w:lang w:val="pt-BR"/>
        </w:rPr>
      </w:pPr>
    </w:p>
    <w:p w:rsidR="00672708" w:rsidRPr="00075B97" w:rsidRDefault="00672708" w:rsidP="00375A95">
      <w:pPr>
        <w:jc w:val="both"/>
        <w:rPr>
          <w:lang w:val="pt-BR"/>
        </w:rPr>
      </w:pPr>
    </w:p>
    <w:sectPr w:rsidR="00672708" w:rsidRPr="00075B97" w:rsidSect="00682750">
      <w:headerReference w:type="default" r:id="rId41"/>
      <w:footerReference w:type="default" r:id="rId42"/>
      <w:pgSz w:w="11906" w:h="16838" w:code="9"/>
      <w:pgMar w:top="1134" w:right="1134" w:bottom="1134" w:left="1418" w:header="420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357" w:rsidRDefault="00E90357" w:rsidP="0077618F">
      <w:r>
        <w:separator/>
      </w:r>
    </w:p>
  </w:endnote>
  <w:endnote w:type="continuationSeparator" w:id="0">
    <w:p w:rsidR="00E90357" w:rsidRDefault="00E90357" w:rsidP="00776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AE8" w:rsidRDefault="00C20AE8" w:rsidP="00512F6D">
    <w:pPr>
      <w:pStyle w:val="Rodap"/>
      <w:tabs>
        <w:tab w:val="clear" w:pos="4252"/>
        <w:tab w:val="clear" w:pos="8504"/>
        <w:tab w:val="left" w:pos="2461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AE8" w:rsidRDefault="00C20AE8">
    <w:pPr>
      <w:pStyle w:val="Rodap"/>
      <w:jc w:val="right"/>
    </w:pPr>
  </w:p>
  <w:p w:rsidR="00C20AE8" w:rsidRDefault="00C20AE8" w:rsidP="00944F78">
    <w:pPr>
      <w:pStyle w:val="Rodap"/>
      <w:tabs>
        <w:tab w:val="clear" w:pos="4252"/>
        <w:tab w:val="clear" w:pos="8504"/>
        <w:tab w:val="left" w:pos="2461"/>
        <w:tab w:val="left" w:pos="6060"/>
        <w:tab w:val="left" w:pos="7170"/>
      </w:tabs>
    </w:pP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39586310"/>
      <w:docPartObj>
        <w:docPartGallery w:val="Page Numbers (Bottom of Page)"/>
        <w:docPartUnique/>
      </w:docPartObj>
    </w:sdtPr>
    <w:sdtEndPr/>
    <w:sdtContent>
      <w:p w:rsidR="00C20AE8" w:rsidRDefault="00C20AE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1423" w:rsidRPr="00381423">
          <w:rPr>
            <w:noProof/>
            <w:lang w:val="pt-BR"/>
          </w:rPr>
          <w:t>20</w:t>
        </w:r>
        <w:r>
          <w:rPr>
            <w:noProof/>
            <w:lang w:val="pt-BR"/>
          </w:rPr>
          <w:fldChar w:fldCharType="end"/>
        </w:r>
      </w:p>
    </w:sdtContent>
  </w:sdt>
  <w:p w:rsidR="00C20AE8" w:rsidRDefault="00C20AE8" w:rsidP="00944F78">
    <w:pPr>
      <w:pStyle w:val="Rodap"/>
      <w:tabs>
        <w:tab w:val="clear" w:pos="4252"/>
        <w:tab w:val="clear" w:pos="8504"/>
        <w:tab w:val="left" w:pos="2461"/>
        <w:tab w:val="left" w:pos="6060"/>
        <w:tab w:val="left" w:pos="7170"/>
      </w:tabs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357" w:rsidRDefault="00E90357" w:rsidP="0077618F">
      <w:r>
        <w:separator/>
      </w:r>
    </w:p>
  </w:footnote>
  <w:footnote w:type="continuationSeparator" w:id="0">
    <w:p w:rsidR="00E90357" w:rsidRDefault="00E90357" w:rsidP="007761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AE8" w:rsidRPr="000B3DFE" w:rsidRDefault="00C20AE8" w:rsidP="00C60518">
    <w:pPr>
      <w:pStyle w:val="Cabealho"/>
      <w:tabs>
        <w:tab w:val="left" w:pos="1740"/>
        <w:tab w:val="left" w:pos="3495"/>
        <w:tab w:val="left" w:pos="5895"/>
        <w:tab w:val="right" w:pos="9639"/>
      </w:tabs>
      <w:rPr>
        <w:color w:val="A6A6A6"/>
        <w:lang w:val="pt-BR"/>
      </w:rPr>
    </w:pP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AE8" w:rsidRPr="000B3DFE" w:rsidRDefault="00C20AE8" w:rsidP="0043188C">
    <w:pPr>
      <w:pStyle w:val="Cabealho"/>
      <w:tabs>
        <w:tab w:val="left" w:pos="390"/>
        <w:tab w:val="left" w:pos="1740"/>
        <w:tab w:val="left" w:pos="2040"/>
        <w:tab w:val="left" w:pos="2730"/>
        <w:tab w:val="left" w:pos="3495"/>
        <w:tab w:val="left" w:pos="5895"/>
        <w:tab w:val="right" w:pos="9639"/>
      </w:tabs>
      <w:rPr>
        <w:color w:val="A6A6A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0C8B96AA" wp14:editId="621FA02E">
          <wp:simplePos x="0" y="0"/>
          <wp:positionH relativeFrom="column">
            <wp:posOffset>4445</wp:posOffset>
          </wp:positionH>
          <wp:positionV relativeFrom="paragraph">
            <wp:posOffset>-38100</wp:posOffset>
          </wp:positionV>
          <wp:extent cx="5939790" cy="285750"/>
          <wp:effectExtent l="0" t="0" r="0" b="0"/>
          <wp:wrapTight wrapText="bothSides">
            <wp:wrapPolygon edited="0">
              <wp:start x="0" y="0"/>
              <wp:lineTo x="0" y="20160"/>
              <wp:lineTo x="12954" y="20160"/>
              <wp:lineTo x="12954" y="0"/>
              <wp:lineTo x="0" y="0"/>
            </wp:wrapPolygon>
          </wp:wrapTight>
          <wp:docPr id="13" name="Imagem 13" descr="http://prodsaude-entib.org.br/prodsaude/imagens/PS_cab_INC_A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http://prodsaude-entib.org.br/prodsaude/imagens/PS_cab_INC_A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77D20">
      <w:rPr>
        <w:noProof/>
        <w:color w:val="A6A6A6"/>
        <w:lang w:val="pt-BR" w:eastAsia="pt-BR"/>
      </w:rPr>
      <w:drawing>
        <wp:anchor distT="0" distB="0" distL="114300" distR="114300" simplePos="0" relativeHeight="251657216" behindDoc="1" locked="0" layoutInCell="1" allowOverlap="1" wp14:anchorId="01083E5D" wp14:editId="344D1782">
          <wp:simplePos x="0" y="0"/>
          <wp:positionH relativeFrom="column">
            <wp:posOffset>-942975</wp:posOffset>
          </wp:positionH>
          <wp:positionV relativeFrom="paragraph">
            <wp:posOffset>-267335</wp:posOffset>
          </wp:positionV>
          <wp:extent cx="7587585" cy="10725150"/>
          <wp:effectExtent l="0" t="0" r="0" b="0"/>
          <wp:wrapNone/>
          <wp:docPr id="7" name="Imagem 7" descr="C:\Users\SBM05\Desktop\CAPAS APOSTILAS\Folha-de-rosto-apostilas-prodsaud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SBM05\Desktop\CAPAS APOSTILAS\Folha-de-rosto-apostilas-prodsaude copy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7585" cy="1072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AE8" w:rsidRPr="000B3DFE" w:rsidRDefault="00C20AE8" w:rsidP="0043188C">
    <w:pPr>
      <w:pStyle w:val="Cabealho"/>
      <w:tabs>
        <w:tab w:val="left" w:pos="390"/>
        <w:tab w:val="left" w:pos="1740"/>
        <w:tab w:val="left" w:pos="2040"/>
        <w:tab w:val="left" w:pos="2730"/>
        <w:tab w:val="left" w:pos="3495"/>
        <w:tab w:val="left" w:pos="5895"/>
        <w:tab w:val="right" w:pos="9639"/>
      </w:tabs>
      <w:rPr>
        <w:color w:val="A6A6A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72064" behindDoc="1" locked="0" layoutInCell="1" allowOverlap="1" wp14:anchorId="3F1620BE" wp14:editId="4EF2F09D">
          <wp:simplePos x="0" y="0"/>
          <wp:positionH relativeFrom="column">
            <wp:posOffset>-1270</wp:posOffset>
          </wp:positionH>
          <wp:positionV relativeFrom="paragraph">
            <wp:posOffset>-14079</wp:posOffset>
          </wp:positionV>
          <wp:extent cx="5939790" cy="285750"/>
          <wp:effectExtent l="0" t="0" r="0" b="0"/>
          <wp:wrapSquare wrapText="bothSides"/>
          <wp:docPr id="11" name="Imagem 11" descr="http://prodsaude-entib.org.br/prodsaude/imagens/PS_cab_INC_A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prodsaude-entib.org.br/prodsaude/imagens/PS_cab_INC_A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77D20">
      <w:rPr>
        <w:noProof/>
        <w:color w:val="A6A6A6"/>
        <w:lang w:val="pt-BR" w:eastAsia="pt-BR"/>
      </w:rPr>
      <w:drawing>
        <wp:anchor distT="0" distB="0" distL="114300" distR="114300" simplePos="0" relativeHeight="251657728" behindDoc="1" locked="0" layoutInCell="1" allowOverlap="1" wp14:anchorId="33779EAA" wp14:editId="0F0E9FD3">
          <wp:simplePos x="0" y="0"/>
          <wp:positionH relativeFrom="column">
            <wp:posOffset>-890906</wp:posOffset>
          </wp:positionH>
          <wp:positionV relativeFrom="paragraph">
            <wp:posOffset>-266700</wp:posOffset>
          </wp:positionV>
          <wp:extent cx="7587585" cy="10725150"/>
          <wp:effectExtent l="0" t="0" r="0" b="0"/>
          <wp:wrapNone/>
          <wp:docPr id="3" name="Imagem 3" descr="C:\Users\SBM05\Desktop\CAPAS APOSTILAS\Folha-de-rosto-apostilas-prodsaud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SBM05\Desktop\CAPAS APOSTILAS\Folha-de-rosto-apostilas-prodsaude copy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0205" cy="10728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75D11"/>
    <w:multiLevelType w:val="hybridMultilevel"/>
    <w:tmpl w:val="44B8BB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51E02"/>
    <w:multiLevelType w:val="hybridMultilevel"/>
    <w:tmpl w:val="D0D03A3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13B6C"/>
    <w:multiLevelType w:val="multilevel"/>
    <w:tmpl w:val="B49A0746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E626939"/>
    <w:multiLevelType w:val="hybridMultilevel"/>
    <w:tmpl w:val="103296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B375D2"/>
    <w:multiLevelType w:val="hybridMultilevel"/>
    <w:tmpl w:val="7E6ED0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11F82"/>
    <w:multiLevelType w:val="hybridMultilevel"/>
    <w:tmpl w:val="D574412A"/>
    <w:lvl w:ilvl="0" w:tplc="55E25340">
      <w:start w:val="1"/>
      <w:numFmt w:val="decimal"/>
      <w:lvlText w:val="%1)"/>
      <w:lvlJc w:val="left"/>
      <w:pPr>
        <w:ind w:left="1742" w:hanging="510"/>
      </w:pPr>
      <w:rPr>
        <w:rFonts w:ascii="Verdana" w:eastAsia="Verdana" w:hAnsi="Verdana" w:hint="default"/>
        <w:color w:val="333333"/>
        <w:spacing w:val="19"/>
        <w:w w:val="99"/>
        <w:sz w:val="24"/>
        <w:szCs w:val="24"/>
      </w:rPr>
    </w:lvl>
    <w:lvl w:ilvl="1" w:tplc="0F16237E">
      <w:start w:val="1"/>
      <w:numFmt w:val="bullet"/>
      <w:lvlText w:val="•"/>
      <w:lvlJc w:val="left"/>
      <w:pPr>
        <w:ind w:left="2443" w:hanging="510"/>
      </w:pPr>
      <w:rPr>
        <w:rFonts w:hint="default"/>
      </w:rPr>
    </w:lvl>
    <w:lvl w:ilvl="2" w:tplc="F266B610">
      <w:start w:val="1"/>
      <w:numFmt w:val="bullet"/>
      <w:lvlText w:val="•"/>
      <w:lvlJc w:val="left"/>
      <w:pPr>
        <w:ind w:left="3146" w:hanging="510"/>
      </w:pPr>
      <w:rPr>
        <w:rFonts w:hint="default"/>
      </w:rPr>
    </w:lvl>
    <w:lvl w:ilvl="3" w:tplc="F5E856BE">
      <w:start w:val="1"/>
      <w:numFmt w:val="bullet"/>
      <w:lvlText w:val="•"/>
      <w:lvlJc w:val="left"/>
      <w:pPr>
        <w:ind w:left="3849" w:hanging="510"/>
      </w:pPr>
      <w:rPr>
        <w:rFonts w:hint="default"/>
      </w:rPr>
    </w:lvl>
    <w:lvl w:ilvl="4" w:tplc="448C3056">
      <w:start w:val="1"/>
      <w:numFmt w:val="bullet"/>
      <w:lvlText w:val="•"/>
      <w:lvlJc w:val="left"/>
      <w:pPr>
        <w:ind w:left="4552" w:hanging="510"/>
      </w:pPr>
      <w:rPr>
        <w:rFonts w:hint="default"/>
      </w:rPr>
    </w:lvl>
    <w:lvl w:ilvl="5" w:tplc="D85495CC">
      <w:start w:val="1"/>
      <w:numFmt w:val="bullet"/>
      <w:lvlText w:val="•"/>
      <w:lvlJc w:val="left"/>
      <w:pPr>
        <w:ind w:left="5255" w:hanging="510"/>
      </w:pPr>
      <w:rPr>
        <w:rFonts w:hint="default"/>
      </w:rPr>
    </w:lvl>
    <w:lvl w:ilvl="6" w:tplc="20C0E282">
      <w:start w:val="1"/>
      <w:numFmt w:val="bullet"/>
      <w:lvlText w:val="•"/>
      <w:lvlJc w:val="left"/>
      <w:pPr>
        <w:ind w:left="5958" w:hanging="510"/>
      </w:pPr>
      <w:rPr>
        <w:rFonts w:hint="default"/>
      </w:rPr>
    </w:lvl>
    <w:lvl w:ilvl="7" w:tplc="3878A6EC">
      <w:start w:val="1"/>
      <w:numFmt w:val="bullet"/>
      <w:lvlText w:val="•"/>
      <w:lvlJc w:val="left"/>
      <w:pPr>
        <w:ind w:left="6661" w:hanging="510"/>
      </w:pPr>
      <w:rPr>
        <w:rFonts w:hint="default"/>
      </w:rPr>
    </w:lvl>
    <w:lvl w:ilvl="8" w:tplc="327889C2">
      <w:start w:val="1"/>
      <w:numFmt w:val="bullet"/>
      <w:lvlText w:val="•"/>
      <w:lvlJc w:val="left"/>
      <w:pPr>
        <w:ind w:left="7364" w:hanging="510"/>
      </w:pPr>
      <w:rPr>
        <w:rFonts w:hint="default"/>
      </w:rPr>
    </w:lvl>
  </w:abstractNum>
  <w:abstractNum w:abstractNumId="6" w15:restartNumberingAfterBreak="0">
    <w:nsid w:val="10B51337"/>
    <w:multiLevelType w:val="hybridMultilevel"/>
    <w:tmpl w:val="9C1A3D9E"/>
    <w:lvl w:ilvl="0" w:tplc="DFFC5908">
      <w:start w:val="1"/>
      <w:numFmt w:val="bullet"/>
      <w:lvlText w:val=""/>
      <w:lvlJc w:val="left"/>
      <w:pPr>
        <w:tabs>
          <w:tab w:val="num" w:pos="984"/>
        </w:tabs>
        <w:ind w:left="1040" w:hanging="51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4A56C9"/>
    <w:multiLevelType w:val="hybridMultilevel"/>
    <w:tmpl w:val="432668A6"/>
    <w:lvl w:ilvl="0" w:tplc="DFFC5908">
      <w:start w:val="1"/>
      <w:numFmt w:val="bullet"/>
      <w:lvlText w:val=""/>
      <w:lvlJc w:val="left"/>
      <w:pPr>
        <w:tabs>
          <w:tab w:val="num" w:pos="624"/>
        </w:tabs>
        <w:ind w:left="680" w:hanging="51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616993"/>
    <w:multiLevelType w:val="hybridMultilevel"/>
    <w:tmpl w:val="0AF82F9A"/>
    <w:lvl w:ilvl="0" w:tplc="8FBCA12C">
      <w:start w:val="1"/>
      <w:numFmt w:val="decimal"/>
      <w:lvlText w:val="%1."/>
      <w:lvlJc w:val="left"/>
      <w:pPr>
        <w:ind w:left="66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CF22E3C">
      <w:start w:val="1"/>
      <w:numFmt w:val="bullet"/>
      <w:lvlText w:val=""/>
      <w:lvlJc w:val="left"/>
      <w:pPr>
        <w:ind w:left="88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2F645B78">
      <w:start w:val="1"/>
      <w:numFmt w:val="bullet"/>
      <w:lvlText w:val="•"/>
      <w:lvlJc w:val="left"/>
      <w:pPr>
        <w:ind w:left="1853" w:hanging="360"/>
      </w:pPr>
      <w:rPr>
        <w:rFonts w:hint="default"/>
      </w:rPr>
    </w:lvl>
    <w:lvl w:ilvl="3" w:tplc="681A2BEE">
      <w:start w:val="1"/>
      <w:numFmt w:val="bullet"/>
      <w:lvlText w:val="•"/>
      <w:lvlJc w:val="left"/>
      <w:pPr>
        <w:ind w:left="2826" w:hanging="360"/>
      </w:pPr>
      <w:rPr>
        <w:rFonts w:hint="default"/>
      </w:rPr>
    </w:lvl>
    <w:lvl w:ilvl="4" w:tplc="C79A134A">
      <w:start w:val="1"/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805262A4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6" w:tplc="B57627CA">
      <w:start w:val="1"/>
      <w:numFmt w:val="bullet"/>
      <w:lvlText w:val="•"/>
      <w:lvlJc w:val="left"/>
      <w:pPr>
        <w:ind w:left="5746" w:hanging="360"/>
      </w:pPr>
      <w:rPr>
        <w:rFonts w:hint="default"/>
      </w:rPr>
    </w:lvl>
    <w:lvl w:ilvl="7" w:tplc="FAC02278">
      <w:start w:val="1"/>
      <w:numFmt w:val="bullet"/>
      <w:lvlText w:val="•"/>
      <w:lvlJc w:val="left"/>
      <w:pPr>
        <w:ind w:left="6720" w:hanging="360"/>
      </w:pPr>
      <w:rPr>
        <w:rFonts w:hint="default"/>
      </w:rPr>
    </w:lvl>
    <w:lvl w:ilvl="8" w:tplc="D850288A">
      <w:start w:val="1"/>
      <w:numFmt w:val="bullet"/>
      <w:lvlText w:val="•"/>
      <w:lvlJc w:val="left"/>
      <w:pPr>
        <w:ind w:left="7693" w:hanging="360"/>
      </w:pPr>
      <w:rPr>
        <w:rFonts w:hint="default"/>
      </w:rPr>
    </w:lvl>
  </w:abstractNum>
  <w:abstractNum w:abstractNumId="9" w15:restartNumberingAfterBreak="0">
    <w:nsid w:val="3502457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0F12C74"/>
    <w:multiLevelType w:val="hybridMultilevel"/>
    <w:tmpl w:val="406E2B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875E2D"/>
    <w:multiLevelType w:val="hybridMultilevel"/>
    <w:tmpl w:val="5C3263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FE2083"/>
    <w:multiLevelType w:val="hybridMultilevel"/>
    <w:tmpl w:val="F020BC04"/>
    <w:lvl w:ilvl="0" w:tplc="563A64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E05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E083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F64E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58DD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BE94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B206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F471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C8A9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17B08EE"/>
    <w:multiLevelType w:val="hybridMultilevel"/>
    <w:tmpl w:val="06DA4628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6C15D1"/>
    <w:multiLevelType w:val="multilevel"/>
    <w:tmpl w:val="B84E1A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6936797"/>
    <w:multiLevelType w:val="hybridMultilevel"/>
    <w:tmpl w:val="B73CED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0F0DF4"/>
    <w:multiLevelType w:val="hybridMultilevel"/>
    <w:tmpl w:val="F18E694E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7" w15:restartNumberingAfterBreak="0">
    <w:nsid w:val="781C0A51"/>
    <w:multiLevelType w:val="multilevel"/>
    <w:tmpl w:val="E0E444B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7F5F299D"/>
    <w:multiLevelType w:val="hybridMultilevel"/>
    <w:tmpl w:val="E14E11B2"/>
    <w:lvl w:ilvl="0" w:tplc="0416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8"/>
  </w:num>
  <w:num w:numId="3">
    <w:abstractNumId w:val="16"/>
  </w:num>
  <w:num w:numId="4">
    <w:abstractNumId w:val="4"/>
  </w:num>
  <w:num w:numId="5">
    <w:abstractNumId w:val="10"/>
  </w:num>
  <w:num w:numId="6">
    <w:abstractNumId w:val="1"/>
  </w:num>
  <w:num w:numId="7">
    <w:abstractNumId w:val="15"/>
  </w:num>
  <w:num w:numId="8">
    <w:abstractNumId w:val="0"/>
  </w:num>
  <w:num w:numId="9">
    <w:abstractNumId w:val="12"/>
  </w:num>
  <w:num w:numId="10">
    <w:abstractNumId w:val="7"/>
  </w:num>
  <w:num w:numId="11">
    <w:abstractNumId w:val="17"/>
  </w:num>
  <w:num w:numId="12">
    <w:abstractNumId w:val="11"/>
  </w:num>
  <w:num w:numId="13">
    <w:abstractNumId w:val="6"/>
  </w:num>
  <w:num w:numId="14">
    <w:abstractNumId w:val="13"/>
  </w:num>
  <w:num w:numId="15">
    <w:abstractNumId w:val="18"/>
  </w:num>
  <w:num w:numId="16">
    <w:abstractNumId w:val="3"/>
  </w:num>
  <w:num w:numId="17">
    <w:abstractNumId w:val="2"/>
  </w:num>
  <w:num w:numId="18">
    <w:abstractNumId w:val="14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160"/>
    <w:rsid w:val="000007D3"/>
    <w:rsid w:val="000010B6"/>
    <w:rsid w:val="0000778D"/>
    <w:rsid w:val="00007C10"/>
    <w:rsid w:val="00023590"/>
    <w:rsid w:val="0002646C"/>
    <w:rsid w:val="00040C1D"/>
    <w:rsid w:val="00046515"/>
    <w:rsid w:val="00052A78"/>
    <w:rsid w:val="00053AB9"/>
    <w:rsid w:val="00055E7F"/>
    <w:rsid w:val="000619F2"/>
    <w:rsid w:val="00063AF6"/>
    <w:rsid w:val="00066CCF"/>
    <w:rsid w:val="0007206E"/>
    <w:rsid w:val="00075B97"/>
    <w:rsid w:val="000775F3"/>
    <w:rsid w:val="0008054F"/>
    <w:rsid w:val="00087B47"/>
    <w:rsid w:val="0009110C"/>
    <w:rsid w:val="0009460E"/>
    <w:rsid w:val="000A0AD7"/>
    <w:rsid w:val="000A0F1D"/>
    <w:rsid w:val="000B4CC7"/>
    <w:rsid w:val="000B5342"/>
    <w:rsid w:val="000D0A53"/>
    <w:rsid w:val="000D2B4E"/>
    <w:rsid w:val="000E4B4C"/>
    <w:rsid w:val="000E51E1"/>
    <w:rsid w:val="000E5664"/>
    <w:rsid w:val="001122C9"/>
    <w:rsid w:val="00122582"/>
    <w:rsid w:val="00122764"/>
    <w:rsid w:val="001510F5"/>
    <w:rsid w:val="001562EB"/>
    <w:rsid w:val="00160DF5"/>
    <w:rsid w:val="00163AFF"/>
    <w:rsid w:val="0017309B"/>
    <w:rsid w:val="00182D31"/>
    <w:rsid w:val="00196EA3"/>
    <w:rsid w:val="001B2F1B"/>
    <w:rsid w:val="001B45B0"/>
    <w:rsid w:val="001B6C99"/>
    <w:rsid w:val="001C42CF"/>
    <w:rsid w:val="001D0B2D"/>
    <w:rsid w:val="001D2FC7"/>
    <w:rsid w:val="001D51B1"/>
    <w:rsid w:val="001E1500"/>
    <w:rsid w:val="001F0E95"/>
    <w:rsid w:val="001F6869"/>
    <w:rsid w:val="00204C86"/>
    <w:rsid w:val="00206099"/>
    <w:rsid w:val="0021635C"/>
    <w:rsid w:val="00223A28"/>
    <w:rsid w:val="00223D03"/>
    <w:rsid w:val="0023284B"/>
    <w:rsid w:val="002333FB"/>
    <w:rsid w:val="00233588"/>
    <w:rsid w:val="00254129"/>
    <w:rsid w:val="002564BD"/>
    <w:rsid w:val="00257F3A"/>
    <w:rsid w:val="002603E0"/>
    <w:rsid w:val="00262B27"/>
    <w:rsid w:val="00281BDE"/>
    <w:rsid w:val="00283BD0"/>
    <w:rsid w:val="00290162"/>
    <w:rsid w:val="002B024D"/>
    <w:rsid w:val="002C2443"/>
    <w:rsid w:val="002D113B"/>
    <w:rsid w:val="002E69EB"/>
    <w:rsid w:val="002F770C"/>
    <w:rsid w:val="00300808"/>
    <w:rsid w:val="00302994"/>
    <w:rsid w:val="003126E9"/>
    <w:rsid w:val="00325E9F"/>
    <w:rsid w:val="0032742C"/>
    <w:rsid w:val="00327D65"/>
    <w:rsid w:val="00333619"/>
    <w:rsid w:val="00333A19"/>
    <w:rsid w:val="003348C9"/>
    <w:rsid w:val="00344827"/>
    <w:rsid w:val="003457D9"/>
    <w:rsid w:val="00352573"/>
    <w:rsid w:val="003537C0"/>
    <w:rsid w:val="00353E6A"/>
    <w:rsid w:val="00356B29"/>
    <w:rsid w:val="0036315A"/>
    <w:rsid w:val="00373334"/>
    <w:rsid w:val="0037524A"/>
    <w:rsid w:val="00375A95"/>
    <w:rsid w:val="00381423"/>
    <w:rsid w:val="00397CF1"/>
    <w:rsid w:val="003A1065"/>
    <w:rsid w:val="003A22E4"/>
    <w:rsid w:val="003A3726"/>
    <w:rsid w:val="003A398C"/>
    <w:rsid w:val="003C142B"/>
    <w:rsid w:val="003C150A"/>
    <w:rsid w:val="003D0FE4"/>
    <w:rsid w:val="003D7FBE"/>
    <w:rsid w:val="003E238E"/>
    <w:rsid w:val="003E3D84"/>
    <w:rsid w:val="003E4432"/>
    <w:rsid w:val="003F11D9"/>
    <w:rsid w:val="003F25C0"/>
    <w:rsid w:val="003F25CB"/>
    <w:rsid w:val="003F2C6A"/>
    <w:rsid w:val="003F502F"/>
    <w:rsid w:val="004007D9"/>
    <w:rsid w:val="00401844"/>
    <w:rsid w:val="00407BF6"/>
    <w:rsid w:val="00410DFA"/>
    <w:rsid w:val="00412C70"/>
    <w:rsid w:val="0041436A"/>
    <w:rsid w:val="00414D65"/>
    <w:rsid w:val="00415818"/>
    <w:rsid w:val="00420DFF"/>
    <w:rsid w:val="00424890"/>
    <w:rsid w:val="00426CD1"/>
    <w:rsid w:val="00426F50"/>
    <w:rsid w:val="00427035"/>
    <w:rsid w:val="0043188C"/>
    <w:rsid w:val="00436BF9"/>
    <w:rsid w:val="00441ADB"/>
    <w:rsid w:val="00442FE3"/>
    <w:rsid w:val="00445AC7"/>
    <w:rsid w:val="004545BF"/>
    <w:rsid w:val="004568E2"/>
    <w:rsid w:val="00462409"/>
    <w:rsid w:val="00472632"/>
    <w:rsid w:val="00472D17"/>
    <w:rsid w:val="004758DB"/>
    <w:rsid w:val="00477171"/>
    <w:rsid w:val="004812EA"/>
    <w:rsid w:val="004850D6"/>
    <w:rsid w:val="00485647"/>
    <w:rsid w:val="00494CF5"/>
    <w:rsid w:val="004A21F1"/>
    <w:rsid w:val="004A2617"/>
    <w:rsid w:val="004D1575"/>
    <w:rsid w:val="004D1AC9"/>
    <w:rsid w:val="004D251F"/>
    <w:rsid w:val="004D2E77"/>
    <w:rsid w:val="004D3D42"/>
    <w:rsid w:val="004D415C"/>
    <w:rsid w:val="004E1627"/>
    <w:rsid w:val="004E1670"/>
    <w:rsid w:val="004E3C74"/>
    <w:rsid w:val="004E4A8F"/>
    <w:rsid w:val="004F167B"/>
    <w:rsid w:val="004F7AD4"/>
    <w:rsid w:val="00501160"/>
    <w:rsid w:val="00512F6D"/>
    <w:rsid w:val="00516182"/>
    <w:rsid w:val="00517ED0"/>
    <w:rsid w:val="00521C85"/>
    <w:rsid w:val="005249D3"/>
    <w:rsid w:val="005407F3"/>
    <w:rsid w:val="005462BC"/>
    <w:rsid w:val="00547405"/>
    <w:rsid w:val="005477C2"/>
    <w:rsid w:val="00565E69"/>
    <w:rsid w:val="00574C43"/>
    <w:rsid w:val="00575B8D"/>
    <w:rsid w:val="00577455"/>
    <w:rsid w:val="005828A9"/>
    <w:rsid w:val="00584CFC"/>
    <w:rsid w:val="00587803"/>
    <w:rsid w:val="00593056"/>
    <w:rsid w:val="005A0036"/>
    <w:rsid w:val="005A039D"/>
    <w:rsid w:val="005A0E2C"/>
    <w:rsid w:val="005A19FC"/>
    <w:rsid w:val="005A1C35"/>
    <w:rsid w:val="005A7C52"/>
    <w:rsid w:val="005B0AE0"/>
    <w:rsid w:val="005B20ED"/>
    <w:rsid w:val="005B483B"/>
    <w:rsid w:val="005B4AE2"/>
    <w:rsid w:val="005C475E"/>
    <w:rsid w:val="005D32FD"/>
    <w:rsid w:val="005D542C"/>
    <w:rsid w:val="005E0849"/>
    <w:rsid w:val="005E09D7"/>
    <w:rsid w:val="005E220A"/>
    <w:rsid w:val="005F4560"/>
    <w:rsid w:val="0060059C"/>
    <w:rsid w:val="006143BB"/>
    <w:rsid w:val="0061495F"/>
    <w:rsid w:val="00614CD4"/>
    <w:rsid w:val="00615BA9"/>
    <w:rsid w:val="006160F8"/>
    <w:rsid w:val="006173FC"/>
    <w:rsid w:val="0062246C"/>
    <w:rsid w:val="0062413B"/>
    <w:rsid w:val="00624446"/>
    <w:rsid w:val="00624A9D"/>
    <w:rsid w:val="00624F47"/>
    <w:rsid w:val="00631481"/>
    <w:rsid w:val="00636783"/>
    <w:rsid w:val="0064376F"/>
    <w:rsid w:val="00650EC6"/>
    <w:rsid w:val="006520F1"/>
    <w:rsid w:val="006543DC"/>
    <w:rsid w:val="006550CB"/>
    <w:rsid w:val="006572DB"/>
    <w:rsid w:val="00666977"/>
    <w:rsid w:val="00672708"/>
    <w:rsid w:val="00674194"/>
    <w:rsid w:val="00682750"/>
    <w:rsid w:val="00683C78"/>
    <w:rsid w:val="0068402E"/>
    <w:rsid w:val="00693F24"/>
    <w:rsid w:val="006B1B46"/>
    <w:rsid w:val="006B534F"/>
    <w:rsid w:val="006C7005"/>
    <w:rsid w:val="006D6345"/>
    <w:rsid w:val="006D7FB3"/>
    <w:rsid w:val="006E6291"/>
    <w:rsid w:val="006E7265"/>
    <w:rsid w:val="006F01EB"/>
    <w:rsid w:val="006F2B14"/>
    <w:rsid w:val="00712646"/>
    <w:rsid w:val="00713A8B"/>
    <w:rsid w:val="00715782"/>
    <w:rsid w:val="00716E85"/>
    <w:rsid w:val="007237F4"/>
    <w:rsid w:val="007375C6"/>
    <w:rsid w:val="00751085"/>
    <w:rsid w:val="0075410B"/>
    <w:rsid w:val="00757AAD"/>
    <w:rsid w:val="007623B1"/>
    <w:rsid w:val="00763CA3"/>
    <w:rsid w:val="00771BF0"/>
    <w:rsid w:val="0077342B"/>
    <w:rsid w:val="0077618F"/>
    <w:rsid w:val="00776292"/>
    <w:rsid w:val="007775E9"/>
    <w:rsid w:val="00777D20"/>
    <w:rsid w:val="00783205"/>
    <w:rsid w:val="00783722"/>
    <w:rsid w:val="00783DA6"/>
    <w:rsid w:val="00791F06"/>
    <w:rsid w:val="007B455D"/>
    <w:rsid w:val="007C09BE"/>
    <w:rsid w:val="007C3DED"/>
    <w:rsid w:val="007C66E8"/>
    <w:rsid w:val="007D130C"/>
    <w:rsid w:val="007D7464"/>
    <w:rsid w:val="007E5E71"/>
    <w:rsid w:val="007F01F0"/>
    <w:rsid w:val="007F1392"/>
    <w:rsid w:val="007F2DCF"/>
    <w:rsid w:val="00800551"/>
    <w:rsid w:val="00804AB5"/>
    <w:rsid w:val="00807BF7"/>
    <w:rsid w:val="008109AB"/>
    <w:rsid w:val="008140AE"/>
    <w:rsid w:val="00814168"/>
    <w:rsid w:val="00827722"/>
    <w:rsid w:val="00827916"/>
    <w:rsid w:val="00831847"/>
    <w:rsid w:val="00843547"/>
    <w:rsid w:val="00862EF4"/>
    <w:rsid w:val="00865133"/>
    <w:rsid w:val="0087667B"/>
    <w:rsid w:val="00880032"/>
    <w:rsid w:val="0088068D"/>
    <w:rsid w:val="00885155"/>
    <w:rsid w:val="00890CAA"/>
    <w:rsid w:val="008A09B6"/>
    <w:rsid w:val="008C1F57"/>
    <w:rsid w:val="008D2D2F"/>
    <w:rsid w:val="008D4C82"/>
    <w:rsid w:val="008D4D9E"/>
    <w:rsid w:val="008D5DFD"/>
    <w:rsid w:val="008E1807"/>
    <w:rsid w:val="008F022A"/>
    <w:rsid w:val="008F24A8"/>
    <w:rsid w:val="008F6A7C"/>
    <w:rsid w:val="00903434"/>
    <w:rsid w:val="00907F3A"/>
    <w:rsid w:val="00915C75"/>
    <w:rsid w:val="00921827"/>
    <w:rsid w:val="00927580"/>
    <w:rsid w:val="00936921"/>
    <w:rsid w:val="00942430"/>
    <w:rsid w:val="0094404A"/>
    <w:rsid w:val="009445EB"/>
    <w:rsid w:val="00944F78"/>
    <w:rsid w:val="0096639B"/>
    <w:rsid w:val="00972E08"/>
    <w:rsid w:val="0097787E"/>
    <w:rsid w:val="009803EF"/>
    <w:rsid w:val="009820B5"/>
    <w:rsid w:val="00983954"/>
    <w:rsid w:val="009B1B6E"/>
    <w:rsid w:val="009B1E21"/>
    <w:rsid w:val="009B48EB"/>
    <w:rsid w:val="009C2261"/>
    <w:rsid w:val="009D366C"/>
    <w:rsid w:val="009E5ADD"/>
    <w:rsid w:val="009F0C49"/>
    <w:rsid w:val="009F1462"/>
    <w:rsid w:val="009F728E"/>
    <w:rsid w:val="009F790D"/>
    <w:rsid w:val="009F7E70"/>
    <w:rsid w:val="00A03CE2"/>
    <w:rsid w:val="00A10198"/>
    <w:rsid w:val="00A24954"/>
    <w:rsid w:val="00A267D2"/>
    <w:rsid w:val="00A27EF4"/>
    <w:rsid w:val="00A37E20"/>
    <w:rsid w:val="00A42EF7"/>
    <w:rsid w:val="00A445D1"/>
    <w:rsid w:val="00A44759"/>
    <w:rsid w:val="00A472BA"/>
    <w:rsid w:val="00A50A69"/>
    <w:rsid w:val="00A52EBA"/>
    <w:rsid w:val="00A82EC3"/>
    <w:rsid w:val="00A84C5E"/>
    <w:rsid w:val="00A93D56"/>
    <w:rsid w:val="00A95893"/>
    <w:rsid w:val="00A95D22"/>
    <w:rsid w:val="00AB3BAF"/>
    <w:rsid w:val="00AB6E8A"/>
    <w:rsid w:val="00AB7726"/>
    <w:rsid w:val="00AC6844"/>
    <w:rsid w:val="00AC6D55"/>
    <w:rsid w:val="00AD2B0A"/>
    <w:rsid w:val="00AD4E75"/>
    <w:rsid w:val="00AE4790"/>
    <w:rsid w:val="00AF1737"/>
    <w:rsid w:val="00AF335D"/>
    <w:rsid w:val="00AF7389"/>
    <w:rsid w:val="00B00CDE"/>
    <w:rsid w:val="00B103E8"/>
    <w:rsid w:val="00B16388"/>
    <w:rsid w:val="00B22A9F"/>
    <w:rsid w:val="00B27EAB"/>
    <w:rsid w:val="00B31E19"/>
    <w:rsid w:val="00B41BD3"/>
    <w:rsid w:val="00B441AA"/>
    <w:rsid w:val="00B52B13"/>
    <w:rsid w:val="00B54BC0"/>
    <w:rsid w:val="00B60227"/>
    <w:rsid w:val="00B77673"/>
    <w:rsid w:val="00B81678"/>
    <w:rsid w:val="00B82494"/>
    <w:rsid w:val="00B831FB"/>
    <w:rsid w:val="00B92447"/>
    <w:rsid w:val="00B935AE"/>
    <w:rsid w:val="00B937F6"/>
    <w:rsid w:val="00BA5B37"/>
    <w:rsid w:val="00BB1543"/>
    <w:rsid w:val="00BB530C"/>
    <w:rsid w:val="00BC33D5"/>
    <w:rsid w:val="00BC5BC6"/>
    <w:rsid w:val="00BC6FAD"/>
    <w:rsid w:val="00BC76C0"/>
    <w:rsid w:val="00BD6503"/>
    <w:rsid w:val="00BE05E8"/>
    <w:rsid w:val="00BE4F10"/>
    <w:rsid w:val="00BE623F"/>
    <w:rsid w:val="00BF6447"/>
    <w:rsid w:val="00C0653C"/>
    <w:rsid w:val="00C20AE8"/>
    <w:rsid w:val="00C27916"/>
    <w:rsid w:val="00C311E0"/>
    <w:rsid w:val="00C362EF"/>
    <w:rsid w:val="00C36F3A"/>
    <w:rsid w:val="00C40315"/>
    <w:rsid w:val="00C41CE7"/>
    <w:rsid w:val="00C4765B"/>
    <w:rsid w:val="00C55EDE"/>
    <w:rsid w:val="00C60518"/>
    <w:rsid w:val="00C74414"/>
    <w:rsid w:val="00C75127"/>
    <w:rsid w:val="00C97AEA"/>
    <w:rsid w:val="00CA361D"/>
    <w:rsid w:val="00CA4EAE"/>
    <w:rsid w:val="00CB4F7F"/>
    <w:rsid w:val="00CB68EA"/>
    <w:rsid w:val="00CC2D39"/>
    <w:rsid w:val="00CC43AC"/>
    <w:rsid w:val="00CC5E37"/>
    <w:rsid w:val="00CE6805"/>
    <w:rsid w:val="00CF2E4F"/>
    <w:rsid w:val="00CF2FB7"/>
    <w:rsid w:val="00CF3DA4"/>
    <w:rsid w:val="00CF52F3"/>
    <w:rsid w:val="00D03E6B"/>
    <w:rsid w:val="00D10AF4"/>
    <w:rsid w:val="00D2273D"/>
    <w:rsid w:val="00D25749"/>
    <w:rsid w:val="00D266E4"/>
    <w:rsid w:val="00D275DF"/>
    <w:rsid w:val="00D400AA"/>
    <w:rsid w:val="00D417A9"/>
    <w:rsid w:val="00D44A13"/>
    <w:rsid w:val="00D465F5"/>
    <w:rsid w:val="00D55510"/>
    <w:rsid w:val="00D56653"/>
    <w:rsid w:val="00D76F43"/>
    <w:rsid w:val="00D810B9"/>
    <w:rsid w:val="00D87D1E"/>
    <w:rsid w:val="00DA3735"/>
    <w:rsid w:val="00DA6C56"/>
    <w:rsid w:val="00DB0DFD"/>
    <w:rsid w:val="00DB3C9C"/>
    <w:rsid w:val="00DB4F73"/>
    <w:rsid w:val="00DC706C"/>
    <w:rsid w:val="00DD00DC"/>
    <w:rsid w:val="00DD1A66"/>
    <w:rsid w:val="00DD7EE3"/>
    <w:rsid w:val="00DE2651"/>
    <w:rsid w:val="00DE3417"/>
    <w:rsid w:val="00DE4A1E"/>
    <w:rsid w:val="00DF5476"/>
    <w:rsid w:val="00DF6479"/>
    <w:rsid w:val="00DF7C48"/>
    <w:rsid w:val="00DF7ECC"/>
    <w:rsid w:val="00E007E5"/>
    <w:rsid w:val="00E02C5A"/>
    <w:rsid w:val="00E07C9F"/>
    <w:rsid w:val="00E132A8"/>
    <w:rsid w:val="00E1588F"/>
    <w:rsid w:val="00E241A4"/>
    <w:rsid w:val="00E2573A"/>
    <w:rsid w:val="00E27ACF"/>
    <w:rsid w:val="00E34805"/>
    <w:rsid w:val="00E408C5"/>
    <w:rsid w:val="00E6029C"/>
    <w:rsid w:val="00E61497"/>
    <w:rsid w:val="00E6176C"/>
    <w:rsid w:val="00E646BD"/>
    <w:rsid w:val="00E6569E"/>
    <w:rsid w:val="00E72F92"/>
    <w:rsid w:val="00E739DC"/>
    <w:rsid w:val="00E838FB"/>
    <w:rsid w:val="00E90357"/>
    <w:rsid w:val="00E9169C"/>
    <w:rsid w:val="00E93B42"/>
    <w:rsid w:val="00E96F05"/>
    <w:rsid w:val="00EA5D40"/>
    <w:rsid w:val="00EB08A3"/>
    <w:rsid w:val="00EB1075"/>
    <w:rsid w:val="00ED7698"/>
    <w:rsid w:val="00EE452D"/>
    <w:rsid w:val="00F00E92"/>
    <w:rsid w:val="00F05421"/>
    <w:rsid w:val="00F0726E"/>
    <w:rsid w:val="00F17CC5"/>
    <w:rsid w:val="00F22DDF"/>
    <w:rsid w:val="00F24126"/>
    <w:rsid w:val="00F30BB2"/>
    <w:rsid w:val="00F3170B"/>
    <w:rsid w:val="00F3727A"/>
    <w:rsid w:val="00F37604"/>
    <w:rsid w:val="00F379B8"/>
    <w:rsid w:val="00F404D8"/>
    <w:rsid w:val="00F42489"/>
    <w:rsid w:val="00F455C3"/>
    <w:rsid w:val="00F47612"/>
    <w:rsid w:val="00F51E52"/>
    <w:rsid w:val="00F558F1"/>
    <w:rsid w:val="00F62C6B"/>
    <w:rsid w:val="00F71FB6"/>
    <w:rsid w:val="00F740D3"/>
    <w:rsid w:val="00F7731F"/>
    <w:rsid w:val="00F831EC"/>
    <w:rsid w:val="00F916E8"/>
    <w:rsid w:val="00FA11F8"/>
    <w:rsid w:val="00FB44E9"/>
    <w:rsid w:val="00FB4EE0"/>
    <w:rsid w:val="00FC40FA"/>
    <w:rsid w:val="00FC4741"/>
    <w:rsid w:val="00FC4C9C"/>
    <w:rsid w:val="00FD2238"/>
    <w:rsid w:val="00FD6DEB"/>
    <w:rsid w:val="00FF0E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,"/>
  <w:listSeparator w:val=";"/>
  <w15:docId w15:val="{0E0B1BFF-5D55-46AA-B639-B4763D664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33A19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445AC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1"/>
    <w:qFormat/>
    <w:rsid w:val="001B45B0"/>
    <w:pPr>
      <w:spacing w:before="61"/>
      <w:ind w:left="877" w:hanging="671"/>
      <w:outlineLvl w:val="1"/>
    </w:pPr>
    <w:rPr>
      <w:rFonts w:ascii="Calibri Light" w:eastAsia="Franklin Gothic Medium" w:hAnsi="Calibri Light"/>
      <w:b/>
      <w:color w:val="C00000"/>
      <w:sz w:val="28"/>
      <w:szCs w:val="36"/>
    </w:rPr>
  </w:style>
  <w:style w:type="paragraph" w:styleId="Ttulo3">
    <w:name w:val="heading 3"/>
    <w:basedOn w:val="Normal"/>
    <w:link w:val="Ttulo3Char"/>
    <w:uiPriority w:val="1"/>
    <w:qFormat/>
    <w:rsid w:val="00333A19"/>
    <w:pPr>
      <w:ind w:left="1458" w:hanging="404"/>
      <w:outlineLvl w:val="2"/>
    </w:pPr>
    <w:rPr>
      <w:rFonts w:ascii="Franklin Gothic Medium" w:eastAsia="Franklin Gothic Medium" w:hAnsi="Franklin Gothic Medium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F25C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424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1"/>
    <w:rsid w:val="001B45B0"/>
    <w:rPr>
      <w:rFonts w:ascii="Calibri Light" w:eastAsia="Franklin Gothic Medium" w:hAnsi="Calibri Light"/>
      <w:b/>
      <w:color w:val="C00000"/>
      <w:sz w:val="28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333A19"/>
    <w:rPr>
      <w:rFonts w:ascii="Franklin Gothic Medium" w:eastAsia="Franklin Gothic Medium" w:hAnsi="Franklin Gothic Medium"/>
      <w:sz w:val="32"/>
      <w:szCs w:val="32"/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333A19"/>
    <w:pPr>
      <w:ind w:left="102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333A19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333A19"/>
  </w:style>
  <w:style w:type="table" w:customStyle="1" w:styleId="ListaClara1">
    <w:name w:val="Lista Clara1"/>
    <w:basedOn w:val="Tabelanormal"/>
    <w:uiPriority w:val="61"/>
    <w:rsid w:val="00333A19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333A1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3A19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Fontepargpadro"/>
    <w:uiPriority w:val="99"/>
    <w:unhideWhenUsed/>
    <w:rsid w:val="00075B97"/>
    <w:rPr>
      <w:color w:val="0000FF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7E5E71"/>
    <w:rPr>
      <w:color w:val="808080"/>
    </w:rPr>
  </w:style>
  <w:style w:type="table" w:styleId="Tabelacomgrade">
    <w:name w:val="Table Grid"/>
    <w:basedOn w:val="Tabelanormal"/>
    <w:rsid w:val="00C065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Simples21">
    <w:name w:val="Tabela Simples 21"/>
    <w:basedOn w:val="Tabelanormal"/>
    <w:uiPriority w:val="42"/>
    <w:rsid w:val="00C36F3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445AC7"/>
    <w:pPr>
      <w:tabs>
        <w:tab w:val="center" w:pos="4252"/>
        <w:tab w:val="right" w:pos="8504"/>
      </w:tabs>
    </w:pPr>
    <w:rPr>
      <w:rFonts w:ascii="Calibri" w:eastAsia="Calibri" w:hAnsi="Calibri" w:cs="Times New Roman"/>
    </w:rPr>
  </w:style>
  <w:style w:type="character" w:customStyle="1" w:styleId="CabealhoChar">
    <w:name w:val="Cabeçalho Char"/>
    <w:basedOn w:val="Fontepargpadro"/>
    <w:link w:val="Cabealho"/>
    <w:uiPriority w:val="99"/>
    <w:rsid w:val="00445AC7"/>
    <w:rPr>
      <w:rFonts w:ascii="Calibri" w:eastAsia="Calibri" w:hAnsi="Calibri" w:cs="Times New Roman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445AC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445AC7"/>
    <w:pPr>
      <w:widowControl/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pt-BR" w:eastAsia="pt-BR"/>
    </w:rPr>
  </w:style>
  <w:style w:type="paragraph" w:customStyle="1" w:styleId="Estilo1">
    <w:name w:val="Estilo1"/>
    <w:basedOn w:val="Ttulo1"/>
    <w:uiPriority w:val="1"/>
    <w:qFormat/>
    <w:rsid w:val="00445AC7"/>
    <w:rPr>
      <w:rFonts w:ascii="Calibri Light" w:hAnsi="Calibri Light"/>
      <w:b/>
      <w:color w:val="C00000"/>
    </w:rPr>
  </w:style>
  <w:style w:type="paragraph" w:styleId="Sumrio1">
    <w:name w:val="toc 1"/>
    <w:basedOn w:val="Normal"/>
    <w:next w:val="Normal"/>
    <w:autoRedefine/>
    <w:uiPriority w:val="39"/>
    <w:unhideWhenUsed/>
    <w:rsid w:val="00445AC7"/>
    <w:pPr>
      <w:tabs>
        <w:tab w:val="right" w:leader="dot" w:pos="9629"/>
      </w:tabs>
      <w:spacing w:after="100"/>
    </w:pPr>
  </w:style>
  <w:style w:type="paragraph" w:styleId="Rodap">
    <w:name w:val="footer"/>
    <w:basedOn w:val="Normal"/>
    <w:link w:val="RodapChar"/>
    <w:uiPriority w:val="99"/>
    <w:unhideWhenUsed/>
    <w:rsid w:val="00512F6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2F6D"/>
    <w:rPr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FB44E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B44E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B44E9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B44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B44E9"/>
    <w:rPr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4D3D4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apple-converted-space">
    <w:name w:val="apple-converted-space"/>
    <w:basedOn w:val="Fontepargpadro"/>
    <w:rsid w:val="004D3D42"/>
  </w:style>
  <w:style w:type="character" w:styleId="Forte">
    <w:name w:val="Strong"/>
    <w:basedOn w:val="Fontepargpadro"/>
    <w:uiPriority w:val="22"/>
    <w:qFormat/>
    <w:rsid w:val="004D3D42"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semiHidden/>
    <w:rsid w:val="00F42489"/>
    <w:rPr>
      <w:rFonts w:asciiTheme="majorHAnsi" w:eastAsiaTheme="majorEastAsia" w:hAnsiTheme="majorHAnsi" w:cstheme="majorBidi"/>
      <w:color w:val="365F91" w:themeColor="accent1" w:themeShade="BF"/>
      <w:lang w:val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F42489"/>
    <w:pPr>
      <w:widowControl/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pt-BR"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F42489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silabas">
    <w:name w:val="silabas"/>
    <w:basedOn w:val="Fontepargpadro"/>
    <w:rsid w:val="00F42489"/>
  </w:style>
  <w:style w:type="character" w:styleId="nfase">
    <w:name w:val="Emphasis"/>
    <w:basedOn w:val="Fontepargpadro"/>
    <w:uiPriority w:val="20"/>
    <w:qFormat/>
    <w:rsid w:val="00F42489"/>
    <w:rPr>
      <w:i/>
      <w:iCs/>
    </w:rPr>
  </w:style>
  <w:style w:type="paragraph" w:customStyle="1" w:styleId="classificacao1">
    <w:name w:val="classificacao1"/>
    <w:basedOn w:val="Normal"/>
    <w:rsid w:val="00F4248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numdef">
    <w:name w:val="numdef"/>
    <w:basedOn w:val="Fontepargpadro"/>
    <w:rsid w:val="00F42489"/>
  </w:style>
  <w:style w:type="character" w:customStyle="1" w:styleId="textodef">
    <w:name w:val="textodef"/>
    <w:basedOn w:val="Fontepargpadro"/>
    <w:rsid w:val="00F42489"/>
  </w:style>
  <w:style w:type="character" w:customStyle="1" w:styleId="cochete">
    <w:name w:val="cochete"/>
    <w:basedOn w:val="Fontepargpadro"/>
    <w:rsid w:val="00F42489"/>
  </w:style>
  <w:style w:type="character" w:customStyle="1" w:styleId="ex">
    <w:name w:val="ex"/>
    <w:basedOn w:val="Fontepargpadro"/>
    <w:rsid w:val="00F42489"/>
  </w:style>
  <w:style w:type="character" w:customStyle="1" w:styleId="underline">
    <w:name w:val="underline"/>
    <w:basedOn w:val="Fontepargpadro"/>
    <w:rsid w:val="00F42489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F42489"/>
    <w:pPr>
      <w:widowControl/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pt-BR"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F42489"/>
    <w:rPr>
      <w:rFonts w:ascii="Arial" w:eastAsia="Times New Roman" w:hAnsi="Arial" w:cs="Arial"/>
      <w:vanish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A50A69"/>
    <w:rPr>
      <w:color w:val="800080" w:themeColor="followedHyperlink"/>
      <w:u w:val="single"/>
    </w:rPr>
  </w:style>
  <w:style w:type="paragraph" w:styleId="Reviso">
    <w:name w:val="Revision"/>
    <w:hidden/>
    <w:uiPriority w:val="99"/>
    <w:semiHidden/>
    <w:rsid w:val="009B1E21"/>
    <w:pPr>
      <w:spacing w:after="0" w:line="240" w:lineRule="auto"/>
    </w:pPr>
    <w:rPr>
      <w:lang w:val="en-US"/>
    </w:rPr>
  </w:style>
  <w:style w:type="paragraph" w:customStyle="1" w:styleId="BodyText21">
    <w:name w:val="Body Text 21"/>
    <w:basedOn w:val="Normal"/>
    <w:rsid w:val="00122764"/>
    <w:pPr>
      <w:widowControl/>
      <w:jc w:val="both"/>
    </w:pPr>
    <w:rPr>
      <w:rFonts w:ascii="Arial" w:eastAsia="Times New Roman" w:hAnsi="Arial" w:cs="Times New Roman"/>
      <w:szCs w:val="20"/>
      <w:lang w:val="pt-BR" w:eastAsia="pt-BR"/>
    </w:rPr>
  </w:style>
  <w:style w:type="paragraph" w:styleId="Corpodetexto2">
    <w:name w:val="Body Text 2"/>
    <w:basedOn w:val="Normal"/>
    <w:link w:val="Corpodetexto2Char"/>
    <w:rsid w:val="00E96F05"/>
    <w:pPr>
      <w:widowControl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rsid w:val="00E96F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96F05"/>
    <w:pPr>
      <w:widowControl/>
      <w:spacing w:after="120"/>
      <w:ind w:left="283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E96F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325E9F"/>
    <w:pPr>
      <w:spacing w:after="200"/>
    </w:pPr>
    <w:rPr>
      <w:b/>
      <w:bCs/>
      <w:color w:val="4F81BD" w:themeColor="accent1"/>
      <w:sz w:val="18"/>
      <w:szCs w:val="18"/>
    </w:rPr>
  </w:style>
  <w:style w:type="paragraph" w:styleId="Sumrio2">
    <w:name w:val="toc 2"/>
    <w:basedOn w:val="Normal"/>
    <w:next w:val="Normal"/>
    <w:autoRedefine/>
    <w:uiPriority w:val="39"/>
    <w:unhideWhenUsed/>
    <w:rsid w:val="00AE4790"/>
    <w:pPr>
      <w:spacing w:after="100"/>
      <w:ind w:left="220"/>
    </w:pPr>
  </w:style>
  <w:style w:type="character" w:customStyle="1" w:styleId="Ttulo4Char">
    <w:name w:val="Título 4 Char"/>
    <w:basedOn w:val="Fontepargpadro"/>
    <w:link w:val="Ttulo4"/>
    <w:uiPriority w:val="9"/>
    <w:semiHidden/>
    <w:rsid w:val="003F25C0"/>
    <w:rPr>
      <w:rFonts w:asciiTheme="majorHAnsi" w:eastAsiaTheme="majorEastAsia" w:hAnsiTheme="majorHAnsi" w:cstheme="majorBidi"/>
      <w:i/>
      <w:iCs/>
      <w:color w:val="365F91" w:themeColor="accent1" w:themeShade="B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4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80451">
          <w:marLeft w:val="15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single" w:sz="36" w:space="8" w:color="FFC227"/>
            <w:right w:val="none" w:sz="0" w:space="8" w:color="auto"/>
          </w:divBdr>
        </w:div>
        <w:div w:id="57844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7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900164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40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0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4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0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08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4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4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649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6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wmf"/><Relationship Id="rId39" Type="http://schemas.openxmlformats.org/officeDocument/2006/relationships/image" Target="media/image22.png"/><Relationship Id="rId21" Type="http://schemas.openxmlformats.org/officeDocument/2006/relationships/image" Target="media/image10.wmf"/><Relationship Id="rId34" Type="http://schemas.openxmlformats.org/officeDocument/2006/relationships/image" Target="media/image17.jpe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entib.org.br/entib/Incerteza%20da%20medicao/VIM%202012.pdf" TargetMode="External"/><Relationship Id="rId20" Type="http://schemas.openxmlformats.org/officeDocument/2006/relationships/hyperlink" Target="http://entib.org.br/entib/Incerteza%20da%20medicao/VIM%202012.pdf" TargetMode="External"/><Relationship Id="rId29" Type="http://schemas.openxmlformats.org/officeDocument/2006/relationships/oleObject" Target="embeddings/oleObject3.bin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hyperlink" Target="https://pt.wikipedia.org/wiki/Diagrama_de_Ishikawa" TargetMode="External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5.wmf"/><Relationship Id="rId36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hyperlink" Target="http://entib.org.br/entib/Incerteza%20da%20medicao/iso_gum_versao_2008.pdf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2.bin"/><Relationship Id="rId30" Type="http://schemas.openxmlformats.org/officeDocument/2006/relationships/hyperlink" Target="http://entib.org.br/entib/Incerteza%20da%20medicao/VIM%202012.pdf" TargetMode="External"/><Relationship Id="rId35" Type="http://schemas.openxmlformats.org/officeDocument/2006/relationships/image" Target="media/image18.pn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6.png"/><Relationship Id="rId38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ECD812A1-0A2D-487A-8DCD-4A5E38425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2379</TotalTime>
  <Pages>20</Pages>
  <Words>4783</Words>
  <Characters>25833</Characters>
  <Application>Microsoft Office Word</Application>
  <DocSecurity>0</DocSecurity>
  <Lines>215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</dc:creator>
  <cp:lastModifiedBy>Aline</cp:lastModifiedBy>
  <cp:revision>65</cp:revision>
  <cp:lastPrinted>2019-05-16T13:57:00Z</cp:lastPrinted>
  <dcterms:created xsi:type="dcterms:W3CDTF">2016-11-07T18:06:00Z</dcterms:created>
  <dcterms:modified xsi:type="dcterms:W3CDTF">2019-05-16T13:57:00Z</dcterms:modified>
</cp:coreProperties>
</file>