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0505B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0505B1">
        <w:rPr>
          <w:rFonts w:ascii="Arial" w:hAnsi="Arial" w:cs="Arial"/>
          <w:b/>
          <w:sz w:val="24"/>
          <w:szCs w:val="24"/>
        </w:rPr>
        <w:t>REGULAMENTAÇÃO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4CE6" w:rsidRDefault="00F44CE6" w:rsidP="00F44CE6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Apresentação do módulo (conforme e-mail anterior)</w:t>
      </w:r>
    </w:p>
    <w:p w:rsidR="003300F0" w:rsidRDefault="00F44CE6" w:rsidP="00F44CE6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0"/>
          <w:lang w:eastAsia="ar-SA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Aula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4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>
        <w:rPr>
          <w:rFonts w:ascii="Arial" w:hAnsi="Arial" w:cs="Arial"/>
          <w:b/>
          <w:color w:val="FF0000"/>
          <w:sz w:val="24"/>
          <w:szCs w:val="24"/>
        </w:rPr>
        <w:t>O novo modelo de Portaria</w:t>
      </w:r>
      <w:r w:rsidRPr="003300F0">
        <w:rPr>
          <w:rFonts w:ascii="Arial" w:hAnsi="Arial" w:cs="Arial"/>
          <w:sz w:val="24"/>
          <w:szCs w:val="20"/>
          <w:lang w:eastAsia="ar-SA"/>
        </w:rPr>
        <w:t xml:space="preserve"> </w:t>
      </w:r>
      <w:r w:rsidRPr="008D2137">
        <w:rPr>
          <w:rFonts w:ascii="Arial" w:hAnsi="Arial" w:cs="Arial"/>
          <w:b/>
          <w:color w:val="FF0000"/>
          <w:sz w:val="24"/>
          <w:szCs w:val="20"/>
          <w:lang w:eastAsia="ar-SA"/>
        </w:rPr>
        <w:t>(conforme e-mail anterior)</w:t>
      </w:r>
    </w:p>
    <w:p w:rsidR="00F44CE6" w:rsidRDefault="00F44CE6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proofErr w:type="gramStart"/>
      <w:r w:rsidR="00F44CE6">
        <w:rPr>
          <w:rFonts w:ascii="Arial" w:hAnsi="Arial" w:cs="Arial"/>
          <w:b/>
          <w:sz w:val="24"/>
          <w:szCs w:val="24"/>
        </w:rPr>
        <w:t>5</w:t>
      </w:r>
      <w:proofErr w:type="gramEnd"/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F44CE6">
        <w:rPr>
          <w:rFonts w:ascii="Arial" w:hAnsi="Arial" w:cs="Arial"/>
          <w:b/>
          <w:sz w:val="24"/>
          <w:szCs w:val="24"/>
        </w:rPr>
        <w:t>Definição dos Requisitos para Medidas Regulatórias</w:t>
      </w:r>
    </w:p>
    <w:p w:rsidR="0018756B" w:rsidRPr="0028449F" w:rsidRDefault="003300F0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1. </w:t>
      </w:r>
      <w:r w:rsidR="00F44CE6">
        <w:rPr>
          <w:rFonts w:ascii="Arial" w:hAnsi="Arial" w:cs="Arial"/>
          <w:color w:val="686868"/>
          <w:szCs w:val="21"/>
          <w:shd w:val="clear" w:color="auto" w:fill="FFFFFF"/>
        </w:rPr>
        <w:t>Documentos de formalização dos requisitos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2. </w:t>
      </w:r>
      <w:r w:rsidR="00F44CE6">
        <w:rPr>
          <w:rFonts w:ascii="Arial" w:hAnsi="Arial" w:cs="Arial"/>
          <w:color w:val="686868"/>
          <w:szCs w:val="21"/>
          <w:shd w:val="clear" w:color="auto" w:fill="FFFFFF"/>
        </w:rPr>
        <w:t>Estrutura básica dos documentos (RT, RTQ, INI, Recomendação Técnica)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3. </w:t>
      </w:r>
      <w:r w:rsidR="00F44CE6">
        <w:rPr>
          <w:rFonts w:ascii="Arial" w:hAnsi="Arial" w:cs="Arial"/>
          <w:color w:val="686868"/>
          <w:szCs w:val="21"/>
          <w:shd w:val="clear" w:color="auto" w:fill="FFFFFF"/>
        </w:rPr>
        <w:t>Seleção dos requisitos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4. </w:t>
      </w:r>
      <w:r w:rsidR="00F44CE6">
        <w:rPr>
          <w:rFonts w:ascii="Arial" w:hAnsi="Arial" w:cs="Arial"/>
          <w:color w:val="686868"/>
          <w:szCs w:val="21"/>
          <w:shd w:val="clear" w:color="auto" w:fill="FFFFFF"/>
        </w:rPr>
        <w:t>Redação dos requisitos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>.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F44CE6" w:rsidRPr="00F44CE6">
        <w:rPr>
          <w:rFonts w:ascii="Arial" w:hAnsi="Arial" w:cs="Arial"/>
          <w:i/>
          <w:color w:val="FF0000"/>
          <w:szCs w:val="24"/>
        </w:rPr>
        <w:t xml:space="preserve">AULA 05_Definicao dos requisitos para medidas </w:t>
      </w:r>
      <w:proofErr w:type="gramStart"/>
      <w:r w:rsidR="00F44CE6" w:rsidRPr="00F44CE6">
        <w:rPr>
          <w:rFonts w:ascii="Arial" w:hAnsi="Arial" w:cs="Arial"/>
          <w:i/>
          <w:color w:val="FF0000"/>
          <w:szCs w:val="24"/>
        </w:rPr>
        <w:t>regulatorias_rev.</w:t>
      </w:r>
      <w:proofErr w:type="gramEnd"/>
      <w:r w:rsidR="00F44CE6" w:rsidRPr="00F44CE6">
        <w:rPr>
          <w:rFonts w:ascii="Arial" w:hAnsi="Arial" w:cs="Arial"/>
          <w:i/>
          <w:color w:val="FF0000"/>
          <w:szCs w:val="24"/>
        </w:rPr>
        <w:t>1</w:t>
      </w:r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0505B1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28449F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28449F">
        <w:rPr>
          <w:rFonts w:ascii="Arial" w:hAnsi="Arial" w:cs="Arial"/>
          <w:b/>
          <w:color w:val="1F497D" w:themeColor="text2"/>
          <w:szCs w:val="24"/>
        </w:rPr>
        <w:t xml:space="preserve">Documento </w:t>
      </w:r>
      <w:r w:rsidR="003C3939">
        <w:rPr>
          <w:rFonts w:ascii="Arial" w:hAnsi="Arial" w:cs="Arial"/>
          <w:b/>
          <w:color w:val="1F497D" w:themeColor="text2"/>
          <w:szCs w:val="24"/>
        </w:rPr>
        <w:t>Complementar</w:t>
      </w:r>
    </w:p>
    <w:p w:rsidR="00C6378C" w:rsidRPr="0028449F" w:rsidRDefault="00C6378C" w:rsidP="00091E04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="0028449F" w:rsidRPr="0028449F">
        <w:rPr>
          <w:rFonts w:ascii="Arial" w:hAnsi="Arial" w:cs="Arial"/>
          <w:b/>
        </w:rPr>
        <w:t>NIT-Dipac-00</w:t>
      </w:r>
      <w:r w:rsidR="003C3939">
        <w:rPr>
          <w:rFonts w:ascii="Arial" w:hAnsi="Arial" w:cs="Arial"/>
          <w:b/>
        </w:rPr>
        <w:t>7</w:t>
      </w:r>
      <w:r w:rsidR="0028449F" w:rsidRPr="0028449F">
        <w:rPr>
          <w:rFonts w:ascii="Arial" w:hAnsi="Arial" w:cs="Arial"/>
          <w:b/>
        </w:rPr>
        <w:t xml:space="preserve"> rev.01</w:t>
      </w:r>
      <w:r w:rsidRPr="0028449F">
        <w:rPr>
          <w:rFonts w:ascii="Arial" w:hAnsi="Arial" w:cs="Arial"/>
        </w:rPr>
        <w:t xml:space="preserve">. </w:t>
      </w:r>
      <w:r w:rsidR="003C3939">
        <w:rPr>
          <w:rFonts w:ascii="Arial" w:hAnsi="Arial" w:cs="Arial"/>
        </w:rPr>
        <w:t>Elaboração de Regulamento Técnico da Qualidade ou Instrução Normativa Inmetro.</w:t>
      </w:r>
      <w:bookmarkStart w:id="0" w:name="_GoBack"/>
      <w:bookmarkEnd w:id="0"/>
    </w:p>
    <w:p w:rsidR="00C6378C" w:rsidRDefault="00C6378C" w:rsidP="00C6378C">
      <w:pPr>
        <w:pStyle w:val="Default"/>
        <w:ind w:left="993"/>
        <w:jc w:val="both"/>
        <w:rPr>
          <w:rFonts w:ascii="Arial" w:hAnsi="Arial" w:cs="Arial"/>
          <w:color w:val="auto"/>
          <w:sz w:val="22"/>
        </w:rPr>
      </w:pPr>
    </w:p>
    <w:p w:rsidR="00C6378C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8756B" w:rsidRPr="0018756B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ab/>
      </w:r>
    </w:p>
    <w:sectPr w:rsidR="0018756B" w:rsidRPr="00187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2505AD"/>
    <w:rsid w:val="002546E3"/>
    <w:rsid w:val="002665DE"/>
    <w:rsid w:val="0028449F"/>
    <w:rsid w:val="00296DAC"/>
    <w:rsid w:val="003300F0"/>
    <w:rsid w:val="0035669B"/>
    <w:rsid w:val="00364CC1"/>
    <w:rsid w:val="003912A1"/>
    <w:rsid w:val="00394FF5"/>
    <w:rsid w:val="003C3939"/>
    <w:rsid w:val="003D6C08"/>
    <w:rsid w:val="0041356E"/>
    <w:rsid w:val="007A3D64"/>
    <w:rsid w:val="007A578E"/>
    <w:rsid w:val="00803CA8"/>
    <w:rsid w:val="009636F0"/>
    <w:rsid w:val="00990D0F"/>
    <w:rsid w:val="00995EAF"/>
    <w:rsid w:val="009E34F7"/>
    <w:rsid w:val="00A00A43"/>
    <w:rsid w:val="00A0435B"/>
    <w:rsid w:val="00B35296"/>
    <w:rsid w:val="00C30877"/>
    <w:rsid w:val="00C6378C"/>
    <w:rsid w:val="00CF26BC"/>
    <w:rsid w:val="00DC03A4"/>
    <w:rsid w:val="00DC10FE"/>
    <w:rsid w:val="00DD3651"/>
    <w:rsid w:val="00E36DF1"/>
    <w:rsid w:val="00F0564E"/>
    <w:rsid w:val="00F44CE6"/>
    <w:rsid w:val="00F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4</cp:revision>
  <dcterms:created xsi:type="dcterms:W3CDTF">2016-11-08T10:21:00Z</dcterms:created>
  <dcterms:modified xsi:type="dcterms:W3CDTF">2016-11-08T10:29:00Z</dcterms:modified>
</cp:coreProperties>
</file>