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897BD" w14:textId="4AA4DE77" w:rsidR="00BB47AA" w:rsidRPr="00B31473" w:rsidRDefault="00E9540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480440EE" wp14:editId="2915D73F">
            <wp:simplePos x="0" y="0"/>
            <wp:positionH relativeFrom="column">
              <wp:posOffset>-900431</wp:posOffset>
            </wp:positionH>
            <wp:positionV relativeFrom="paragraph">
              <wp:posOffset>-720091</wp:posOffset>
            </wp:positionV>
            <wp:extent cx="7547429" cy="10660703"/>
            <wp:effectExtent l="0" t="0" r="0" b="762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909" cy="1067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51F55E" w14:textId="724D9B7C" w:rsidR="00400B76" w:rsidRPr="00B31473" w:rsidRDefault="00400B76" w:rsidP="00493D57">
      <w:pPr>
        <w:pStyle w:val="Sumrio1"/>
        <w:tabs>
          <w:tab w:val="right" w:leader="dot" w:pos="9550"/>
        </w:tabs>
        <w:spacing w:after="240" w:line="360" w:lineRule="auto"/>
        <w:jc w:val="both"/>
        <w:rPr>
          <w:rFonts w:ascii="Calibri Light" w:hAnsi="Calibri Light"/>
          <w:sz w:val="22"/>
          <w:szCs w:val="22"/>
          <w:lang w:val="pt-BR"/>
        </w:rPr>
      </w:pPr>
    </w:p>
    <w:p w14:paraId="79B5D6D5" w14:textId="77777777" w:rsidR="00400B76" w:rsidRDefault="00400B76" w:rsidP="00493D57">
      <w:pPr>
        <w:pStyle w:val="Sumrio1"/>
        <w:tabs>
          <w:tab w:val="right" w:leader="dot" w:pos="9550"/>
        </w:tabs>
        <w:spacing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  <w:r w:rsidRPr="00B31473">
        <w:rPr>
          <w:rFonts w:ascii="Calibri Light" w:hAnsi="Calibri Light"/>
          <w:color w:val="AC0000"/>
          <w:sz w:val="22"/>
          <w:szCs w:val="22"/>
          <w:lang w:val="pt-BR"/>
        </w:rPr>
        <w:br/>
      </w:r>
    </w:p>
    <w:p w14:paraId="7F3008B2" w14:textId="77777777" w:rsidR="00C23239" w:rsidRDefault="00C23239" w:rsidP="00493D57">
      <w:pPr>
        <w:pStyle w:val="Sumrio1"/>
        <w:tabs>
          <w:tab w:val="right" w:leader="dot" w:pos="9550"/>
        </w:tabs>
        <w:spacing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</w:p>
    <w:p w14:paraId="17AEFAF8" w14:textId="77777777" w:rsidR="00C23239" w:rsidRDefault="00C23239" w:rsidP="00493D57">
      <w:pPr>
        <w:pStyle w:val="Sumrio1"/>
        <w:tabs>
          <w:tab w:val="right" w:leader="dot" w:pos="9550"/>
        </w:tabs>
        <w:spacing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</w:p>
    <w:p w14:paraId="2EDEAB73" w14:textId="77777777" w:rsidR="00C23239" w:rsidRDefault="00C23239" w:rsidP="00493D57">
      <w:pPr>
        <w:pStyle w:val="Sumrio1"/>
        <w:tabs>
          <w:tab w:val="right" w:leader="dot" w:pos="9550"/>
        </w:tabs>
        <w:spacing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</w:p>
    <w:p w14:paraId="2F642CD3" w14:textId="77777777" w:rsidR="00C23239" w:rsidRDefault="00C23239" w:rsidP="00493D57">
      <w:pPr>
        <w:pStyle w:val="Sumrio1"/>
        <w:tabs>
          <w:tab w:val="right" w:leader="dot" w:pos="9550"/>
        </w:tabs>
        <w:spacing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</w:p>
    <w:p w14:paraId="31187085" w14:textId="77777777" w:rsidR="00C23239" w:rsidRDefault="00C23239" w:rsidP="00493D57">
      <w:pPr>
        <w:pStyle w:val="Sumrio1"/>
        <w:tabs>
          <w:tab w:val="right" w:leader="dot" w:pos="9550"/>
        </w:tabs>
        <w:spacing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</w:p>
    <w:p w14:paraId="11A17E4D" w14:textId="77777777" w:rsidR="00C23239" w:rsidRDefault="00C23239" w:rsidP="00493D57">
      <w:pPr>
        <w:pStyle w:val="Sumrio1"/>
        <w:tabs>
          <w:tab w:val="right" w:leader="dot" w:pos="9550"/>
        </w:tabs>
        <w:spacing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</w:p>
    <w:p w14:paraId="7B771D98" w14:textId="77777777" w:rsidR="00C23239" w:rsidRDefault="00C23239" w:rsidP="00493D57">
      <w:pPr>
        <w:pStyle w:val="Sumrio1"/>
        <w:tabs>
          <w:tab w:val="right" w:leader="dot" w:pos="9550"/>
        </w:tabs>
        <w:spacing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</w:p>
    <w:p w14:paraId="23B75751" w14:textId="77777777" w:rsidR="00C23239" w:rsidRDefault="00C23239" w:rsidP="00493D57">
      <w:pPr>
        <w:pStyle w:val="Sumrio1"/>
        <w:tabs>
          <w:tab w:val="right" w:leader="dot" w:pos="9550"/>
        </w:tabs>
        <w:spacing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</w:p>
    <w:p w14:paraId="4B9D8515" w14:textId="77777777" w:rsidR="00C23239" w:rsidRDefault="00C23239" w:rsidP="00493D57">
      <w:pPr>
        <w:pStyle w:val="Sumrio1"/>
        <w:tabs>
          <w:tab w:val="right" w:leader="dot" w:pos="9550"/>
        </w:tabs>
        <w:spacing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</w:p>
    <w:p w14:paraId="75075B7B" w14:textId="77777777" w:rsidR="00C23239" w:rsidRDefault="00C23239" w:rsidP="00493D57">
      <w:pPr>
        <w:pStyle w:val="Sumrio1"/>
        <w:tabs>
          <w:tab w:val="right" w:leader="dot" w:pos="9550"/>
        </w:tabs>
        <w:spacing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</w:p>
    <w:p w14:paraId="364D6A41" w14:textId="77777777" w:rsidR="00C23239" w:rsidRDefault="00C23239" w:rsidP="00493D57">
      <w:pPr>
        <w:pStyle w:val="Sumrio1"/>
        <w:tabs>
          <w:tab w:val="right" w:leader="dot" w:pos="9550"/>
        </w:tabs>
        <w:spacing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</w:p>
    <w:p w14:paraId="52F22118" w14:textId="77777777" w:rsidR="00C23239" w:rsidRDefault="00C23239" w:rsidP="00493D57">
      <w:pPr>
        <w:pStyle w:val="Sumrio1"/>
        <w:tabs>
          <w:tab w:val="right" w:leader="dot" w:pos="9550"/>
        </w:tabs>
        <w:spacing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</w:p>
    <w:p w14:paraId="2DEC7B9F" w14:textId="77777777" w:rsidR="00C23239" w:rsidRDefault="00C23239" w:rsidP="00493D57">
      <w:pPr>
        <w:pStyle w:val="Sumrio1"/>
        <w:tabs>
          <w:tab w:val="right" w:leader="dot" w:pos="9550"/>
        </w:tabs>
        <w:spacing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</w:p>
    <w:p w14:paraId="644F5DCC" w14:textId="77777777" w:rsidR="00C23239" w:rsidRDefault="00C23239" w:rsidP="00493D57">
      <w:pPr>
        <w:pStyle w:val="Sumrio1"/>
        <w:tabs>
          <w:tab w:val="right" w:leader="dot" w:pos="9550"/>
        </w:tabs>
        <w:spacing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</w:p>
    <w:p w14:paraId="53CE4F8C" w14:textId="77777777" w:rsidR="00C23239" w:rsidRDefault="00C23239" w:rsidP="00493D57">
      <w:pPr>
        <w:pStyle w:val="Sumrio1"/>
        <w:tabs>
          <w:tab w:val="right" w:leader="dot" w:pos="9550"/>
        </w:tabs>
        <w:spacing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</w:p>
    <w:p w14:paraId="2CCE920A" w14:textId="77777777" w:rsidR="00C23239" w:rsidRDefault="00C23239" w:rsidP="00493D57">
      <w:pPr>
        <w:pStyle w:val="Sumrio1"/>
        <w:tabs>
          <w:tab w:val="right" w:leader="dot" w:pos="9550"/>
        </w:tabs>
        <w:spacing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</w:p>
    <w:p w14:paraId="682883FA" w14:textId="77777777" w:rsidR="00C23239" w:rsidRDefault="00C23239" w:rsidP="00493D57">
      <w:pPr>
        <w:pStyle w:val="Sumrio1"/>
        <w:tabs>
          <w:tab w:val="right" w:leader="dot" w:pos="9550"/>
        </w:tabs>
        <w:spacing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  <w:sectPr w:rsidR="00C23239" w:rsidSect="00D8155E">
          <w:footerReference w:type="default" r:id="rId9"/>
          <w:pgSz w:w="11900" w:h="16840"/>
          <w:pgMar w:top="1134" w:right="1134" w:bottom="1134" w:left="1418" w:header="567" w:footer="0" w:gutter="0"/>
          <w:cols w:space="720"/>
        </w:sectPr>
      </w:pPr>
    </w:p>
    <w:p w14:paraId="0BC55DDB" w14:textId="1B38ABEE" w:rsidR="00C23239" w:rsidRDefault="00C23239" w:rsidP="00493D57">
      <w:pPr>
        <w:pStyle w:val="Sumrio1"/>
        <w:tabs>
          <w:tab w:val="right" w:leader="dot" w:pos="9550"/>
        </w:tabs>
        <w:spacing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</w:p>
    <w:p w14:paraId="2DAE5454" w14:textId="77777777" w:rsidR="00C23239" w:rsidRDefault="00C23239" w:rsidP="00493D57">
      <w:pPr>
        <w:pStyle w:val="Sumrio1"/>
        <w:tabs>
          <w:tab w:val="right" w:leader="dot" w:pos="9550"/>
        </w:tabs>
        <w:spacing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</w:p>
    <w:p w14:paraId="3A011ACF" w14:textId="77777777" w:rsidR="00C23239" w:rsidRDefault="00C23239" w:rsidP="00493D57">
      <w:pPr>
        <w:pStyle w:val="Sumrio1"/>
        <w:tabs>
          <w:tab w:val="right" w:leader="dot" w:pos="9550"/>
        </w:tabs>
        <w:spacing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</w:p>
    <w:p w14:paraId="576E4E0A" w14:textId="77777777" w:rsidR="00C23239" w:rsidRPr="00B31473" w:rsidRDefault="00C23239" w:rsidP="00493D57">
      <w:pPr>
        <w:pStyle w:val="Sumrio1"/>
        <w:tabs>
          <w:tab w:val="right" w:leader="dot" w:pos="9550"/>
        </w:tabs>
        <w:spacing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</w:p>
    <w:sdt>
      <w:sdtPr>
        <w:rPr>
          <w:rFonts w:ascii="Calibri Light" w:eastAsiaTheme="minorHAnsi" w:hAnsi="Calibri Light" w:cstheme="minorBidi"/>
          <w:b/>
          <w:bCs/>
          <w:color w:val="auto"/>
          <w:sz w:val="22"/>
          <w:szCs w:val="22"/>
          <w:lang w:val="en-US" w:eastAsia="en-US"/>
        </w:rPr>
        <w:id w:val="1287855157"/>
        <w:docPartObj>
          <w:docPartGallery w:val="Table of Contents"/>
          <w:docPartUnique/>
        </w:docPartObj>
      </w:sdtPr>
      <w:sdtEndPr>
        <w:rPr>
          <w:rStyle w:val="Hyperlink"/>
          <w:rFonts w:cstheme="minorHAnsi"/>
          <w:i/>
          <w:iCs/>
          <w:noProof/>
          <w:color w:val="0000FF" w:themeColor="hyperlink"/>
          <w:u w:val="single"/>
        </w:rPr>
      </w:sdtEndPr>
      <w:sdtContent>
        <w:p w14:paraId="16279411" w14:textId="5C6B95E1" w:rsidR="00482CC4" w:rsidRPr="00B31473" w:rsidRDefault="00482CC4" w:rsidP="00493D57">
          <w:pPr>
            <w:pStyle w:val="CabealhodoSumrio"/>
            <w:spacing w:before="120" w:after="240" w:line="360" w:lineRule="auto"/>
            <w:jc w:val="center"/>
            <w:rPr>
              <w:rFonts w:ascii="Calibri Light" w:hAnsi="Calibri Light"/>
              <w:b/>
              <w:color w:val="AC0000"/>
              <w:sz w:val="22"/>
              <w:szCs w:val="22"/>
            </w:rPr>
          </w:pPr>
          <w:r w:rsidRPr="00BB59D5">
            <w:rPr>
              <w:rFonts w:ascii="Calibri Light" w:hAnsi="Calibri Light"/>
              <w:b/>
              <w:color w:val="0070C0"/>
            </w:rPr>
            <w:t>Sumário</w:t>
          </w:r>
        </w:p>
        <w:p w14:paraId="28B5B358" w14:textId="2920F159" w:rsidR="00482CC4" w:rsidRPr="00F31557" w:rsidRDefault="00482CC4" w:rsidP="00493D57">
          <w:pPr>
            <w:spacing w:before="120" w:after="120" w:line="360" w:lineRule="auto"/>
            <w:rPr>
              <w:rFonts w:ascii="Calibri Light" w:hAnsi="Calibri Light" w:cs="Calibri Light"/>
              <w:lang w:val="pt-BR" w:eastAsia="pt-BR"/>
            </w:rPr>
          </w:pPr>
        </w:p>
        <w:p w14:paraId="1CC8E893" w14:textId="0ABB0B4E" w:rsidR="00C634A8" w:rsidRPr="00C634A8" w:rsidRDefault="00C634A8">
          <w:pPr>
            <w:pStyle w:val="Sumrio1"/>
            <w:tabs>
              <w:tab w:val="right" w:leader="dot" w:pos="9338"/>
            </w:tabs>
            <w:rPr>
              <w:rFonts w:eastAsiaTheme="minorEastAsia" w:cstheme="minorBidi"/>
              <w:b w:val="0"/>
              <w:i w:val="0"/>
              <w:iCs w:val="0"/>
              <w:noProof/>
              <w:sz w:val="22"/>
              <w:szCs w:val="22"/>
              <w:lang w:val="pt-BR" w:eastAsia="pt-BR"/>
            </w:rPr>
          </w:pPr>
          <w:r w:rsidRPr="00C634A8">
            <w:rPr>
              <w:rFonts w:ascii="Calibri Light" w:hAnsi="Calibri Light" w:cs="Calibri Light"/>
              <w:b w:val="0"/>
              <w:sz w:val="22"/>
              <w:szCs w:val="22"/>
            </w:rPr>
            <w:fldChar w:fldCharType="begin"/>
          </w:r>
          <w:r w:rsidRPr="00C634A8">
            <w:rPr>
              <w:rFonts w:ascii="Calibri Light" w:hAnsi="Calibri Light" w:cs="Calibri Light"/>
              <w:b w:val="0"/>
              <w:sz w:val="22"/>
              <w:szCs w:val="22"/>
            </w:rPr>
            <w:instrText xml:space="preserve"> TOC \o "1-3" \h \z \u </w:instrText>
          </w:r>
          <w:r w:rsidRPr="00C634A8">
            <w:rPr>
              <w:rFonts w:ascii="Calibri Light" w:hAnsi="Calibri Light" w:cs="Calibri Light"/>
              <w:b w:val="0"/>
              <w:sz w:val="22"/>
              <w:szCs w:val="22"/>
            </w:rPr>
            <w:fldChar w:fldCharType="separate"/>
          </w:r>
          <w:hyperlink w:anchor="_Toc52292912" w:history="1">
            <w:r w:rsidRPr="00C634A8">
              <w:rPr>
                <w:rStyle w:val="Hyperlink"/>
                <w:b w:val="0"/>
                <w:noProof/>
                <w:lang w:val="pt-BR"/>
              </w:rPr>
              <w:t>Apresentação</w:t>
            </w:r>
            <w:r w:rsidRPr="00C634A8">
              <w:rPr>
                <w:b w:val="0"/>
                <w:noProof/>
                <w:webHidden/>
              </w:rPr>
              <w:tab/>
            </w:r>
            <w:r w:rsidRPr="00C634A8">
              <w:rPr>
                <w:b w:val="0"/>
                <w:noProof/>
                <w:webHidden/>
              </w:rPr>
              <w:fldChar w:fldCharType="begin"/>
            </w:r>
            <w:r w:rsidRPr="00C634A8">
              <w:rPr>
                <w:b w:val="0"/>
                <w:noProof/>
                <w:webHidden/>
              </w:rPr>
              <w:instrText xml:space="preserve"> PAGEREF _Toc52292912 \h </w:instrText>
            </w:r>
            <w:r w:rsidRPr="00C634A8">
              <w:rPr>
                <w:b w:val="0"/>
                <w:noProof/>
                <w:webHidden/>
              </w:rPr>
            </w:r>
            <w:r w:rsidRPr="00C634A8">
              <w:rPr>
                <w:b w:val="0"/>
                <w:noProof/>
                <w:webHidden/>
              </w:rPr>
              <w:fldChar w:fldCharType="separate"/>
            </w:r>
            <w:r>
              <w:rPr>
                <w:b w:val="0"/>
                <w:noProof/>
                <w:webHidden/>
              </w:rPr>
              <w:t>3</w:t>
            </w:r>
            <w:r w:rsidRPr="00C634A8">
              <w:rPr>
                <w:b w:val="0"/>
                <w:noProof/>
                <w:webHidden/>
              </w:rPr>
              <w:fldChar w:fldCharType="end"/>
            </w:r>
          </w:hyperlink>
        </w:p>
        <w:p w14:paraId="628F1FE0" w14:textId="630E5E4D" w:rsidR="00C634A8" w:rsidRPr="00C634A8" w:rsidRDefault="00C634A8">
          <w:pPr>
            <w:pStyle w:val="Sumrio1"/>
            <w:tabs>
              <w:tab w:val="left" w:pos="440"/>
              <w:tab w:val="right" w:leader="dot" w:pos="9338"/>
            </w:tabs>
            <w:rPr>
              <w:rFonts w:eastAsiaTheme="minorEastAsia" w:cstheme="minorBidi"/>
              <w:b w:val="0"/>
              <w:i w:val="0"/>
              <w:iCs w:val="0"/>
              <w:noProof/>
              <w:sz w:val="22"/>
              <w:szCs w:val="22"/>
              <w:lang w:val="pt-BR" w:eastAsia="pt-BR"/>
            </w:rPr>
          </w:pPr>
          <w:hyperlink w:anchor="_Toc52292913" w:history="1">
            <w:r w:rsidRPr="00C634A8">
              <w:rPr>
                <w:rStyle w:val="Hyperlink"/>
                <w:rFonts w:cs="Calibri Light"/>
                <w:b w:val="0"/>
                <w:noProof/>
                <w:lang w:val="pt-BR"/>
              </w:rPr>
              <w:t>1.</w:t>
            </w:r>
            <w:r w:rsidRPr="00C634A8">
              <w:rPr>
                <w:rFonts w:eastAsiaTheme="minorEastAsia" w:cstheme="minorBidi"/>
                <w:b w:val="0"/>
                <w:i w:val="0"/>
                <w:iCs w:val="0"/>
                <w:noProof/>
                <w:sz w:val="22"/>
                <w:szCs w:val="22"/>
                <w:lang w:val="pt-BR" w:eastAsia="pt-BR"/>
              </w:rPr>
              <w:tab/>
            </w:r>
            <w:r w:rsidRPr="00C634A8">
              <w:rPr>
                <w:rStyle w:val="Hyperlink"/>
                <w:b w:val="0"/>
                <w:noProof/>
                <w:lang w:val="pt-BR"/>
              </w:rPr>
              <w:t>Incerteza padrão</w:t>
            </w:r>
            <w:r w:rsidRPr="00C634A8">
              <w:rPr>
                <w:b w:val="0"/>
                <w:noProof/>
                <w:webHidden/>
              </w:rPr>
              <w:tab/>
            </w:r>
            <w:r w:rsidRPr="00C634A8">
              <w:rPr>
                <w:b w:val="0"/>
                <w:noProof/>
                <w:webHidden/>
              </w:rPr>
              <w:fldChar w:fldCharType="begin"/>
            </w:r>
            <w:r w:rsidRPr="00C634A8">
              <w:rPr>
                <w:b w:val="0"/>
                <w:noProof/>
                <w:webHidden/>
              </w:rPr>
              <w:instrText xml:space="preserve"> PAGEREF _Toc52292913 \h </w:instrText>
            </w:r>
            <w:r w:rsidRPr="00C634A8">
              <w:rPr>
                <w:b w:val="0"/>
                <w:noProof/>
                <w:webHidden/>
              </w:rPr>
            </w:r>
            <w:r w:rsidRPr="00C634A8">
              <w:rPr>
                <w:b w:val="0"/>
                <w:noProof/>
                <w:webHidden/>
              </w:rPr>
              <w:fldChar w:fldCharType="separate"/>
            </w:r>
            <w:r>
              <w:rPr>
                <w:b w:val="0"/>
                <w:noProof/>
                <w:webHidden/>
              </w:rPr>
              <w:t>4</w:t>
            </w:r>
            <w:r w:rsidRPr="00C634A8">
              <w:rPr>
                <w:b w:val="0"/>
                <w:noProof/>
                <w:webHidden/>
              </w:rPr>
              <w:fldChar w:fldCharType="end"/>
            </w:r>
          </w:hyperlink>
        </w:p>
        <w:p w14:paraId="27C6B15D" w14:textId="193ED602" w:rsidR="00C634A8" w:rsidRPr="00C634A8" w:rsidRDefault="00C634A8">
          <w:pPr>
            <w:pStyle w:val="Sumrio1"/>
            <w:tabs>
              <w:tab w:val="left" w:pos="440"/>
              <w:tab w:val="right" w:leader="dot" w:pos="9338"/>
            </w:tabs>
            <w:rPr>
              <w:rFonts w:eastAsiaTheme="minorEastAsia" w:cstheme="minorBidi"/>
              <w:b w:val="0"/>
              <w:i w:val="0"/>
              <w:iCs w:val="0"/>
              <w:noProof/>
              <w:sz w:val="22"/>
              <w:szCs w:val="22"/>
              <w:lang w:val="pt-BR" w:eastAsia="pt-BR"/>
            </w:rPr>
          </w:pPr>
          <w:hyperlink w:anchor="_Toc52292914" w:history="1">
            <w:r w:rsidRPr="00C634A8">
              <w:rPr>
                <w:rStyle w:val="Hyperlink"/>
                <w:rFonts w:cs="Calibri Light"/>
                <w:b w:val="0"/>
                <w:noProof/>
                <w:lang w:val="pt-BR"/>
              </w:rPr>
              <w:t>2.</w:t>
            </w:r>
            <w:r w:rsidRPr="00C634A8">
              <w:rPr>
                <w:rFonts w:eastAsiaTheme="minorEastAsia" w:cstheme="minorBidi"/>
                <w:b w:val="0"/>
                <w:i w:val="0"/>
                <w:iCs w:val="0"/>
                <w:noProof/>
                <w:sz w:val="22"/>
                <w:szCs w:val="22"/>
                <w:lang w:val="pt-BR" w:eastAsia="pt-BR"/>
              </w:rPr>
              <w:tab/>
            </w:r>
            <w:r w:rsidRPr="00C634A8">
              <w:rPr>
                <w:rStyle w:val="Hyperlink"/>
                <w:b w:val="0"/>
                <w:noProof/>
                <w:lang w:val="pt-BR"/>
              </w:rPr>
              <w:t>Divisor padrão</w:t>
            </w:r>
            <w:r w:rsidRPr="00C634A8">
              <w:rPr>
                <w:b w:val="0"/>
                <w:noProof/>
                <w:webHidden/>
              </w:rPr>
              <w:tab/>
            </w:r>
            <w:r w:rsidRPr="00C634A8">
              <w:rPr>
                <w:b w:val="0"/>
                <w:noProof/>
                <w:webHidden/>
              </w:rPr>
              <w:fldChar w:fldCharType="begin"/>
            </w:r>
            <w:r w:rsidRPr="00C634A8">
              <w:rPr>
                <w:b w:val="0"/>
                <w:noProof/>
                <w:webHidden/>
              </w:rPr>
              <w:instrText xml:space="preserve"> PAGEREF _Toc52292914 \h </w:instrText>
            </w:r>
            <w:r w:rsidRPr="00C634A8">
              <w:rPr>
                <w:b w:val="0"/>
                <w:noProof/>
                <w:webHidden/>
              </w:rPr>
            </w:r>
            <w:r w:rsidRPr="00C634A8">
              <w:rPr>
                <w:b w:val="0"/>
                <w:noProof/>
                <w:webHidden/>
              </w:rPr>
              <w:fldChar w:fldCharType="separate"/>
            </w:r>
            <w:r>
              <w:rPr>
                <w:b w:val="0"/>
                <w:noProof/>
                <w:webHidden/>
              </w:rPr>
              <w:t>6</w:t>
            </w:r>
            <w:r w:rsidRPr="00C634A8">
              <w:rPr>
                <w:b w:val="0"/>
                <w:noProof/>
                <w:webHidden/>
              </w:rPr>
              <w:fldChar w:fldCharType="end"/>
            </w:r>
          </w:hyperlink>
        </w:p>
        <w:p w14:paraId="0C8F0039" w14:textId="3E919202" w:rsidR="00C634A8" w:rsidRPr="00C634A8" w:rsidRDefault="00C634A8">
          <w:pPr>
            <w:pStyle w:val="Sumrio1"/>
            <w:tabs>
              <w:tab w:val="left" w:pos="440"/>
              <w:tab w:val="right" w:leader="dot" w:pos="9338"/>
            </w:tabs>
            <w:rPr>
              <w:rFonts w:eastAsiaTheme="minorEastAsia" w:cstheme="minorBidi"/>
              <w:b w:val="0"/>
              <w:i w:val="0"/>
              <w:iCs w:val="0"/>
              <w:noProof/>
              <w:sz w:val="22"/>
              <w:szCs w:val="22"/>
              <w:lang w:val="pt-BR" w:eastAsia="pt-BR"/>
            </w:rPr>
          </w:pPr>
          <w:hyperlink w:anchor="_Toc52292915" w:history="1">
            <w:r w:rsidRPr="00C634A8">
              <w:rPr>
                <w:rStyle w:val="Hyperlink"/>
                <w:rFonts w:cs="Calibri Light"/>
                <w:b w:val="0"/>
                <w:noProof/>
                <w:lang w:val="pt-BR"/>
              </w:rPr>
              <w:t>3.</w:t>
            </w:r>
            <w:r w:rsidRPr="00C634A8">
              <w:rPr>
                <w:rFonts w:eastAsiaTheme="minorEastAsia" w:cstheme="minorBidi"/>
                <w:b w:val="0"/>
                <w:i w:val="0"/>
                <w:iCs w:val="0"/>
                <w:noProof/>
                <w:sz w:val="22"/>
                <w:szCs w:val="22"/>
                <w:lang w:val="pt-BR" w:eastAsia="pt-BR"/>
              </w:rPr>
              <w:tab/>
            </w:r>
            <w:r w:rsidRPr="00C634A8">
              <w:rPr>
                <w:rStyle w:val="Hyperlink"/>
                <w:b w:val="0"/>
                <w:noProof/>
                <w:lang w:val="pt-BR"/>
              </w:rPr>
              <w:t>Incerteza combinada uc</w:t>
            </w:r>
            <w:r w:rsidRPr="00C634A8">
              <w:rPr>
                <w:b w:val="0"/>
                <w:noProof/>
                <w:webHidden/>
              </w:rPr>
              <w:tab/>
            </w:r>
            <w:r w:rsidRPr="00C634A8">
              <w:rPr>
                <w:b w:val="0"/>
                <w:noProof/>
                <w:webHidden/>
              </w:rPr>
              <w:fldChar w:fldCharType="begin"/>
            </w:r>
            <w:r w:rsidRPr="00C634A8">
              <w:rPr>
                <w:b w:val="0"/>
                <w:noProof/>
                <w:webHidden/>
              </w:rPr>
              <w:instrText xml:space="preserve"> PAGEREF _Toc52292915 \h </w:instrText>
            </w:r>
            <w:r w:rsidRPr="00C634A8">
              <w:rPr>
                <w:b w:val="0"/>
                <w:noProof/>
                <w:webHidden/>
              </w:rPr>
            </w:r>
            <w:r w:rsidRPr="00C634A8">
              <w:rPr>
                <w:b w:val="0"/>
                <w:noProof/>
                <w:webHidden/>
              </w:rPr>
              <w:fldChar w:fldCharType="separate"/>
            </w:r>
            <w:r>
              <w:rPr>
                <w:b w:val="0"/>
                <w:noProof/>
                <w:webHidden/>
              </w:rPr>
              <w:t>8</w:t>
            </w:r>
            <w:r w:rsidRPr="00C634A8">
              <w:rPr>
                <w:b w:val="0"/>
                <w:noProof/>
                <w:webHidden/>
              </w:rPr>
              <w:fldChar w:fldCharType="end"/>
            </w:r>
          </w:hyperlink>
        </w:p>
        <w:p w14:paraId="65085077" w14:textId="6B01AC91" w:rsidR="00C634A8" w:rsidRPr="00C634A8" w:rsidRDefault="00C634A8">
          <w:pPr>
            <w:pStyle w:val="Sumrio1"/>
            <w:tabs>
              <w:tab w:val="left" w:pos="440"/>
              <w:tab w:val="right" w:leader="dot" w:pos="9338"/>
            </w:tabs>
            <w:rPr>
              <w:rFonts w:eastAsiaTheme="minorEastAsia" w:cstheme="minorBidi"/>
              <w:b w:val="0"/>
              <w:i w:val="0"/>
              <w:iCs w:val="0"/>
              <w:noProof/>
              <w:sz w:val="22"/>
              <w:szCs w:val="22"/>
              <w:lang w:val="pt-BR" w:eastAsia="pt-BR"/>
            </w:rPr>
          </w:pPr>
          <w:hyperlink w:anchor="_Toc52292916" w:history="1">
            <w:r w:rsidRPr="00C634A8">
              <w:rPr>
                <w:rStyle w:val="Hyperlink"/>
                <w:rFonts w:cs="Calibri Light"/>
                <w:b w:val="0"/>
                <w:noProof/>
                <w:lang w:val="pt-BR"/>
              </w:rPr>
              <w:t>4.</w:t>
            </w:r>
            <w:r w:rsidRPr="00C634A8">
              <w:rPr>
                <w:rFonts w:eastAsiaTheme="minorEastAsia" w:cstheme="minorBidi"/>
                <w:b w:val="0"/>
                <w:i w:val="0"/>
                <w:iCs w:val="0"/>
                <w:noProof/>
                <w:sz w:val="22"/>
                <w:szCs w:val="22"/>
                <w:lang w:val="pt-BR" w:eastAsia="pt-BR"/>
              </w:rPr>
              <w:tab/>
            </w:r>
            <w:r w:rsidRPr="00C634A8">
              <w:rPr>
                <w:rStyle w:val="Hyperlink"/>
                <w:b w:val="0"/>
                <w:noProof/>
                <w:lang w:val="pt-BR"/>
              </w:rPr>
              <w:t>Incerteza de medição  expandida  U</w:t>
            </w:r>
            <w:r w:rsidRPr="00C634A8">
              <w:rPr>
                <w:b w:val="0"/>
                <w:noProof/>
                <w:webHidden/>
              </w:rPr>
              <w:tab/>
            </w:r>
            <w:r w:rsidRPr="00C634A8">
              <w:rPr>
                <w:b w:val="0"/>
                <w:noProof/>
                <w:webHidden/>
              </w:rPr>
              <w:fldChar w:fldCharType="begin"/>
            </w:r>
            <w:r w:rsidRPr="00C634A8">
              <w:rPr>
                <w:b w:val="0"/>
                <w:noProof/>
                <w:webHidden/>
              </w:rPr>
              <w:instrText xml:space="preserve"> PAGEREF _Toc52292916 \h </w:instrText>
            </w:r>
            <w:r w:rsidRPr="00C634A8">
              <w:rPr>
                <w:b w:val="0"/>
                <w:noProof/>
                <w:webHidden/>
              </w:rPr>
            </w:r>
            <w:r w:rsidRPr="00C634A8">
              <w:rPr>
                <w:b w:val="0"/>
                <w:noProof/>
                <w:webHidden/>
              </w:rPr>
              <w:fldChar w:fldCharType="separate"/>
            </w:r>
            <w:r>
              <w:rPr>
                <w:b w:val="0"/>
                <w:noProof/>
                <w:webHidden/>
              </w:rPr>
              <w:t>11</w:t>
            </w:r>
            <w:r w:rsidRPr="00C634A8">
              <w:rPr>
                <w:b w:val="0"/>
                <w:noProof/>
                <w:webHidden/>
              </w:rPr>
              <w:fldChar w:fldCharType="end"/>
            </w:r>
          </w:hyperlink>
        </w:p>
        <w:p w14:paraId="0B03C332" w14:textId="3207AF3F" w:rsidR="00C634A8" w:rsidRPr="00C634A8" w:rsidRDefault="00C634A8">
          <w:pPr>
            <w:pStyle w:val="Sumrio1"/>
            <w:tabs>
              <w:tab w:val="left" w:pos="440"/>
              <w:tab w:val="right" w:leader="dot" w:pos="9338"/>
            </w:tabs>
            <w:rPr>
              <w:rFonts w:eastAsiaTheme="minorEastAsia" w:cstheme="minorBidi"/>
              <w:b w:val="0"/>
              <w:i w:val="0"/>
              <w:iCs w:val="0"/>
              <w:noProof/>
              <w:sz w:val="22"/>
              <w:szCs w:val="22"/>
              <w:lang w:val="pt-BR" w:eastAsia="pt-BR"/>
            </w:rPr>
          </w:pPr>
          <w:hyperlink w:anchor="_Toc52292917" w:history="1">
            <w:r w:rsidRPr="00C634A8">
              <w:rPr>
                <w:rStyle w:val="Hyperlink"/>
                <w:rFonts w:cs="Calibri Light"/>
                <w:b w:val="0"/>
                <w:noProof/>
                <w:lang w:val="pt-BR"/>
              </w:rPr>
              <w:t>5.</w:t>
            </w:r>
            <w:r w:rsidRPr="00C634A8">
              <w:rPr>
                <w:rFonts w:eastAsiaTheme="minorEastAsia" w:cstheme="minorBidi"/>
                <w:b w:val="0"/>
                <w:i w:val="0"/>
                <w:iCs w:val="0"/>
                <w:noProof/>
                <w:sz w:val="22"/>
                <w:szCs w:val="22"/>
                <w:lang w:val="pt-BR" w:eastAsia="pt-BR"/>
              </w:rPr>
              <w:tab/>
            </w:r>
            <w:r w:rsidRPr="00C634A8">
              <w:rPr>
                <w:rStyle w:val="Hyperlink"/>
                <w:b w:val="0"/>
                <w:noProof/>
                <w:lang w:val="pt-BR"/>
              </w:rPr>
              <w:t>Fator de abrangência k</w:t>
            </w:r>
            <w:r w:rsidRPr="00C634A8">
              <w:rPr>
                <w:b w:val="0"/>
                <w:noProof/>
                <w:webHidden/>
              </w:rPr>
              <w:tab/>
            </w:r>
            <w:r w:rsidRPr="00C634A8">
              <w:rPr>
                <w:b w:val="0"/>
                <w:noProof/>
                <w:webHidden/>
              </w:rPr>
              <w:fldChar w:fldCharType="begin"/>
            </w:r>
            <w:r w:rsidRPr="00C634A8">
              <w:rPr>
                <w:b w:val="0"/>
                <w:noProof/>
                <w:webHidden/>
              </w:rPr>
              <w:instrText xml:space="preserve"> PAGEREF _Toc52292917 \h </w:instrText>
            </w:r>
            <w:r w:rsidRPr="00C634A8">
              <w:rPr>
                <w:b w:val="0"/>
                <w:noProof/>
                <w:webHidden/>
              </w:rPr>
            </w:r>
            <w:r w:rsidRPr="00C634A8">
              <w:rPr>
                <w:b w:val="0"/>
                <w:noProof/>
                <w:webHidden/>
              </w:rPr>
              <w:fldChar w:fldCharType="separate"/>
            </w:r>
            <w:r>
              <w:rPr>
                <w:b w:val="0"/>
                <w:noProof/>
                <w:webHidden/>
              </w:rPr>
              <w:t>12</w:t>
            </w:r>
            <w:r w:rsidRPr="00C634A8">
              <w:rPr>
                <w:b w:val="0"/>
                <w:noProof/>
                <w:webHidden/>
              </w:rPr>
              <w:fldChar w:fldCharType="end"/>
            </w:r>
          </w:hyperlink>
        </w:p>
        <w:p w14:paraId="2A64001A" w14:textId="4442B3B8" w:rsidR="00C634A8" w:rsidRPr="00C634A8" w:rsidRDefault="00C634A8">
          <w:pPr>
            <w:pStyle w:val="Sumrio1"/>
            <w:tabs>
              <w:tab w:val="left" w:pos="440"/>
              <w:tab w:val="right" w:leader="dot" w:pos="9338"/>
            </w:tabs>
            <w:rPr>
              <w:rFonts w:eastAsiaTheme="minorEastAsia" w:cstheme="minorBidi"/>
              <w:b w:val="0"/>
              <w:i w:val="0"/>
              <w:iCs w:val="0"/>
              <w:noProof/>
              <w:sz w:val="22"/>
              <w:szCs w:val="22"/>
              <w:lang w:val="pt-BR" w:eastAsia="pt-BR"/>
            </w:rPr>
          </w:pPr>
          <w:hyperlink w:anchor="_Toc52292918" w:history="1">
            <w:r w:rsidRPr="00C634A8">
              <w:rPr>
                <w:rStyle w:val="Hyperlink"/>
                <w:rFonts w:cs="Calibri Light"/>
                <w:b w:val="0"/>
                <w:noProof/>
                <w:lang w:val="pt-BR"/>
              </w:rPr>
              <w:t>6.</w:t>
            </w:r>
            <w:r w:rsidRPr="00C634A8">
              <w:rPr>
                <w:rFonts w:eastAsiaTheme="minorEastAsia" w:cstheme="minorBidi"/>
                <w:b w:val="0"/>
                <w:i w:val="0"/>
                <w:iCs w:val="0"/>
                <w:noProof/>
                <w:sz w:val="22"/>
                <w:szCs w:val="22"/>
                <w:lang w:val="pt-BR" w:eastAsia="pt-BR"/>
              </w:rPr>
              <w:tab/>
            </w:r>
            <w:r w:rsidRPr="00C634A8">
              <w:rPr>
                <w:rStyle w:val="Hyperlink"/>
                <w:b w:val="0"/>
                <w:noProof/>
                <w:lang w:val="pt-BR"/>
              </w:rPr>
              <w:t xml:space="preserve">Graus de liberdade </w:t>
            </w:r>
            <m:oMath>
              <m:r>
                <w:rPr>
                  <w:rStyle w:val="Hyperlink"/>
                  <w:rFonts w:ascii="Cambria Math" w:hAnsi="Cambria Math"/>
                  <w:noProof/>
                  <w:lang w:val="pt-BR"/>
                </w:rPr>
                <m:t>υ</m:t>
              </m:r>
            </m:oMath>
            <w:r w:rsidRPr="00C634A8">
              <w:rPr>
                <w:b w:val="0"/>
                <w:noProof/>
                <w:webHidden/>
              </w:rPr>
              <w:tab/>
            </w:r>
            <w:r w:rsidRPr="00C634A8">
              <w:rPr>
                <w:b w:val="0"/>
                <w:noProof/>
                <w:webHidden/>
              </w:rPr>
              <w:fldChar w:fldCharType="begin"/>
            </w:r>
            <w:r w:rsidRPr="00C634A8">
              <w:rPr>
                <w:b w:val="0"/>
                <w:noProof/>
                <w:webHidden/>
              </w:rPr>
              <w:instrText xml:space="preserve"> PAGEREF _Toc52292918 \h </w:instrText>
            </w:r>
            <w:r w:rsidRPr="00C634A8">
              <w:rPr>
                <w:b w:val="0"/>
                <w:noProof/>
                <w:webHidden/>
              </w:rPr>
            </w:r>
            <w:r w:rsidRPr="00C634A8">
              <w:rPr>
                <w:b w:val="0"/>
                <w:noProof/>
                <w:webHidden/>
              </w:rPr>
              <w:fldChar w:fldCharType="separate"/>
            </w:r>
            <w:r>
              <w:rPr>
                <w:b w:val="0"/>
                <w:noProof/>
                <w:webHidden/>
              </w:rPr>
              <w:t>17</w:t>
            </w:r>
            <w:r w:rsidRPr="00C634A8">
              <w:rPr>
                <w:b w:val="0"/>
                <w:noProof/>
                <w:webHidden/>
              </w:rPr>
              <w:fldChar w:fldCharType="end"/>
            </w:r>
          </w:hyperlink>
        </w:p>
        <w:p w14:paraId="59649BFE" w14:textId="5D440828" w:rsidR="00C634A8" w:rsidRPr="00C634A8" w:rsidRDefault="00C634A8">
          <w:pPr>
            <w:pStyle w:val="Sumrio1"/>
            <w:tabs>
              <w:tab w:val="left" w:pos="440"/>
              <w:tab w:val="right" w:leader="dot" w:pos="9338"/>
            </w:tabs>
            <w:rPr>
              <w:rFonts w:eastAsiaTheme="minorEastAsia" w:cstheme="minorBidi"/>
              <w:b w:val="0"/>
              <w:i w:val="0"/>
              <w:iCs w:val="0"/>
              <w:noProof/>
              <w:sz w:val="22"/>
              <w:szCs w:val="22"/>
              <w:lang w:val="pt-BR" w:eastAsia="pt-BR"/>
            </w:rPr>
          </w:pPr>
          <w:hyperlink w:anchor="_Toc52292919" w:history="1">
            <w:r w:rsidRPr="00C634A8">
              <w:rPr>
                <w:rStyle w:val="Hyperlink"/>
                <w:rFonts w:cs="Calibri Light"/>
                <w:b w:val="0"/>
                <w:noProof/>
                <w:lang w:val="pt-BR"/>
              </w:rPr>
              <w:t>7.</w:t>
            </w:r>
            <w:r w:rsidRPr="00C634A8">
              <w:rPr>
                <w:rFonts w:eastAsiaTheme="minorEastAsia" w:cstheme="minorBidi"/>
                <w:b w:val="0"/>
                <w:i w:val="0"/>
                <w:iCs w:val="0"/>
                <w:noProof/>
                <w:sz w:val="22"/>
                <w:szCs w:val="22"/>
                <w:lang w:val="pt-BR" w:eastAsia="pt-BR"/>
              </w:rPr>
              <w:tab/>
            </w:r>
            <w:r w:rsidRPr="00C634A8">
              <w:rPr>
                <w:rStyle w:val="Hyperlink"/>
                <w:b w:val="0"/>
                <w:noProof/>
                <w:lang w:val="pt-BR"/>
              </w:rPr>
              <w:t xml:space="preserve">Número de graus de liberdade efetivos </w:t>
            </w:r>
            <m:oMath>
              <m:r>
                <w:rPr>
                  <w:rStyle w:val="Hyperlink"/>
                  <w:rFonts w:ascii="Cambria Math" w:hAnsi="Cambria Math"/>
                  <w:noProof/>
                  <w:lang w:val="pt-BR"/>
                </w:rPr>
                <m:t>υeff</m:t>
              </m:r>
            </m:oMath>
            <w:r w:rsidRPr="00C634A8">
              <w:rPr>
                <w:b w:val="0"/>
                <w:noProof/>
                <w:webHidden/>
              </w:rPr>
              <w:tab/>
            </w:r>
            <w:r w:rsidRPr="00C634A8">
              <w:rPr>
                <w:b w:val="0"/>
                <w:noProof/>
                <w:webHidden/>
              </w:rPr>
              <w:fldChar w:fldCharType="begin"/>
            </w:r>
            <w:r w:rsidRPr="00C634A8">
              <w:rPr>
                <w:b w:val="0"/>
                <w:noProof/>
                <w:webHidden/>
              </w:rPr>
              <w:instrText xml:space="preserve"> PAGEREF _Toc52292919 \h </w:instrText>
            </w:r>
            <w:r w:rsidRPr="00C634A8">
              <w:rPr>
                <w:b w:val="0"/>
                <w:noProof/>
                <w:webHidden/>
              </w:rPr>
            </w:r>
            <w:r w:rsidRPr="00C634A8">
              <w:rPr>
                <w:b w:val="0"/>
                <w:noProof/>
                <w:webHidden/>
              </w:rPr>
              <w:fldChar w:fldCharType="separate"/>
            </w:r>
            <w:r>
              <w:rPr>
                <w:b w:val="0"/>
                <w:noProof/>
                <w:webHidden/>
              </w:rPr>
              <w:t>24</w:t>
            </w:r>
            <w:r w:rsidRPr="00C634A8">
              <w:rPr>
                <w:b w:val="0"/>
                <w:noProof/>
                <w:webHidden/>
              </w:rPr>
              <w:fldChar w:fldCharType="end"/>
            </w:r>
          </w:hyperlink>
        </w:p>
        <w:p w14:paraId="1DB93B4A" w14:textId="03C1421C" w:rsidR="00BB47AA" w:rsidRPr="00B31473" w:rsidRDefault="00C634A8" w:rsidP="00493D57">
          <w:pPr>
            <w:pStyle w:val="Sumrio1"/>
            <w:tabs>
              <w:tab w:val="right" w:leader="dot" w:pos="9487"/>
            </w:tabs>
            <w:spacing w:line="360" w:lineRule="auto"/>
            <w:rPr>
              <w:rFonts w:ascii="Calibri Light" w:hAnsi="Calibri Light"/>
              <w:sz w:val="22"/>
              <w:szCs w:val="22"/>
              <w:lang w:val="pt-BR"/>
            </w:rPr>
          </w:pPr>
          <w:r w:rsidRPr="00C634A8">
            <w:rPr>
              <w:rFonts w:ascii="Calibri Light" w:hAnsi="Calibri Light" w:cs="Calibri Light"/>
              <w:b w:val="0"/>
              <w:sz w:val="22"/>
              <w:szCs w:val="22"/>
            </w:rPr>
            <w:fldChar w:fldCharType="end"/>
          </w:r>
        </w:p>
      </w:sdtContent>
    </w:sdt>
    <w:p w14:paraId="66244AE4" w14:textId="77777777" w:rsidR="00BB47AA" w:rsidRPr="00B31473" w:rsidRDefault="00BB47AA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1959F1D6" w14:textId="77777777" w:rsidR="00400B76" w:rsidRPr="00B31473" w:rsidRDefault="00400B7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2A9F4C86" w14:textId="77777777" w:rsidR="00400B76" w:rsidRPr="00B31473" w:rsidRDefault="00400B7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3C4789D8" w14:textId="77777777" w:rsidR="00400B76" w:rsidRPr="00B31473" w:rsidRDefault="00400B7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1F800328" w14:textId="77777777" w:rsidR="00400B76" w:rsidRPr="00B31473" w:rsidRDefault="00400B7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0D05C749" w14:textId="77777777" w:rsidR="00400B76" w:rsidRPr="00B31473" w:rsidRDefault="00400B7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31BB0660" w14:textId="77777777" w:rsidR="00400B76" w:rsidRPr="00B31473" w:rsidRDefault="00400B7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6EF055F5" w14:textId="77777777" w:rsidR="00400B76" w:rsidRPr="00B31473" w:rsidRDefault="00400B7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151E83FB" w14:textId="77777777" w:rsidR="00400B76" w:rsidRPr="00B31473" w:rsidRDefault="00400B7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4EB9DDEB" w14:textId="77777777" w:rsidR="00400B76" w:rsidRPr="00B31473" w:rsidRDefault="00400B7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4B8360E1" w14:textId="77777777" w:rsidR="00400B76" w:rsidRPr="00B31473" w:rsidRDefault="00400B7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42EA965D" w14:textId="214589A2" w:rsidR="003E1ED4" w:rsidRDefault="003E1ED4" w:rsidP="00493D57">
      <w:pPr>
        <w:pStyle w:val="Corpodetexto"/>
        <w:spacing w:before="120" w:after="240" w:line="360" w:lineRule="auto"/>
        <w:ind w:left="0" w:right="204"/>
        <w:jc w:val="both"/>
        <w:rPr>
          <w:rFonts w:ascii="Calibri Light" w:eastAsia="Calibri Light" w:hAnsi="Calibri Light" w:cs="Calibri Light"/>
          <w:sz w:val="22"/>
          <w:szCs w:val="22"/>
          <w:lang w:val="pt-BR"/>
        </w:rPr>
      </w:pPr>
      <w:bookmarkStart w:id="0" w:name="_Toc427916371"/>
      <w:bookmarkStart w:id="1" w:name="_Toc427917749"/>
      <w:bookmarkStart w:id="2" w:name="_Toc428889949"/>
      <w:bookmarkStart w:id="3" w:name="_Toc448234339"/>
      <w:bookmarkStart w:id="4" w:name="_Toc450653497"/>
    </w:p>
    <w:p w14:paraId="03BDC553" w14:textId="77777777" w:rsidR="00C634A8" w:rsidRPr="003E1ED4" w:rsidRDefault="00C634A8" w:rsidP="00493D57">
      <w:pPr>
        <w:pStyle w:val="Corpodetexto"/>
        <w:spacing w:before="120" w:after="240" w:line="360" w:lineRule="auto"/>
        <w:ind w:left="0" w:right="204"/>
        <w:jc w:val="both"/>
        <w:rPr>
          <w:rFonts w:ascii="Calibri Light" w:eastAsia="Calibri Light" w:hAnsi="Calibri Light" w:cs="Calibri Light"/>
          <w:sz w:val="22"/>
          <w:szCs w:val="22"/>
          <w:lang w:val="pt-BR"/>
        </w:rPr>
      </w:pPr>
    </w:p>
    <w:p w14:paraId="6E0E222E" w14:textId="77777777" w:rsidR="00D26F22" w:rsidRPr="003E1ED4" w:rsidRDefault="00D26F22" w:rsidP="00493D57">
      <w:pPr>
        <w:pStyle w:val="Corpodetexto"/>
        <w:spacing w:before="120" w:after="240" w:line="360" w:lineRule="auto"/>
        <w:ind w:left="0" w:right="204"/>
        <w:jc w:val="both"/>
        <w:rPr>
          <w:rFonts w:ascii="Calibri Light" w:eastAsia="Calibri Light" w:hAnsi="Calibri Light" w:cs="Calibri Light"/>
          <w:sz w:val="22"/>
          <w:szCs w:val="22"/>
          <w:lang w:val="pt-BR"/>
        </w:rPr>
      </w:pPr>
    </w:p>
    <w:p w14:paraId="04AEBCD3" w14:textId="4661B3A6" w:rsidR="00400B76" w:rsidRPr="00B31473" w:rsidRDefault="00400B76" w:rsidP="00493D57">
      <w:pPr>
        <w:pStyle w:val="Estilo1"/>
        <w:spacing w:before="120" w:after="240" w:line="360" w:lineRule="auto"/>
        <w:jc w:val="center"/>
        <w:rPr>
          <w:color w:val="AC0000"/>
          <w:sz w:val="22"/>
          <w:szCs w:val="22"/>
          <w:lang w:val="pt-BR"/>
        </w:rPr>
      </w:pPr>
      <w:bookmarkStart w:id="5" w:name="_Toc52292912"/>
      <w:r w:rsidRPr="00BB59D5">
        <w:rPr>
          <w:lang w:val="pt-BR"/>
        </w:rPr>
        <w:t>Apresentação</w:t>
      </w:r>
      <w:bookmarkEnd w:id="0"/>
      <w:bookmarkEnd w:id="1"/>
      <w:bookmarkEnd w:id="2"/>
      <w:bookmarkEnd w:id="3"/>
      <w:bookmarkEnd w:id="4"/>
      <w:bookmarkEnd w:id="5"/>
    </w:p>
    <w:p w14:paraId="3E8EAC4A" w14:textId="77777777" w:rsidR="00400B76" w:rsidRPr="00B31473" w:rsidRDefault="00400B76" w:rsidP="00493D57">
      <w:pPr>
        <w:spacing w:before="120" w:after="240" w:line="360" w:lineRule="auto"/>
        <w:ind w:right="204"/>
        <w:jc w:val="both"/>
        <w:rPr>
          <w:rFonts w:ascii="Calibri Light" w:hAnsi="Calibri Light"/>
          <w:spacing w:val="-6"/>
          <w:lang w:val="pt-BR"/>
        </w:rPr>
      </w:pPr>
    </w:p>
    <w:p w14:paraId="48283F1F" w14:textId="513833C0" w:rsidR="00400B76" w:rsidRPr="00B31473" w:rsidRDefault="00400B76" w:rsidP="00493D57">
      <w:pPr>
        <w:pStyle w:val="Corpodetexto"/>
        <w:spacing w:before="120" w:after="240" w:line="360" w:lineRule="auto"/>
        <w:ind w:left="0" w:right="204"/>
        <w:jc w:val="both"/>
        <w:rPr>
          <w:rFonts w:ascii="Calibri Light" w:hAnsi="Calibri Light"/>
          <w:sz w:val="22"/>
          <w:szCs w:val="22"/>
          <w:lang w:val="pt-BR"/>
        </w:rPr>
      </w:pPr>
      <w:r w:rsidRPr="00B31473">
        <w:rPr>
          <w:rFonts w:ascii="Calibri Light" w:eastAsia="Calibri Light" w:hAnsi="Calibri Light" w:cs="Calibri Light"/>
          <w:sz w:val="22"/>
          <w:szCs w:val="22"/>
          <w:lang w:val="pt-BR"/>
        </w:rPr>
        <w:t>Olá! Seja muito bem-vindo à quarta aula do curso de Incerteza da Medição.</w:t>
      </w:r>
      <w:r w:rsidR="009E4623" w:rsidRPr="00B31473">
        <w:rPr>
          <w:rFonts w:ascii="Calibri Light" w:eastAsia="Calibri Light" w:hAnsi="Calibri Light" w:cs="Calibri Light"/>
          <w:sz w:val="22"/>
          <w:szCs w:val="22"/>
          <w:lang w:val="pt-BR"/>
        </w:rPr>
        <w:t xml:space="preserve"> </w:t>
      </w:r>
      <w:r w:rsidR="005C0AA6" w:rsidRPr="00B31473">
        <w:rPr>
          <w:rFonts w:ascii="Calibri Light" w:eastAsia="Calibri Light" w:hAnsi="Calibri Light" w:cs="Calibri Light"/>
          <w:sz w:val="22"/>
          <w:szCs w:val="22"/>
          <w:lang w:val="pt-BR"/>
        </w:rPr>
        <w:t xml:space="preserve">Na </w:t>
      </w:r>
      <w:r w:rsidRPr="00B31473">
        <w:rPr>
          <w:rFonts w:ascii="Calibri Light" w:eastAsia="Calibri Light" w:hAnsi="Calibri Light" w:cs="Calibri Light"/>
          <w:sz w:val="22"/>
          <w:szCs w:val="22"/>
          <w:lang w:val="pt-BR"/>
        </w:rPr>
        <w:t>última aula vimos que cada processo de medição pode apresentar uma série de fontes de incerteza, e que lev</w:t>
      </w:r>
      <w:r w:rsidR="00EE05A8" w:rsidRPr="00B31473">
        <w:rPr>
          <w:rFonts w:ascii="Calibri Light" w:eastAsia="Calibri Light" w:hAnsi="Calibri Light" w:cs="Calibri Light"/>
          <w:sz w:val="22"/>
          <w:szCs w:val="22"/>
          <w:lang w:val="pt-BR"/>
        </w:rPr>
        <w:t>á</w:t>
      </w:r>
      <w:r w:rsidRPr="00B31473">
        <w:rPr>
          <w:rFonts w:ascii="Calibri Light" w:eastAsia="Calibri Light" w:hAnsi="Calibri Light" w:cs="Calibri Light"/>
          <w:sz w:val="22"/>
          <w:szCs w:val="22"/>
          <w:lang w:val="pt-BR"/>
        </w:rPr>
        <w:t xml:space="preserve">-las em consideração é fundamental para termos confiabilidade no resultado. </w:t>
      </w:r>
    </w:p>
    <w:p w14:paraId="4B0A5092" w14:textId="5ADA0EA2" w:rsidR="00400B76" w:rsidRPr="00B31473" w:rsidRDefault="00400B76" w:rsidP="00493D57">
      <w:pPr>
        <w:pStyle w:val="Corpodetexto"/>
        <w:spacing w:before="120" w:after="240" w:line="360" w:lineRule="auto"/>
        <w:ind w:left="0" w:right="204"/>
        <w:jc w:val="both"/>
        <w:rPr>
          <w:rFonts w:ascii="Calibri Light" w:hAnsi="Calibri Light"/>
          <w:sz w:val="22"/>
          <w:szCs w:val="22"/>
          <w:lang w:val="pt-BR"/>
        </w:rPr>
      </w:pPr>
      <w:r w:rsidRPr="00B31473">
        <w:rPr>
          <w:rFonts w:ascii="Calibri Light" w:eastAsia="Calibri Light" w:hAnsi="Calibri Light" w:cs="Calibri Light"/>
          <w:sz w:val="22"/>
          <w:szCs w:val="22"/>
          <w:lang w:val="pt-BR"/>
        </w:rPr>
        <w:t xml:space="preserve">Na aula de hoje vamos aprender </w:t>
      </w:r>
      <w:r w:rsidR="00E34861" w:rsidRPr="00B31473">
        <w:rPr>
          <w:rFonts w:ascii="Calibri Light" w:eastAsia="Calibri Light" w:hAnsi="Calibri Light" w:cs="Calibri Light"/>
          <w:sz w:val="22"/>
          <w:szCs w:val="22"/>
          <w:lang w:val="pt-BR"/>
        </w:rPr>
        <w:t xml:space="preserve">a </w:t>
      </w:r>
      <w:r w:rsidRPr="00B31473">
        <w:rPr>
          <w:rFonts w:ascii="Calibri Light" w:eastAsia="Calibri Light" w:hAnsi="Calibri Light" w:cs="Calibri Light"/>
          <w:sz w:val="22"/>
          <w:szCs w:val="22"/>
          <w:lang w:val="pt-BR"/>
        </w:rPr>
        <w:t xml:space="preserve">combinar todas as incertezas de medição em uma só, </w:t>
      </w:r>
      <w:r w:rsidR="00E34861" w:rsidRPr="00B31473">
        <w:rPr>
          <w:rFonts w:ascii="Calibri Light" w:eastAsia="Calibri Light" w:hAnsi="Calibri Light" w:cs="Calibri Light"/>
          <w:sz w:val="22"/>
          <w:szCs w:val="22"/>
          <w:lang w:val="pt-BR"/>
        </w:rPr>
        <w:t xml:space="preserve">veremos também que </w:t>
      </w:r>
      <w:r w:rsidRPr="00B31473">
        <w:rPr>
          <w:rFonts w:ascii="Calibri Light" w:eastAsia="Calibri Light" w:hAnsi="Calibri Light" w:cs="Calibri Light"/>
          <w:sz w:val="22"/>
          <w:szCs w:val="22"/>
          <w:lang w:val="pt-BR"/>
        </w:rPr>
        <w:t xml:space="preserve">antes </w:t>
      </w:r>
      <w:r w:rsidR="00E34861" w:rsidRPr="00B31473">
        <w:rPr>
          <w:rFonts w:ascii="Calibri Light" w:eastAsia="Calibri Light" w:hAnsi="Calibri Light" w:cs="Calibri Light"/>
          <w:sz w:val="22"/>
          <w:szCs w:val="22"/>
          <w:lang w:val="pt-BR"/>
        </w:rPr>
        <w:t xml:space="preserve">disso, devemos </w:t>
      </w:r>
      <w:r w:rsidRPr="00396DF8">
        <w:rPr>
          <w:rFonts w:ascii="Calibri Light" w:eastAsia="Calibri Light" w:hAnsi="Calibri Light" w:cs="Calibri Light"/>
          <w:bCs/>
          <w:sz w:val="22"/>
          <w:szCs w:val="22"/>
          <w:lang w:val="pt-BR"/>
        </w:rPr>
        <w:t>padronizar essas incertezas</w:t>
      </w:r>
      <w:r w:rsidRPr="00B31473">
        <w:rPr>
          <w:rFonts w:ascii="Calibri Light" w:eastAsia="Calibri Light" w:hAnsi="Calibri Light" w:cs="Calibri Light"/>
          <w:sz w:val="22"/>
          <w:szCs w:val="22"/>
          <w:lang w:val="pt-BR"/>
        </w:rPr>
        <w:t xml:space="preserve">, de forma que todas elas possuam o mesmo grau de abrangência. </w:t>
      </w:r>
    </w:p>
    <w:p w14:paraId="65C1C661" w14:textId="77777777" w:rsidR="00400B76" w:rsidRPr="00B31473" w:rsidRDefault="00400B76" w:rsidP="00493D57">
      <w:pPr>
        <w:pStyle w:val="Corpodetexto"/>
        <w:spacing w:before="120" w:after="240" w:line="360" w:lineRule="auto"/>
        <w:ind w:left="0" w:right="204"/>
        <w:jc w:val="both"/>
        <w:rPr>
          <w:rFonts w:ascii="Calibri Light" w:hAnsi="Calibri Light"/>
          <w:sz w:val="22"/>
          <w:szCs w:val="22"/>
          <w:lang w:val="pt-BR"/>
        </w:rPr>
      </w:pPr>
      <w:r w:rsidRPr="00B31473">
        <w:rPr>
          <w:rFonts w:ascii="Calibri Light" w:eastAsia="Calibri Light" w:hAnsi="Calibri Light" w:cs="Calibri Light"/>
          <w:sz w:val="22"/>
          <w:szCs w:val="22"/>
          <w:lang w:val="pt-BR"/>
        </w:rPr>
        <w:t>Ao final dessa aula, serão disponibilizados exercícios para fixação, lembre-se de fazê-los, pois assim você poderá verificar se realmente compreendeu o assunto trabalhado nessa aula.</w:t>
      </w:r>
    </w:p>
    <w:p w14:paraId="55E4732B" w14:textId="77777777" w:rsidR="00400B76" w:rsidRPr="00B31473" w:rsidRDefault="00400B76" w:rsidP="00493D57">
      <w:pPr>
        <w:pStyle w:val="Corpodetexto"/>
        <w:spacing w:before="120" w:after="240" w:line="360" w:lineRule="auto"/>
        <w:ind w:left="0" w:right="204"/>
        <w:jc w:val="both"/>
        <w:rPr>
          <w:rFonts w:ascii="Calibri Light" w:hAnsi="Calibri Light"/>
          <w:sz w:val="22"/>
          <w:szCs w:val="22"/>
          <w:lang w:val="pt-BR"/>
        </w:rPr>
      </w:pPr>
    </w:p>
    <w:p w14:paraId="38232318" w14:textId="77777777" w:rsidR="00400B76" w:rsidRPr="00B31473" w:rsidRDefault="00400B76" w:rsidP="00493D57">
      <w:pPr>
        <w:spacing w:before="120" w:after="240" w:line="360" w:lineRule="auto"/>
        <w:ind w:right="204"/>
        <w:jc w:val="both"/>
        <w:rPr>
          <w:rFonts w:ascii="Calibri Light" w:eastAsia="Verdana" w:hAnsi="Calibri Light"/>
          <w:lang w:val="pt-BR"/>
        </w:rPr>
      </w:pPr>
      <w:r w:rsidRPr="00B31473">
        <w:rPr>
          <w:rFonts w:ascii="Calibri Light" w:eastAsia="Calibri Light,Verdana" w:hAnsi="Calibri Light" w:cs="Calibri Light,Verdana"/>
          <w:lang w:val="pt-BR"/>
        </w:rPr>
        <w:t>Bons estudos!</w:t>
      </w:r>
    </w:p>
    <w:p w14:paraId="37062DD4" w14:textId="77777777" w:rsidR="00400B76" w:rsidRPr="00B31473" w:rsidRDefault="00400B7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6244D07A" w14:textId="77777777" w:rsidR="00EE05A8" w:rsidRPr="00B31473" w:rsidRDefault="00EE05A8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04FED05C" w14:textId="77777777" w:rsidR="00EE05A8" w:rsidRPr="00B31473" w:rsidRDefault="00EE05A8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3E8C0C73" w14:textId="77777777" w:rsidR="00EE05A8" w:rsidRDefault="00EE05A8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21612592" w14:textId="77777777" w:rsidR="00BB59D5" w:rsidRDefault="00BB59D5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26EB1E9E" w14:textId="77777777" w:rsidR="00BB59D5" w:rsidRPr="00B31473" w:rsidRDefault="00BB59D5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1DC66601" w14:textId="77777777" w:rsidR="00EE05A8" w:rsidRPr="00B31473" w:rsidRDefault="00EE05A8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5F44001D" w14:textId="77777777" w:rsidR="00EE05A8" w:rsidRPr="00B31473" w:rsidRDefault="00EE05A8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4EC54AE0" w14:textId="77777777" w:rsidR="00EE05A8" w:rsidRPr="00B31473" w:rsidRDefault="00EE05A8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36A269E0" w14:textId="19015A7F" w:rsidR="00733BEB" w:rsidRPr="00B31473" w:rsidRDefault="00733BEB" w:rsidP="00C808C7">
      <w:pPr>
        <w:pStyle w:val="Ttulo1"/>
        <w:numPr>
          <w:ilvl w:val="0"/>
          <w:numId w:val="39"/>
        </w:numPr>
        <w:spacing w:before="120" w:after="240" w:line="360" w:lineRule="auto"/>
        <w:ind w:left="426" w:hanging="426"/>
        <w:rPr>
          <w:lang w:val="pt-BR"/>
        </w:rPr>
      </w:pPr>
      <w:bookmarkStart w:id="6" w:name="_1._Incerteza_padrão:_Conceito"/>
      <w:bookmarkStart w:id="7" w:name="_bookmark53"/>
      <w:bookmarkStart w:id="8" w:name="_Toc450653498"/>
      <w:bookmarkStart w:id="9" w:name="_Toc52292913"/>
      <w:bookmarkEnd w:id="6"/>
      <w:bookmarkEnd w:id="7"/>
      <w:r w:rsidRPr="00B31473">
        <w:rPr>
          <w:lang w:val="pt-BR"/>
        </w:rPr>
        <w:lastRenderedPageBreak/>
        <w:t>Incerteza padrão</w:t>
      </w:r>
      <w:bookmarkEnd w:id="8"/>
      <w:bookmarkEnd w:id="9"/>
    </w:p>
    <w:p w14:paraId="77D0B47D" w14:textId="5BDC394F" w:rsidR="003A5FB6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b/>
          <w:bCs/>
          <w:lang w:val="pt-BR"/>
        </w:rPr>
        <w:t>Incerteza padrão</w:t>
      </w:r>
      <w:r w:rsidRPr="00B31473">
        <w:rPr>
          <w:rFonts w:ascii="Calibri Light" w:hAnsi="Calibri Light"/>
          <w:lang w:val="pt-BR"/>
        </w:rPr>
        <w:t xml:space="preserve"> é a incerteza do resultado de uma medição expressa como </w:t>
      </w:r>
      <w:r w:rsidRPr="00B31473">
        <w:rPr>
          <w:rFonts w:ascii="Calibri Light" w:hAnsi="Calibri Light"/>
          <w:b/>
          <w:bCs/>
          <w:lang w:val="pt-BR"/>
        </w:rPr>
        <w:t>um desvio padrão</w:t>
      </w:r>
      <w:r w:rsidRPr="00B31473">
        <w:rPr>
          <w:rFonts w:ascii="Calibri Light" w:hAnsi="Calibri Light"/>
          <w:sz w:val="24"/>
          <w:szCs w:val="24"/>
          <w:lang w:val="pt-BR"/>
        </w:rPr>
        <w:t xml:space="preserve"> </w:t>
      </w:r>
      <w:r w:rsidRPr="00132E56">
        <w:rPr>
          <w:rFonts w:ascii="Calibri Light" w:hAnsi="Calibri Light"/>
          <w:b/>
          <w:bCs/>
          <w:i/>
          <w:color w:val="C00000"/>
          <w:sz w:val="24"/>
          <w:szCs w:val="24"/>
          <w:lang w:val="pt-BR"/>
        </w:rPr>
        <w:t>s</w:t>
      </w:r>
      <w:r w:rsidR="000B54E1" w:rsidRPr="000B54E1">
        <w:rPr>
          <w:rFonts w:ascii="Calibri Light" w:hAnsi="Calibri Light"/>
          <w:noProof/>
          <w:lang w:val="pt-BR" w:eastAsia="pt-BR"/>
        </w:rPr>
        <w:t xml:space="preserve"> </w:t>
      </w:r>
      <w:r w:rsidR="000B54E1" w:rsidRPr="00995B5A">
        <w:rPr>
          <w:rFonts w:ascii="Calibri Light" w:hAnsi="Calibri Light"/>
          <w:noProof/>
          <w:lang w:val="pt-BR" w:eastAsia="pt-BR"/>
        </w:rPr>
        <w:drawing>
          <wp:inline distT="0" distB="0" distL="0" distR="0" wp14:anchorId="7608BDCA" wp14:editId="7CECDDB6">
            <wp:extent cx="165100" cy="173253"/>
            <wp:effectExtent l="0" t="0" r="635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44" cy="17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34C6" w:rsidRPr="00B31473">
        <w:rPr>
          <w:rFonts w:ascii="Calibri Light" w:hAnsi="Calibri Light"/>
          <w:b/>
          <w:bCs/>
          <w:sz w:val="24"/>
          <w:szCs w:val="24"/>
          <w:lang w:val="pt-BR"/>
        </w:rPr>
        <w:t xml:space="preserve">, </w:t>
      </w:r>
      <w:r w:rsidR="00A834C6" w:rsidRPr="00B31473">
        <w:rPr>
          <w:rFonts w:ascii="Calibri Light" w:hAnsi="Calibri Light"/>
          <w:lang w:val="pt-BR"/>
        </w:rPr>
        <w:t xml:space="preserve">com </w:t>
      </w:r>
      <w:r w:rsidR="00A834C6" w:rsidRPr="00B31473">
        <w:rPr>
          <w:rFonts w:ascii="Calibri Light" w:hAnsi="Calibri Light"/>
          <w:b/>
          <w:bCs/>
          <w:lang w:val="pt-BR"/>
        </w:rPr>
        <w:t>grau de abrangência de 68,</w:t>
      </w:r>
      <w:r w:rsidR="005B00CA" w:rsidRPr="00B31473">
        <w:rPr>
          <w:rFonts w:ascii="Calibri Light" w:hAnsi="Calibri Light"/>
          <w:b/>
          <w:bCs/>
          <w:lang w:val="pt-BR"/>
        </w:rPr>
        <w:t>26</w:t>
      </w:r>
      <w:r w:rsidR="00A834C6" w:rsidRPr="00B31473">
        <w:rPr>
          <w:rFonts w:ascii="Calibri Light" w:hAnsi="Calibri Light"/>
          <w:b/>
          <w:bCs/>
          <w:lang w:val="pt-BR"/>
        </w:rPr>
        <w:t>%</w:t>
      </w:r>
      <w:r w:rsidR="00A834C6" w:rsidRPr="00B31473">
        <w:rPr>
          <w:rFonts w:ascii="Calibri Light" w:hAnsi="Calibri Light"/>
          <w:lang w:val="pt-BR"/>
        </w:rPr>
        <w:t xml:space="preserve">. </w:t>
      </w:r>
    </w:p>
    <w:p w14:paraId="01CA133F" w14:textId="626FC62D" w:rsidR="000B54E1" w:rsidRPr="00B31473" w:rsidRDefault="00D8155E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 wp14:anchorId="163FD142" wp14:editId="64537E5B">
            <wp:simplePos x="0" y="0"/>
            <wp:positionH relativeFrom="column">
              <wp:posOffset>608330</wp:posOffset>
            </wp:positionH>
            <wp:positionV relativeFrom="paragraph">
              <wp:posOffset>29845</wp:posOffset>
            </wp:positionV>
            <wp:extent cx="4787265" cy="1960245"/>
            <wp:effectExtent l="152400" t="152400" r="356235" b="36385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265" cy="1960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28F234" w14:textId="2011B388" w:rsidR="007D4FC8" w:rsidRDefault="007D4FC8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7F5A987D" w14:textId="77777777" w:rsidR="00C15E1F" w:rsidRDefault="00C15E1F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37400CBD" w14:textId="77777777" w:rsidR="00DA69C4" w:rsidRDefault="00DA69C4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6D4B11C8" w14:textId="77777777" w:rsidR="00DA69C4" w:rsidRDefault="00DA69C4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049CA0C6" w14:textId="407E4424" w:rsidR="00DA69C4" w:rsidRDefault="00D8155E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rFonts w:cstheme="minorHAnsi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185495C0" wp14:editId="6F27947D">
                <wp:simplePos x="0" y="0"/>
                <wp:positionH relativeFrom="column">
                  <wp:posOffset>-3810</wp:posOffset>
                </wp:positionH>
                <wp:positionV relativeFrom="paragraph">
                  <wp:posOffset>419175</wp:posOffset>
                </wp:positionV>
                <wp:extent cx="5968365" cy="2238375"/>
                <wp:effectExtent l="0" t="0" r="0" b="9525"/>
                <wp:wrapTopAndBottom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8365" cy="2238375"/>
                          <a:chOff x="0" y="0"/>
                          <a:chExt cx="5969203" cy="2239467"/>
                        </a:xfrm>
                      </wpg:grpSpPr>
                      <wps:wsp>
                        <wps:cNvPr id="16" name="Arredondar Retângulo em um Canto Diagonal 16"/>
                        <wps:cNvSpPr/>
                        <wps:spPr>
                          <a:xfrm>
                            <a:off x="0" y="0"/>
                            <a:ext cx="5969203" cy="2239467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602" y="366903"/>
                            <a:ext cx="5458242" cy="1719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536A79" w14:textId="77777777" w:rsidR="003936ED" w:rsidRDefault="003936ED" w:rsidP="00464578">
                              <w:pPr>
                                <w:pStyle w:val="Textodecomentrio"/>
                                <w:jc w:val="both"/>
                                <w:rPr>
                                  <w:rFonts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E35B4C">
                                <w:rPr>
                                  <w:rFonts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Desvio padrão</w:t>
                              </w:r>
                            </w:p>
                            <w:p w14:paraId="14DC13A8" w14:textId="77777777" w:rsidR="003936ED" w:rsidRPr="00E35B4C" w:rsidRDefault="003936ED" w:rsidP="00464578">
                              <w:pPr>
                                <w:pStyle w:val="Textodecomentrio"/>
                                <w:jc w:val="both"/>
                                <w:rPr>
                                  <w:rFonts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152878C7" w14:textId="77777777" w:rsidR="003936ED" w:rsidRPr="00E35B4C" w:rsidRDefault="003936ED" w:rsidP="00464578">
                              <w:pPr>
                                <w:pStyle w:val="Textodecomentrio"/>
                                <w:jc w:val="both"/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E35B4C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Só para lembrar: O desvio padrão é a medida de dispersão mais importante para a Metrologia. Com essa medida, podemos ter uma noção precisa da variação dos valores em torno da média. Basicamente, quanto menor for o desvio padrão, menor será a dispersão dos valores, ou seja, maior será o grau de precisão dessa medida.</w:t>
                              </w:r>
                            </w:p>
                            <w:p w14:paraId="4CAE3572" w14:textId="77777777" w:rsidR="003936ED" w:rsidRPr="00E35B4C" w:rsidRDefault="003936ED" w:rsidP="00464578">
                              <w:pPr>
                                <w:pStyle w:val="Textodecomentrio"/>
                                <w:jc w:val="both"/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1FE67043" w14:textId="77777777" w:rsidR="003936ED" w:rsidRDefault="003936ED" w:rsidP="00464578">
                              <w:pPr>
                                <w:ind w:right="231"/>
                                <w:jc w:val="both"/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5F02B5D7" w14:textId="441065CF" w:rsidR="003936ED" w:rsidRPr="00A27A7F" w:rsidRDefault="003936ED" w:rsidP="00464578">
                              <w:pPr>
                                <w:pStyle w:val="Textodecomentrio"/>
                                <w:rPr>
                                  <w:rFonts w:eastAsiaTheme="minorEastAsia"/>
                                  <w:sz w:val="32"/>
                                  <w:szCs w:val="32"/>
                                  <w:lang w:val="pt-BR"/>
                                </w:rPr>
                              </w:pPr>
                              <w:r w:rsidRPr="00E35B4C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Sua fórmula é:</w:t>
                              </w:r>
                              <w:r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 xml:space="preserve">  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</w:rPr>
                                  <m:t>s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  <w:lang w:val="pt-BR"/>
                                  </w:rPr>
                                  <m:t>=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/>
                                        <w:sz w:val="32"/>
                                        <w:szCs w:val="32"/>
                                      </w:rPr>
                                    </m:ctrlPr>
                                  </m:radPr>
                                  <m:deg/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sz w:val="32"/>
                                            <w:szCs w:val="32"/>
                                          </w:rPr>
                                        </m:ctrlPr>
                                      </m:fPr>
                                      <m:num>
                                        <m:nary>
                                          <m:naryPr>
                                            <m:chr m:val="∑"/>
                                            <m:limLoc m:val="undOvr"/>
                                            <m:ctrlPr>
                                              <w:rPr>
                                                <w:rFonts w:ascii="Cambria Math" w:hAnsi="Cambria Math"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naryPr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32"/>
                                                <w:szCs w:val="32"/>
                                              </w:rPr>
                                              <m:t>i</m:t>
                                            </m:r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32"/>
                                                <w:szCs w:val="32"/>
                                                <w:lang w:val="pt-BR"/>
                                              </w:rPr>
                                              <m:t>=1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32"/>
                                                <w:szCs w:val="32"/>
                                              </w:rPr>
                                              <m:t>n</m:t>
                                            </m:r>
                                          </m:sup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32"/>
                                                <w:szCs w:val="32"/>
                                                <w:lang w:val="pt-BR"/>
                                              </w:rPr>
                                              <m:t>(</m:t>
                                            </m:r>
                                            <m:acc>
                                              <m:accPr>
                                                <m:chr m:val="̅"/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sz w:val="32"/>
                                                    <w:szCs w:val="32"/>
                                                  </w:rPr>
                                                </m:ctrlPr>
                                              </m:acc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sz w:val="32"/>
                                                    <w:szCs w:val="32"/>
                                                    <w:lang w:val="pt-BR"/>
                                                  </w:rPr>
                                                  <m:t>x</m:t>
                                                </m:r>
                                              </m:e>
                                            </m:acc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32"/>
                                                <w:szCs w:val="32"/>
                                                <w:lang w:val="pt-BR"/>
                                              </w:rPr>
                                              <m:t>-</m:t>
                                            </m:r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sz w:val="32"/>
                                                    <w:szCs w:val="32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32"/>
                                                    <w:szCs w:val="32"/>
                                                  </w:rPr>
                                                  <m:t>x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32"/>
                                                    <w:szCs w:val="32"/>
                                                  </w:rPr>
                                                  <m:t>i</m:t>
                                                </m:r>
                                              </m:sub>
                                            </m:s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32"/>
                                                <w:szCs w:val="32"/>
                                                <w:lang w:val="pt-BR"/>
                                              </w:rPr>
                                              <m:t>)²</m:t>
                                            </m:r>
                                          </m:e>
                                        </m:nary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32"/>
                                            <w:szCs w:val="32"/>
                                          </w:rPr>
                                          <m:t>n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32"/>
                                            <w:szCs w:val="32"/>
                                            <w:lang w:val="pt-BR"/>
                                          </w:rPr>
                                          <m:t>-1</m:t>
                                        </m:r>
                                      </m:den>
                                    </m:f>
                                  </m:e>
                                </m:rad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  <w:lang w:val="pt-BR"/>
                                  </w:rPr>
                                  <w:br/>
                                </m:r>
                              </m:oMath>
                              <m:oMathPara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  <w:lang w:val="pt-BR"/>
                                    </w:rPr>
                                    <w:br/>
                                  </m:r>
                                </m:oMath>
                              </m:oMathPara>
                            </w:p>
                            <w:p w14:paraId="36C23BF7" w14:textId="0FCA4D43" w:rsidR="003936ED" w:rsidRPr="00E27ACF" w:rsidRDefault="003936ED" w:rsidP="00464578">
                              <w:pPr>
                                <w:ind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54835350" w14:textId="77777777" w:rsidR="003936ED" w:rsidRPr="00E27ACF" w:rsidRDefault="003936ED" w:rsidP="00464578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6022AFAA" w14:textId="34077505" w:rsidR="003936ED" w:rsidRPr="00530390" w:rsidRDefault="003936ED" w:rsidP="00464578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m 2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64454" y="102412"/>
                            <a:ext cx="244475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5495C0" id="Grupo 11" o:spid="_x0000_s1026" style="position:absolute;left:0;text-align:left;margin-left:-.3pt;margin-top:33pt;width:469.95pt;height:176.25pt;z-index:251648000;mso-width-relative:margin;mso-height-relative:margin" coordsize="59692,22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3ENABwUAAOEMAAAOAAAAZHJzL2Uyb0RvYy54bWy8V1Fv2zYQfh+w/0Do&#10;vbWtyI5t1CmypA0KZG3QZsgzTVESUYnUSDp29nP2V/bH9h0pya6TtF037CEKKd6d7j7efXd+9XrX&#10;1OxeWqeMXiWTl+OESS1MrnS5Sn67fftinjDnuc55bbRcJQ/SJa/Pfv7p1bZdytRUps6lZTCi3XLb&#10;rpLK+3Y5GjlRyYa7l6aVGoeFsQ332NpylFu+hfWmHqXj8Wy0NTZvrRHSOby9jIfJWbBfFFL4D0Xh&#10;pGf1KoFvPjxteK7pOTp7xZel5W2lROcG/wEvGq40PjqYuuSes41Vj0w1SljjTOFfCtOMTFEoIUMM&#10;iGYyPormyppNG2Ipl9uyHWACtEc4/bBZ8f7+xjKV4+4mCdO8wR1d2U1rGPYAZ9uWS8hc2fZTe2O7&#10;F2XcUby7wjb0H5GwXYD1YYBV7jwTeDldzOYns2nCBM7S9GR+cjqNwIsKt/NIT1Rv9pqLdHwyaC6y&#10;2SlpjvoPj8i/wZ1tiyRye5zcv8PpU8VbGeB3hEGP06zH6dxamRuktmUfpf/rT11uasNkwzYNu+Da&#10;G3apeGk0r9lkFsEMhgYk3dIB1H8A49fB4MvWOn8lTcNosUqQPjpPyYmPKISQn/z+2vmIYC/cpW3+&#10;VtU1K2qFKtSo1YRZ4++UrwIMyI+gXzroBw3HWgOAx+F1qFd5UVt2z1Fp6zIkD66pdIfC2Xw8flaB&#10;BOtN86vJo5H5lISjr4P9cPdfGp1A7PutktHnrQaPuwhb7itGj1UilBU1pQJfFkDp1hCeRCnRGtFK&#10;twK1dCvQy+G3yBDpe1VL0o5xgXkC7iF2TU9t6B7iaY03yPA+TcLKP9QySn+UBQoX9ZU+dQVcCKl9&#10;vDRX8VxGUA9d+hLUWsMgWaYIB9udAaLj/fX2tqOXnTypysC4g/KTV/2l8qARvmy0H5QbpY19KrIa&#10;UXVfjvI9SBEaQmlt8geUKxI4UJJrxVuFirjmzt9wC4JHK0DT8h/wKGqzXSWmWyWsMvaPp96TPPgE&#10;pwnbomGsEvf7hlvUSf1OoxAWkyyjDhM22fQ0xcYenqwPT/SmuTBIIJAuvAtLkvd1vyysae7Q287p&#10;qzjiWuDbSEVv+82Fxx5H6I5Cnp+HNboKMu1af2pFX7JU57e7O27bjhY8iPm96dmNL484IcrSfWhz&#10;vvGmUCFZ97h2eINpqT/8H5S76Cn3gqsdZ0jmW8RgWHrEqszvfjGoiC5r22sjPjumzUXFdSnB12Zb&#10;SZ7jtmIKkfdgdiLkGArxMVtvwUHogxzBhwQ8anLpyWw2ThOGbobVAv0J6Yjk75tWNp2nGc6p3U1O&#10;J4tsmnUJ2xvqqbfn6W+w88AJIEjNkK2LaToNnh2cNMpjkqpVs0qIZSPJ8SXF+0bnwUPPVR3X4Lkn&#10;yMXv1jsI7m96qKD/Nvn7XPZHmfydOdcqscRfNw5h9ajNf3tshJbfUPHG0bP5LhsNt5837YtYY2qt&#10;auUfwhSKuyCn9P2NEpRKtNlPDGnWp++7hpeYD/ACMPdCpILt6JGFNXoxNQOChdadryj6o+nviXDj&#10;ZHlpxKZBG4ijspU195jTXaVaB7JZymYtc4wJ73LQkMCY7pH1rVXax4x23kovQtuKJN+3reEgOL33&#10;k0J4ZqSZZrOMCoGqZjJOs0mo3X3VpFmWYSyMM2J2MgeXEij9oPd4tvlqzQS/oidhCccCa4U5Opjt&#10;Zn4a1A/3QWr/y+TsbwAAAP//AwBQSwMECgAAAAAAAAAhAKAnO3gxEgAAMRIAABQAAABkcnMvbWVk&#10;aWEvaW1hZ2UxLnBuZ4lQTkcNChoKAAAADUlIRFIAAAA7AAAAOwgGAAAAxSXyswAAAAFzUkdCAK7O&#10;HOkAAAAEZ0FNQQAAsY8L/GEFAAAACXBIWXMAACHVAAAh1QEEnLSdAAARxklEQVRoQ82bB3RUVR7G&#10;5wiHSIK6Ho+6Td21i65bXHUtiF0EBcG+oKAsoCgoCLj2VZGigPQSOgQIBFJJ75lJpmRmkplJhYQQ&#10;sHv2rL3Lf7/v+u7z5TEJEwX1nfMdkpmbd9/vft//f98UHEfymORw9J7Up0/7pGOOEepx6DGqTx+Z&#10;CE0w9Cg0PiGhneONP/3lHy84HEdNiYv73xQAPQFNPvZYef700yV3xgypTkoS34YN4l2/Xjxr1kjV&#10;ypVSuXy5VCxeLNunTZNpp5wi4/E3DwP8IWgczsPzGaf+5RzT4uNvnooLJeTLfftKKCPDVG16utSk&#10;pUnNjh0S3LZN/MnJUr1pk3gB7iZ0YqI4ly6VikWLpHTePCl69VUpwOJM+eMfZSygx0Cje/UaaEz1&#10;8x1PxMePnQZAggYBE8nJkbq8PKkrKJD6wkKpo/LzJZKbK+GdOyWUmanAAykp4t+yRXxw27N2rVSt&#10;WiWuZcukfOFCEzj/lVck98UXJf3f/5Z/JSTIaGhUXNw4Y+qf7pjgcMQRkiJAPQAbioqksaREmsrL&#10;pcnpNNWI3xvKyqS+uFgiAA9nZ0st/oaL49+69XtgxJoOly1YICVz50rhrFmSP3265LzwgmQ984yk&#10;TZkiDwL4AYjzG5dyZI+p8fHlhMx69lmpg5MNcI+QzQDb5XbLbp9PWvx+aQkElPh7Mx5X4ITG+DCc&#10;5iIpYMTau3GjirRrxQpVw6Wvvy5Fr72m4pwHd7MxVyYcJvDCwYNlFIBH4DqMSzoyx7Q+fQ4oN1GH&#10;EThUj7g2lpZKs8slu71eaQkGZU84LG319dLW2ChtDQ2yJxKRVjxO6KbKyu+B6TBqmpGu3rxZPGhc&#10;pruIc8mcOVI4c6bkvfyyZD//vGQ99ZSkT50qOx5/XLY9+qiMBPB9CQkHjEs7vMeTgFw6YICEWJuM&#10;LtxpRDSbKypkN5yjmwRtB+S+1lZ5o71d9re1yd6mJgXMhaDzjRjPSGt3a7ZvV/XLhsXadRq1yygX&#10;6SgDdufTT0sGunYqYFMAm/zQQzLtT3+SEYA2LvHwHARNmzRJanBRncG2AraNsHBzX0uLAt0P6L2A&#10;5yIw0lZYNi1VuwYstyVro+oAi7olbDphcR0aNmn0aJl97bUyPD7+8AATtBCdMYCY1SBuIVxcBPGr&#10;RwwbEOMmxHiXEeNWAO0JhaStrk72Isp78S9/V7WL5xl3xp5dmmUQQmdW2xHOy/3XjRi7EONyNKlS&#10;xLgIMc5HjHONGGegZk1nx42TTQ8+KOvvv18W3nqr/PPHAhN0+8MPSzX2Qj86ZhCNJIQOGoa7dXCl&#10;ge6iCzcTGA1od1WVtLB2q6uV06pR4fddeFw1KIxjQ2Nj4x7MvTfAfRfn9XLPxU2GEw2qHA2qBA2q&#10;EA0qHw0q57nnJAsNSsE+9pikPPKIgk164AHZcN99svbee2X6lVfKPT8UmM1o4VVXiQebvQ8X4UfE&#10;guvWSS1cCAM4kpoq9bjgBjjUiC2lSUNjq9mFqBKeEW/mVoRuzUX55quvxHoc+PZb8WPr8eK8Ht5R&#10;wVUnXC1DhIsR4UJEOA8RzsHWk4UIp0+eLKkTJ8o2GJA8ZowkjRol60eMkDX33CMr77hDJpx1ltwV&#10;H9+9poU7ojJ23Uqsrhur7MVqVwM4AOAaAuMCw3AkgkjXIYr1dJmxhmON2HMJTzVQ3IORAH0cOHDA&#10;1LeApXx0FaAugJYDtHT2bClC6RTA1VxsO9lwNROupiHCO+DqNri6BfWahAivGz5cVt91lyQOGybL&#10;sC0BVu7o3Tu2bUnfMDixqpVYXTdqxzt/vvgA7EfzCBIYkQ6hoYThcgTQddg+6hDJeoJjW9Kqo/CY&#10;FUzrm2++MfX1119LJZpSBUDLAFqC+BYCNB/xzUGt7sSWk4HGlDphgiqrrXB1MyK8Ea6ug6ur4Wri&#10;bbfJsltukcU33yx3AnhALDceBN2EE1RgMheAqwDsgcNeOFyNSAfgQBCbfy2gQ4AOAzoCpyMAr0NX&#10;JXyEMWdtQx+88UYHKKu+Qqy1uCjlBIWjRZi7AKC5AM0GaCbim474po4fLyljx0oyGtMmuLoBtboW&#10;rq6CqyuGDJGlgwbJoptukmf++le5/VD1i7ujsbzPLcUk5ZjM+Z//fAeMrujB/aoXK+9H1AJwOQiX&#10;awmNWguvXi1hgiPiYXRVKgTVQnYo6ssvvzT1xRdfmCrFXMWYsxBz5+EaclCnOwGaAdA0gG5HfLch&#10;vltGjpQkuLr+7rtlze23y0q4uhyuLsF9wMIbbpAF2I6GAXZwXNxDBtrBB0ELUBclWM0yAqNenGgQ&#10;lS+9JFVYcS9c9iHWftysBxDtIJyuWbJEQnA7jJoOAz7EBUD3pmrwc2dgn3/+uanPPvtMqRhzFaIZ&#10;5aNGc3ENOxHdTICmAzQVoCkATUZT2gzQjXB1HeK7euhQScTWs2zgQFl8442y4LrrZP7VV8scdOeh&#10;vXtHdxevYNTLtEKcvAiTlBL4ySelApu5CytdiRV3Y8/zop58iJsfTgfgdBDxrgF4CDVXa6gGixDE&#10;vwGoMzDq008/NfX+3r1SiLny4WbeE09INhY9CzWagRpNRXS3A3QrQLcANAllth7xXQPQVWhKKxDf&#10;pYjvouuvV6DzsIvMBextgB3So8fBLw8Jmo+sF2AVCzFJMSYrxaTlmNyJlXbhQqoA7Qa0F077EDk/&#10;4h2A20HA1wA+iNoOwvkAhZ/9UDOalB3sk08+MfXxxx8rFSFJBei4eVjobCx4Fm4cMgGaBtAdqNEU&#10;RDcZoJvh6MY775R1qNPVAE0E6DLEdwlAF1xzjbwO0HkAnXPZZTLz73+XIXZ31TsMgC3Dvabzz3+W&#10;iv79pQgtvgSTlgG6HNBOQLsAXQVoN6C9uKvxAbwazcQPxwOAp/yIezX+pXxMAmQHoz766CNT+2tr&#10;pQC1mYcbhhxA7sSCZyK2qXBrG65pyxlnyMbTT5d1eEG/+g9/kBWnnipL8fOS88+X5YjuUtTpItTp&#10;fMNRgr526aXy6sUXy+DvYL9/x4NvpTx3/PFSasBW/eUv4oXL3n79pASTlwG6AtBOXFAl4l2FeLsB&#10;7gW4FzXmA3w14Ckf6s6Hf7kYHogLU4Xa12AffvihqQ8++ED24JVQASDzME8uXMsFwM7zzpP0c86R&#10;HWefLdtwo7DZgF0LwFWnnaZgl5xyiiz43e9k3m9/K6/95jcy8+STZQ6u2wo6+29/k7uOO05uAp+B&#10;inplrV5wgYKtuPBCqcQfeQDrx+Caiy6S0CWXSBmcrkC8XbgwF6JWBXA3YucBvAeue7EAHi4A5OFi&#10;QFyUSiYCY5yQCwuzD7eS/33vPQljm2K5FMDBMixwCeYuAGhO376Sde65CnY7YLeeeaaC3WCBXW6D&#10;ffXXv1aw0086SV488UR5BX9L0FngmAmeW6xRnkxYTMQJy/GkC5O7MdCHPwgSFtmvw0o1ALrxiivE&#10;CRdcuNBKOF4Fxyk3FoDiIlCV+JmL4sRzFVigcogJYVKKEVMPzskEMUksn2Isdj5h4WomYNMM2GTA&#10;bjJg1yDCKzXs73+vYOcasDMA+7IBq0XQGTjvIA070uE4mrBcVU6o61ZHWbsbxsXVA7YJEdn1j39I&#10;C+Kyh7r8cnGjgVQCoBLuuww5mQSoHI+XodH4sDXU4hxcvGqc04f6isDpMEqhFs2pCBeWB1ezAZsB&#10;2FSApiDChE0C7Hq4SthEwC6Dq4sBO5+wiPBsDWsB1ZqBcxL2Iocj3oF7yfanfvUrNRGjfJC7AA4Q&#10;GBcahrsEboSaAb2b0FAroLW4CHycC9KMn5sB+S5e477//vtK7yHCVr377rtKhZjDGmFdr/bmlMjm&#10;BNhFgH0drs4xYF+Bqy9FgaWG9ukjl/bs2e7gm9crcYJcTNTBXQDr2qUTAThCZwisI02XCU0RTgHi&#10;52hgGkrrnXfeMfX2229LAeagq9YIR6tX3ZwWWprTLEu9RtMEmDmAUea79JyAE9ndtca5AzAUMVwm&#10;tKplQ/y5Kyir3nrrLVN5mINdOAOgnUVY1ysjbK1Xa3PqTAOOPloc/DiCE3AixohNogjA7Mw6znZg&#10;1jCh2bgIbZcdzApFvfnmm6bewAsFKhdzdHDVsuVYI8x6ZYRZrzrCndWrVTcpWOSZE2h3rXHWW5EG&#10;ZqTZodm0NLQGt+pQYNT+/ftN7du3T7Jxftaq1VXdhdcC1B5h1quOcFf1qnUjYfkBE5sBJ2Jz0HG2&#10;AmuHVQ0bLhOaTitwA14JP7cVFXUJptXe3m4qC+e312oHVy1duLP9tSspWH6KxpXkijLOBOZep+rX&#10;BqyaluEyOzWdVndahDekf+dzHBPCHZQdbC9u+rXa2tqUMnBuswMbtWp3VXfh+QA91JZj1w0alvXB&#10;FeXKco/T9asdZg2zabFLM9ZsXMppAzya+BzHcLwdjNqzZ4+p1tZWScO5rfE9lKv6FjEWV6nrCcvP&#10;RrmSXNGDgC2RZpfWLhOaTitwA94qPk5xDMfbwbRaWlpM7cA4Hd8kgNo7sN3Vzu6aOtN1hH0EsDwB&#10;V5TAjJIG1jXMpsUurV0mNJ0miIYvA5j61/I4x3C8HWz37t2mdu3apZSCcbyB0KDW+EZzdRZgY2lM&#10;1Hi8GFCw6hPvY49V0dHAdDgVwGxa7NLaZSs065kgGt4qPsYkcAzHN3o8HcCo5uZmU01NTZKMcWad&#10;WuPLDgxQ3YH1dsMIx+rqQNxQ9OcdFO+N+Wk3a4TAjDRrmPVjumyBptOsZ4Iz4hSBrNKPcwwXqd7t&#10;NqG0GhsbO2gzxtpB9aubhbb4EpSuRgOLpmvhqro35sGP9dkMOJkJbHXZBs14a3AFb5F+jOIYjo3w&#10;0zsDqgH3yVbV19crJWGsBj2oTm3xnQHQWDqw1jWMsD4Iy2aggVk3bBSMtXbZCs14E5x1Tfho4nMc&#10;w7Ehl8uE0qqrqzMViURkPcZFA9V1ar1birUDa3WAHYtX8hNQt5yMq8sGoWMdDZrxJriGjyY+x3Ec&#10;X1NRYUJZFQ6HTa3FOB1dguqGpOvUGt9YmpIW6/VS6zsVOI7iFzW4qgrY5nIHaCPelII3FqCDjOc4&#10;hosULC/vABYKhUzV1tYqrcI4u6ME1XUa622hXVd/52rHb92MSUhQq8nVZctnrLXLhLY6zS2CdU14&#10;vQBW6cc5huP9paUdwKiamhpTwWBQEjGWzagr0O7UKfXMCSdIf2uE9TGqV6+B/EYKWz33NrpshabT&#10;Ot50m9sE4bUIRVkf4ziO9xUXdwDTCgQCppZhvBVUR5egqiF1s04pgvbr0WOQgdjxIOwiTMYoMVJW&#10;aMbbDk7HOxOfpzjWj63HCub3+01VV1crLQas7rqHA/QF6Kq4uINd1cfI+Pix/OoNV5iRskIz3nZw&#10;Ba8FKCXjd/08x9rBKJ/PZ8rr9coi1CxfjHN7sTajHwJKEbRfz56df9bDg7DPIuu8Y7FC85bNDq7F&#10;BbBKP85xfMFtB9Py4M5Ka9Po0QqU24sJGgUiFo3BztKlq/rojzsqfu2GdcP60dBsXlZw1jbh9QJY&#10;pR/X4+xgnUnFFuI+2t2uaxVBTwOHgdT1wS9U3Q9g1g+hWUt2cAVvLEA0lWzdKm7UajSoruSuqpKk&#10;iROjQsQigl7Zq1eFgRLbMSIh4cC4Y45R0WLDYD1Z4fUCaHEhKP4cDaK7Wj18eFSYrsTPda6Mi/th&#10;XwTj94umHn+8qiM2DRPcAh9N0S6+u+ouLOu0Xyx12tXB7xexYbFpsKYIruH1AtgV7eK7q+7AToIh&#10;PxpUH/cCeDJeALNDsoFQhNfiIlgV7eK7q1hhD4uj9uNuAHNbYpfk3seOqcVFsEo/znHcPn5MZ+1K&#10;g3FNhx1UH3fGxx/g126iTfxTi5A/uBnFevALVXcAmJ+fRLuII60xKCeCXtGr15H9vrE++IUqfvVm&#10;GFo970GjXdThlr7XJWjMNwyH8xgSFzdOfSMFYseOdpE/VvplWkz3uj/FMahHj4Hc0G+FGPFoF91d&#10;3YxzEZK6rLOXaT/zcRS/rMFPuim+JTIE8I8eor75vi7h+F4RdTVkvJXyy/t/PZ0dNzgcCQN6927n&#10;Z6P8yJAfLlH83IUfR1B885pvdfJ93Qsx3vjTI3A4HP8HUJbznA5PYsAAAAAASUVORK5CYIJQSwME&#10;FAAGAAgAAAAhAAwdeVDgAAAACAEAAA8AAABkcnMvZG93bnJldi54bWxMj0FLw0AUhO+C/2F5grd2&#10;E2NDG7MppainItgK4m2bfU1Cs29Ddpuk/97nyR6HGWa+ydeTbcWAvW8cKYjnEQik0pmGKgVfh7fZ&#10;EoQPmoxuHaGCK3pYF/d3uc6MG+kTh32oBJeQz7SCOoQuk9KXNVrt565DYu/keqsDy76Sptcjl9tW&#10;PkVRKq1uiBdq3eG2xvK8v1gF76MeN0n8OuzOp+3157D4+N7FqNTjw7R5ARFwCv9h+MNndCiY6egu&#10;ZLxoFcxSDipIU37E9ipZJSCOCp7j5QJkkcvbA8U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LzcQ0AHBQAA4QwAAA4AAAAAAAAAAAAAAAAAOgIAAGRycy9lMm9E&#10;b2MueG1sUEsBAi0ACgAAAAAAAAAhAKAnO3gxEgAAMRIAABQAAAAAAAAAAAAAAAAAbQcAAGRycy9t&#10;ZWRpYS9pbWFnZTEucG5nUEsBAi0AFAAGAAgAAAAhAAwdeVDgAAAACAEAAA8AAAAAAAAAAAAAAAAA&#10;0BkAAGRycy9kb3ducmV2LnhtbFBLAQItABQABgAIAAAAIQCqJg6+vAAAACEBAAAZAAAAAAAAAAAA&#10;AAAAAN0aAABkcnMvX3JlbHMvZTJvRG9jLnhtbC5yZWxzUEsFBgAAAAAGAAYAfAEAANAbAAAAAA==&#10;">
                <v:shape id="Arredondar Retângulo em um Canto Diagonal 16" o:spid="_x0000_s1027" style="position:absolute;width:59692;height:22394;visibility:visible;mso-wrap-style:square;v-text-anchor:middle" coordsize="5969203,2239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MyrvQAAANsAAAAPAAAAZHJzL2Rvd25yZXYueG1sRE9LCsIw&#10;EN0L3iGM4EY01YVINYoIiiCC2h5gaMa22ExKE229vREEd/N431ltOlOJFzWutKxgOolAEGdWl5wr&#10;SJP9eAHCeWSNlWVS8CYHm3W/t8JY25av9Lr5XIQQdjEqKLyvYyldVpBBN7E1ceDutjHoA2xyqRts&#10;Q7ip5CyK5tJgyaGhwJp2BWWP29MoSK4X9JhfulN6PqXTgzO7UWuUGg667RKEp87/xT/3UYf5c/j+&#10;Eg6Q6w8AAAD//wMAUEsBAi0AFAAGAAgAAAAhANvh9svuAAAAhQEAABMAAAAAAAAAAAAAAAAAAAAA&#10;AFtDb250ZW50X1R5cGVzXS54bWxQSwECLQAUAAYACAAAACEAWvQsW78AAAAVAQAACwAAAAAAAAAA&#10;AAAAAAAfAQAAX3JlbHMvLnJlbHNQSwECLQAUAAYACAAAACEA/+DMq70AAADbAAAADwAAAAAAAAAA&#10;AAAAAAAHAgAAZHJzL2Rvd25yZXYueG1sUEsFBgAAAAADAAMAtwAAAPECAAAAAA==&#10;" path="m373252,l5969203,r,l5969203,1866215v,206141,-167111,373252,-373252,373252l,2239467r,l,373252c,167111,167111,,373252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373252,0;5969203,0;5969203,0;5969203,1866215;5595951,2239467;0,2239467;0,2239467;0,373252;373252,0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8" type="#_x0000_t202" style="position:absolute;left:2366;top:3669;width:54582;height:17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42536A79" w14:textId="77777777" w:rsidR="003936ED" w:rsidRDefault="003936ED" w:rsidP="00464578">
                        <w:pPr>
                          <w:pStyle w:val="Textodecomentrio"/>
                          <w:jc w:val="both"/>
                          <w:rPr>
                            <w:rFonts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E35B4C">
                          <w:rPr>
                            <w:rFonts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Desvio padrão</w:t>
                        </w:r>
                      </w:p>
                      <w:p w14:paraId="14DC13A8" w14:textId="77777777" w:rsidR="003936ED" w:rsidRPr="00E35B4C" w:rsidRDefault="003936ED" w:rsidP="00464578">
                        <w:pPr>
                          <w:pStyle w:val="Textodecomentrio"/>
                          <w:jc w:val="both"/>
                          <w:rPr>
                            <w:rFonts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152878C7" w14:textId="77777777" w:rsidR="003936ED" w:rsidRPr="00E35B4C" w:rsidRDefault="003936ED" w:rsidP="00464578">
                        <w:pPr>
                          <w:pStyle w:val="Textodecomentrio"/>
                          <w:jc w:val="both"/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E35B4C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>Só para lembrar: O desvio padrão é a medida de dispersão mais importante para a Metrologia. Com essa medida, podemos ter uma noção precisa da variação dos valores em torno da média. Basicamente, quanto menor for o desvio padrão, menor será a dispersão dos valores, ou seja, maior será o grau de precisão dessa medida.</w:t>
                        </w:r>
                      </w:p>
                      <w:p w14:paraId="4CAE3572" w14:textId="77777777" w:rsidR="003936ED" w:rsidRPr="00E35B4C" w:rsidRDefault="003936ED" w:rsidP="00464578">
                        <w:pPr>
                          <w:pStyle w:val="Textodecomentrio"/>
                          <w:jc w:val="both"/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1FE67043" w14:textId="77777777" w:rsidR="003936ED" w:rsidRDefault="003936ED" w:rsidP="00464578">
                        <w:pPr>
                          <w:ind w:right="231"/>
                          <w:jc w:val="both"/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5F02B5D7" w14:textId="441065CF" w:rsidR="003936ED" w:rsidRPr="00A27A7F" w:rsidRDefault="003936ED" w:rsidP="00464578">
                        <w:pPr>
                          <w:pStyle w:val="Textodecomentrio"/>
                          <w:rPr>
                            <w:rFonts w:eastAsiaTheme="minorEastAsia"/>
                            <w:sz w:val="32"/>
                            <w:szCs w:val="32"/>
                            <w:lang w:val="pt-BR"/>
                          </w:rPr>
                        </w:pPr>
                        <w:r w:rsidRPr="00E35B4C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>Sua fórmula é:</w:t>
                        </w:r>
                        <w:r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 xml:space="preserve">   </w:t>
                        </w:r>
                        <m:oMath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s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32"/>
                              <w:szCs w:val="32"/>
                              <w:lang w:val="pt-BR"/>
                            </w:rPr>
                            <m:t>=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sz w:val="32"/>
                                  <w:szCs w:val="32"/>
                                </w:rPr>
                              </m:ctrlPr>
                            </m:radPr>
                            <m:deg/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nary>
                                    <m:naryPr>
                                      <m:chr m:val="∑"/>
                                      <m:limLoc m:val="undOvr"/>
                                      <m:ctrlPr>
                                        <w:rPr>
                                          <w:rFonts w:ascii="Cambria Math" w:hAnsi="Cambria Math"/>
                                          <w:sz w:val="32"/>
                                          <w:szCs w:val="32"/>
                                        </w:rPr>
                                      </m:ctrlPr>
                                    </m:naryPr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32"/>
                                          <w:szCs w:val="32"/>
                                        </w:rPr>
                                        <m:t>i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32"/>
                                          <w:szCs w:val="32"/>
                                          <w:lang w:val="pt-BR"/>
                                        </w:rPr>
                                        <m:t>=1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32"/>
                                          <w:szCs w:val="32"/>
                                        </w:rPr>
                                        <m:t>n</m:t>
                                      </m:r>
                                    </m:sup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32"/>
                                          <w:szCs w:val="32"/>
                                          <w:lang w:val="pt-BR"/>
                                        </w:rPr>
                                        <m:t>(</m:t>
                                      </m:r>
                                      <m:acc>
                                        <m:accPr>
                                          <m:chr m:val="̅"/>
                                          <m:ctrlPr>
                                            <w:rPr>
                                              <w:rFonts w:ascii="Cambria Math" w:hAnsi="Cambria Math"/>
                                              <w:sz w:val="32"/>
                                              <w:szCs w:val="32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32"/>
                                              <w:szCs w:val="32"/>
                                              <w:lang w:val="pt-BR"/>
                                            </w:rPr>
                                            <m:t>x</m:t>
                                          </m:r>
                                        </m:e>
                                      </m:acc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32"/>
                                          <w:szCs w:val="32"/>
                                          <w:lang w:val="pt-BR"/>
                                        </w:rPr>
                                        <m:t>-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sz w:val="32"/>
                                              <w:szCs w:val="32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32"/>
                                              <w:szCs w:val="32"/>
                                            </w:rPr>
                                            <m:t>x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 w:val="32"/>
                                              <w:szCs w:val="32"/>
                                            </w:rPr>
                                            <m:t>i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32"/>
                                          <w:szCs w:val="32"/>
                                          <w:lang w:val="pt-BR"/>
                                        </w:rPr>
                                        <m:t>)²</m:t>
                                      </m:r>
                                    </m:e>
                                  </m:nary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</w:rPr>
                                    <m:t>n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  <w:lang w:val="pt-BR"/>
                                    </w:rPr>
                                    <m:t>-1</m:t>
                                  </m:r>
                                </m:den>
                              </m:f>
                            </m:e>
                          </m:rad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32"/>
                              <w:szCs w:val="32"/>
                              <w:lang w:val="pt-BR"/>
                            </w:rPr>
                            <w:br/>
                          </m:r>
                        </m:oMath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32"/>
                                <w:szCs w:val="32"/>
                                <w:lang w:val="pt-BR"/>
                              </w:rPr>
                              <w:br/>
                            </m:r>
                          </m:oMath>
                        </m:oMathPara>
                      </w:p>
                      <w:p w14:paraId="36C23BF7" w14:textId="0FCA4D43" w:rsidR="003936ED" w:rsidRPr="00E27ACF" w:rsidRDefault="003936ED" w:rsidP="00464578">
                        <w:pPr>
                          <w:ind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54835350" w14:textId="77777777" w:rsidR="003936ED" w:rsidRPr="00E27ACF" w:rsidRDefault="003936ED" w:rsidP="00464578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6022AFAA" w14:textId="34077505" w:rsidR="003936ED" w:rsidRPr="00530390" w:rsidRDefault="003936ED" w:rsidP="00464578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4" o:spid="_x0000_s1029" type="#_x0000_t75" style="position:absolute;left:54644;top:1024;width:244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kAKxQAAANsAAAAPAAAAZHJzL2Rvd25yZXYueG1sRI/RasJA&#10;FETfC/2H5Qq+FN0ottQ0Gymtgii0NPEDLtnbbDB7N2RXjX/vCoU+DjNzhslWg23FmXrfOFYwmyYg&#10;iCunG64VHMrN5BWED8gaW8ek4EoeVvnjQ4apdhf+oXMRahEh7FNUYELoUil9Zciin7qOOHq/rrcY&#10;ouxrqXu8RLht5TxJXqTFhuOCwY4+DFXH4mQV7Dd+t06+D+Zp+7z//JoFXS7WS6XGo+H9DUSgIfyH&#10;/9pbrWC+gPuX+ANkfgMAAP//AwBQSwECLQAUAAYACAAAACEA2+H2y+4AAACFAQAAEwAAAAAAAAAA&#10;AAAAAAAAAAAAW0NvbnRlbnRfVHlwZXNdLnhtbFBLAQItABQABgAIAAAAIQBa9CxbvwAAABUBAAAL&#10;AAAAAAAAAAAAAAAAAB8BAABfcmVscy8ucmVsc1BLAQItABQABgAIAAAAIQAPbkAKxQAAANsAAAAP&#10;AAAAAAAAAAAAAAAAAAcCAABkcnMvZG93bnJldi54bWxQSwUGAAAAAAMAAwC3AAAA+QIAAAAA&#10;">
                  <v:imagedata r:id="rId13" o:title=""/>
                </v:shape>
                <w10:wrap type="topAndBottom"/>
              </v:group>
            </w:pict>
          </mc:Fallback>
        </mc:AlternateContent>
      </w:r>
    </w:p>
    <w:p w14:paraId="07D0840E" w14:textId="45A2D93C" w:rsidR="00DA69C4" w:rsidRDefault="00DA69C4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20F6EA6F" w14:textId="337435F0" w:rsidR="003A5FB6" w:rsidRPr="00B31473" w:rsidRDefault="005E0244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5E0244">
        <w:rPr>
          <w:rFonts w:ascii="Calibri Light" w:hAnsi="Calibri Light"/>
          <w:lang w:val="pt-BR"/>
        </w:rPr>
        <w:t xml:space="preserve">O grau de abrangência equivale ao percentual da área abaixo da curva de distribuição de probabilidade, o que significa dizer que o valor verdadeiro da medição tem 68,26% de probabilidade de estar compreendido entre o intervalo definido entre os valores µ–s (média menos um desvio padrão) e µ+s (média mais um desvio padrão). </w:t>
      </w:r>
    </w:p>
    <w:p w14:paraId="39DD8E9B" w14:textId="08D39116" w:rsidR="003A5FB6" w:rsidRPr="00B31473" w:rsidRDefault="00A834C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 xml:space="preserve">Se tivermos várias fontes de incerteza e cada uma delas estiver com seu fator de abrangência, ou seja, uma com </w:t>
      </w:r>
      <w:r w:rsidR="007F7F24" w:rsidRPr="00B31473">
        <w:rPr>
          <w:rFonts w:ascii="Calibri Light" w:hAnsi="Calibri Light"/>
          <w:b/>
          <w:bCs/>
          <w:lang w:val="pt-BR"/>
        </w:rPr>
        <w:t>um desvio</w:t>
      </w:r>
      <w:r w:rsidR="007F7F24" w:rsidRPr="00B31473">
        <w:rPr>
          <w:rFonts w:ascii="Calibri Light" w:hAnsi="Calibri Light"/>
          <w:lang w:val="pt-BR"/>
        </w:rPr>
        <w:t xml:space="preserve">, outras com </w:t>
      </w:r>
      <w:r w:rsidR="007F7F24" w:rsidRPr="00B31473">
        <w:rPr>
          <w:rFonts w:ascii="Calibri Light" w:hAnsi="Calibri Light"/>
          <w:b/>
          <w:bCs/>
          <w:lang w:val="pt-BR"/>
        </w:rPr>
        <w:t>dois</w:t>
      </w:r>
      <w:r w:rsidRPr="00B31473">
        <w:rPr>
          <w:rFonts w:ascii="Calibri Light" w:hAnsi="Calibri Light"/>
          <w:b/>
          <w:bCs/>
          <w:lang w:val="pt-BR"/>
        </w:rPr>
        <w:t xml:space="preserve"> desvios</w:t>
      </w:r>
      <w:r w:rsidRPr="00B31473">
        <w:rPr>
          <w:rFonts w:ascii="Calibri Light" w:hAnsi="Calibri Light"/>
          <w:lang w:val="pt-BR"/>
        </w:rPr>
        <w:t xml:space="preserve">, e assim por diante, </w:t>
      </w:r>
      <w:r w:rsidR="007F7F24" w:rsidRPr="00B31473">
        <w:rPr>
          <w:rFonts w:ascii="Calibri Light" w:hAnsi="Calibri Light"/>
          <w:lang w:val="pt-BR"/>
        </w:rPr>
        <w:t xml:space="preserve">ao padronizarmos essas incertezas, saberemos que o valor de cada uma delas levou em consideração </w:t>
      </w:r>
      <w:r w:rsidR="007F7F24" w:rsidRPr="00B31473">
        <w:rPr>
          <w:rFonts w:ascii="Calibri Light" w:hAnsi="Calibri Light"/>
          <w:b/>
          <w:bCs/>
          <w:lang w:val="pt-BR"/>
        </w:rPr>
        <w:t>um desvio</w:t>
      </w:r>
      <w:r w:rsidR="007F7F24" w:rsidRPr="00B31473">
        <w:rPr>
          <w:rFonts w:ascii="Calibri Light" w:hAnsi="Calibri Light"/>
          <w:lang w:val="pt-BR"/>
        </w:rPr>
        <w:t xml:space="preserve"> </w:t>
      </w:r>
      <w:r w:rsidR="007F7F24" w:rsidRPr="00B31473">
        <w:rPr>
          <w:rFonts w:ascii="Calibri Light" w:hAnsi="Calibri Light"/>
          <w:b/>
          <w:bCs/>
          <w:lang w:val="pt-BR"/>
        </w:rPr>
        <w:t>padrão</w:t>
      </w:r>
      <w:r w:rsidR="007F7F24" w:rsidRPr="00B31473">
        <w:rPr>
          <w:rFonts w:ascii="Calibri Light" w:hAnsi="Calibri Light"/>
          <w:lang w:val="pt-BR"/>
        </w:rPr>
        <w:t xml:space="preserve"> para ser calculado</w:t>
      </w:r>
      <w:r w:rsidRPr="00B31473">
        <w:rPr>
          <w:rFonts w:ascii="Calibri Light" w:hAnsi="Calibri Light"/>
          <w:lang w:val="pt-BR"/>
        </w:rPr>
        <w:t>.</w:t>
      </w:r>
      <w:r w:rsidR="003A5FB6" w:rsidRPr="00B31473">
        <w:rPr>
          <w:rFonts w:ascii="Calibri Light" w:hAnsi="Calibri Light"/>
          <w:lang w:val="pt-BR"/>
        </w:rPr>
        <w:t xml:space="preserve"> E quando dizemos que estamos levando em consideração </w:t>
      </w:r>
      <w:r w:rsidR="003A5FB6" w:rsidRPr="00B31473">
        <w:rPr>
          <w:rFonts w:ascii="Calibri Light" w:hAnsi="Calibri Light"/>
          <w:b/>
          <w:bCs/>
          <w:lang w:val="pt-BR"/>
        </w:rPr>
        <w:t>um desvio</w:t>
      </w:r>
      <w:r w:rsidR="003A5FB6" w:rsidRPr="00B31473">
        <w:rPr>
          <w:rFonts w:ascii="Calibri Light" w:hAnsi="Calibri Light"/>
          <w:lang w:val="pt-BR"/>
        </w:rPr>
        <w:t xml:space="preserve"> </w:t>
      </w:r>
      <w:r w:rsidR="003A5FB6" w:rsidRPr="00B31473">
        <w:rPr>
          <w:rFonts w:ascii="Calibri Light" w:hAnsi="Calibri Light"/>
          <w:b/>
          <w:bCs/>
          <w:lang w:val="pt-BR"/>
        </w:rPr>
        <w:t>padrão</w:t>
      </w:r>
      <w:r w:rsidR="003A5FB6" w:rsidRPr="00B31473">
        <w:rPr>
          <w:rFonts w:ascii="Calibri Light" w:hAnsi="Calibri Light"/>
          <w:lang w:val="pt-BR"/>
        </w:rPr>
        <w:t xml:space="preserve"> significa dizer que </w:t>
      </w:r>
      <w:r w:rsidR="00533296">
        <w:rPr>
          <w:rFonts w:ascii="Calibri Light" w:hAnsi="Calibri Light"/>
          <w:lang w:val="pt-BR"/>
        </w:rPr>
        <w:t>o intervalo definido pela incerteza de medição, tem 68,26% de probabilidade de conter o valor verdadeiro da medição.</w:t>
      </w:r>
      <w:r w:rsidR="000B54E1" w:rsidRPr="00995B5A">
        <w:rPr>
          <w:rFonts w:ascii="Calibri Light" w:hAnsi="Calibri Light"/>
          <w:noProof/>
          <w:lang w:val="pt-BR" w:eastAsia="pt-BR"/>
        </w:rPr>
        <w:drawing>
          <wp:inline distT="0" distB="0" distL="0" distR="0" wp14:anchorId="4C5BBC0C" wp14:editId="593FC28F">
            <wp:extent cx="180153" cy="189050"/>
            <wp:effectExtent l="0" t="0" r="0" b="190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18" cy="19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259A" w:rsidRPr="00B31473">
        <w:rPr>
          <w:rFonts w:ascii="Calibri Light" w:hAnsi="Calibri Light"/>
          <w:lang w:val="pt-BR"/>
        </w:rPr>
        <w:t xml:space="preserve"> </w:t>
      </w:r>
    </w:p>
    <w:p w14:paraId="6D04D9DE" w14:textId="2F1D82B3" w:rsidR="00A27A7F" w:rsidRDefault="006C2BF9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rFonts w:cstheme="minorHAnsi"/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C8A44F3" wp14:editId="2BCBA0A7">
                <wp:simplePos x="0" y="0"/>
                <wp:positionH relativeFrom="column">
                  <wp:posOffset>-90805</wp:posOffset>
                </wp:positionH>
                <wp:positionV relativeFrom="paragraph">
                  <wp:posOffset>245110</wp:posOffset>
                </wp:positionV>
                <wp:extent cx="5968365" cy="2828290"/>
                <wp:effectExtent l="0" t="0" r="0" b="0"/>
                <wp:wrapTopAndBottom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8365" cy="2828290"/>
                          <a:chOff x="0" y="1"/>
                          <a:chExt cx="5969203" cy="2766255"/>
                        </a:xfrm>
                      </wpg:grpSpPr>
                      <wps:wsp>
                        <wps:cNvPr id="29" name="Arredondar Retângulo em um Canto Diagonal 29"/>
                        <wps:cNvSpPr/>
                        <wps:spPr>
                          <a:xfrm>
                            <a:off x="0" y="1"/>
                            <a:ext cx="5969203" cy="2724966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9928" y="302322"/>
                            <a:ext cx="5322556" cy="2463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03D5EB" w14:textId="72A0CA4D" w:rsidR="003936ED" w:rsidRDefault="003936ED" w:rsidP="006C2BF9">
                              <w:pPr>
                                <w:jc w:val="both"/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7D4FC8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 xml:space="preserve">Para ficar mais claro, vamos relembrar um pouquinho da aula 02... Partindo-se da média, ao nos deslocarmos </w:t>
                              </w:r>
                              <w:r w:rsidRPr="00D0179A">
                                <w:rPr>
                                  <w:rFonts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um desvio</w:t>
                              </w:r>
                              <w:r w:rsidRPr="007D4FC8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, para mais e para menos, temos um intervalo que engloba 68,26% da população de valores possíveis. Se nos deslocarmos dois desvios, o intervalo terá uma abrangência de 95,45%, e se nos deslocarmos três desvios, ou seja, o intervalo for de ±3σ, teremos 99,73% dos valores próximos à média.</w:t>
                              </w:r>
                            </w:p>
                            <w:p w14:paraId="3EAD431E" w14:textId="77777777" w:rsidR="003936ED" w:rsidRPr="007D4FC8" w:rsidRDefault="003936ED" w:rsidP="006C2BF9">
                              <w:pPr>
                                <w:jc w:val="both"/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078251C9" w14:textId="564865B2" w:rsidR="003936ED" w:rsidRPr="00A27A7F" w:rsidRDefault="003936ED" w:rsidP="006C2BF9">
                              <w:pPr>
                                <w:pStyle w:val="Textodecomentrio"/>
                                <w:rPr>
                                  <w:rFonts w:eastAsiaTheme="minorEastAsia"/>
                                  <w:sz w:val="32"/>
                                  <w:szCs w:val="32"/>
                                  <w:lang w:val="pt-BR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18"/>
                                      <w:szCs w:val="18"/>
                                      <w:lang w:val="pt-BR" w:eastAsia="pt-BR"/>
                                    </w:rPr>
                                    <w:drawing>
                                      <wp:inline distT="0" distB="0" distL="0" distR="0" wp14:anchorId="327236FB" wp14:editId="62B40270">
                                        <wp:extent cx="3348576" cy="1572466"/>
                                        <wp:effectExtent l="0" t="0" r="4445" b="8890"/>
                                        <wp:docPr id="17" name="Imagem 17" descr="http://entib.org.br/entib/imagens/INC_A02_14-hist_DistNormal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http://entib.org.br/entib/imagens/INC_A02_14-hist_DistNormal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371686" cy="15833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  <w:lang w:val="pt-BR"/>
                                    </w:rPr>
                                    <w:br/>
                                  </m:r>
                                </m:oMath>
                              </m:oMathPara>
                            </w:p>
                            <w:p w14:paraId="2D883262" w14:textId="77777777" w:rsidR="003936ED" w:rsidRPr="00E27ACF" w:rsidRDefault="003936ED" w:rsidP="006C2BF9">
                              <w:pPr>
                                <w:ind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5D01B370" w14:textId="77777777" w:rsidR="003936ED" w:rsidRPr="00E27ACF" w:rsidRDefault="003936ED" w:rsidP="006C2BF9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254DC7B9" w14:textId="77777777" w:rsidR="003936ED" w:rsidRPr="00530390" w:rsidRDefault="003936ED" w:rsidP="006C2BF9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m 3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64454" y="102412"/>
                            <a:ext cx="244475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8A44F3" id="Grupo 4" o:spid="_x0000_s1030" style="position:absolute;left:0;text-align:left;margin-left:-7.15pt;margin-top:19.3pt;width:469.95pt;height:222.7pt;z-index:251667456;mso-width-relative:margin;mso-height-relative:margin" coordorigin="" coordsize="59692,27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uXBVEgUAAOYMAAAOAAAAZHJzL2Uyb0RvYy54bWy8V21v2zYQ/j5g/4HQ&#10;99a2LDu2EKfIkjYokLVBkqGfaYqSiEokR9Kxs5+zv7I/toekJDtOgnbdMARR+HbHu4d3z11O3+3a&#10;hjxwY4WSq2TydpwQLpkqhKxWyW/3H94sEmIdlQVtlOSr5JHb5N3Zzz+dbnXOU1WrpuCGQIm0+Vav&#10;kto5nY9GltW8pfat0lxis1SmpQ5TU40KQ7fQ3jajdDyej7bKFNooxq3F6mXcTM6C/rLkzH0uS8sd&#10;aVYJbHPha8J37b+js1OaV4bqWrDODPoDVrRUSFw6qLqkjpKNEc9UtYIZZVXp3jLVjlRZCsaDD/Bm&#10;Mj7y5sqojQ6+VPm20gNMgPYIpx9Wyz493BgiilWSJUTSFk90ZTZakcxDs9VVjhNXRt/pG9MtVHHm&#10;vd2VpvV/4QfZBVAfB1D5zhGGxdlyvpjOZwlh2EsX+Fl2sLMab7OXm8THYPX7veQyHU87yZP5PJ3N&#10;/JlRf/HI2zeYs9UIIbtHyf47lO5qqnkA33oMOpTSZQ/TuTG8UAhsQ265++tPWW0aRXhLNi25oNIp&#10;cilopSRtCIQCdkHRgKTNLUB9FcYOjgMYD8FIs+V8/gQMmmtj3RVXLfGDVYLgkUXqjbhFGoTopA/X&#10;1kUE+8Nd0BYfRNOQshHIQYlMTYhR7otwdYABmR3kKwv5IGGJVgB4HJZDtvKLxpAHijxbV8F2PFNl&#10;Dw9ni/H4VQF/sNm0v6oiKlnM/OFo66A/vP1TpRMc+36tXunrWoPFnYeaupr4zyphwrDGhwLNS6B0&#10;rzyenlCiNk8q3QjE0o1ALod3eUVe3omGe+noF3gn4B58l/4rlX+HuNtgBRHeh0kYuceGx9O3vETa&#10;Ir/Sl56AMsali49ma1rwCOqhSU9BbSQUes3ew0F3p8CT8f55e93Ryu68F+WBbwfhF5/6qfAgEW5W&#10;0g3CrZDKvORZA6+6m+P5HqQIjUdprYpHpCsCOFCS1eyDQEZcU+tuqAG9oxCgZLnP+JSN2q4S1Y0S&#10;Uivzx0vr/jz4BLsJ2aJcrBL7+4Ya5EnzUSIRlpMs8/UlTLLZSYqJOdxZH+7ITXuhEEATFEfNwtCf&#10;d00/LI1qv6CynftbsUUlw90IRWf6yYXDHFuojYyfn4cxagoi7VreadanrM/z+90XanRHCw6M8kn1&#10;7EbzI06IZ/17SHW+caoUIVj3uHZ4g2l9ffgfKHc67yn3goodJQjme/igSHrEqsTtflHIiC5q9bVi&#10;Xy2R6qKmsuLga7WtOS3wWjGEvPVgdk/I0RXPx2S9BQehDFI4HwLwqMil0+UyRVeDajYdp9M0WIHg&#10;74sWVmYzmBzKXTafLqehlA5F6zlPf4OdB04AQUqCaF3O0lmw7GCnFQ59VCPaVeJZNpIczb2/72WB&#10;hAH3UNHEMWx5gVzcbr0LnUBAZ//gQyL9tznQh7Q7CujvDD0tWI7frifC6Fm1/3bvCCm38Tkc+8/2&#10;u3S01Hzd6Dcx1cRaNMI9hlYUT+KNkg83gvmI8pN94zA96aP4Y0srtAlYwLP0h7yIp7VnGtYoyb4m&#10;eFj8uLMVuX/UAr7gbmwvLxXbtKgGsV82vKEOzbqthbbgnJy3a16gW/hYgI0YenWH4NdGSOfto7l1&#10;hjsWqlfk+r56DRvB6L2d3oVXOptZNs+yGTpNJM9knGaTo+RJsyw76VvFbLoApXpQ+n7vH6ZOsCta&#10;EoYwLJBXaKaD2q7x99364Tyc2v97cvY3AAAA//8DAFBLAwQKAAAAAAAAACEAci/Fyb0VAAC9FQAA&#10;FAAAAGRycy9tZWRpYS9pbWFnZTEucG5niVBORw0KGgoAAAANSUhEUgAAADsAAAA7CAYAAAGyIsIl&#10;AAAAAXNSR0IArs4c6QAAAARnQU1BAACxjwv8YQUAAAAJcEhZcwAAIdUAACHVAQSctJ0AABVSSURB&#10;VFhHxZkHdFVV9sbfUheRwIy6Zk0vTu/jFEdHR+yFpiKKqGMBZAAbIiIwDnYEURHpkQ4SipRAgPQQ&#10;0nt7qSSEbnf919i77P/3u7kn3jxfQjKWOWvt9d677967zy5nn+/bJxQc43v3Pji2d2/zf7YfTbm5&#10;dqCx0So3bbK0Rx+1xy+44NMb8x580KoWLLAPPvjA3nvvPdt25522bPDg1ht4bemf/2wtZ5xhTQMG&#10;2CuvvGLrfvYzm/nd79rD3/ymhe6QztTf/tbyTjnFdv3hD9bS0mJLTj7Zpn7rW603MFb95Ce2/uc/&#10;t7V6sqqqyp74zne8P889/vjWGyaedJLN+t73rLi42BP+bHs6ONwfbU9GjnFf+9pn/whv3mwHGxqs&#10;UX7Ij4uzhPHjW29Kv+suK50508KLFtn7779vGVOm2Prhw23OhRdaKEvm1J9+urWceaa9+uqrtv3X&#10;v7bFP/pR68S2/OpXnr15f/yj7d271zNttizw/lwsB3DhOdlcXV1t837wg/Ym4b5Ie70/3BgSG9v+&#10;iWgjvG2b7c7JsUZJTVKSlcbHW/acOZasiI7o1Sv6g0VPP21VK1da3ZYt1piaag2SI0eO2CeffGI5&#10;Tz1lKffdZ5tvv91WXn+9DdUs/MeUJ7I06447rGDiRCuRn0qlpej+++2NN96wfQUFlvK739mGX/zC&#10;lsp4bJsptw094QQLjVOKpChFcpUipX/5i1WdeqpV//Wv9sILL9jzzz9vhw8ftoRf/tKe/elPbcEP&#10;f2gzvv3t9ravkSs36YZtCkDSb37jCcFoUEjr6+tt2Y9/7Ll4hp9W7R7GEbx1kSJHYjI9olhSUuK5&#10;/vGIh9oeDI6rA+HoSPxbOx/jlZ53yh+39ep10L/U+ZikBxoyM213Xp7V79xplUrlwiVLLGPGDNty&#10;zz0da92iHK9PSbG95eV2eP9+a6mosFr9Ln32WctSnHf8+9+2/pZbPvsCNJY984zVrF9vDcqqxrQ0&#10;Y5AkhQsXWua0abZNmteNHGmLr7yy/Quy773XCnVDxezZVqOXVC9e3FZY3n33XUtR8iSMGWOrr7vO&#10;4lRPZvbp0/qC+1UBSlRocrUii/71Lyt74AErkbz55ptehqUq87Zqza32k+QxJckTp53W+jAFKF/p&#10;WaWsavrb32yvUq9ZFeu1117zVm6Gsm6zEmil6hCJMs0vTv169jwYIqt2/v73VvinP1mFn5ovvvii&#10;l56kZpKuU7xInKeV14/48b6EEkTC71A6ZugFOcpvFgl5vm/fPq8sbFaJoPot1JRd1UMu5GGmQ4mg&#10;lvCSZD+3G1Wqye14fX9Gqcpqmuo/iHg2j1JeL1fi45B1egkvYprhcNirsYv1nek6W9s9zJj7/e9b&#10;nKblFgWfpaWl3sJYo9hGPnhOTEz7WGPPU9IQLGROlql6uAdHff3r7R90I/j2aHJ2pMbIcXnPnp95&#10;qL+u+X93f0xU7k9VMoUTE61661ar0mor1zoo0aIpVCrnzptnmU88YfcocqM62m27OlhotSywXbts&#10;j5y+r6bG9iv0+2prbY8C0Zid7ZX1io0brXjVKsvT4svSZpU6dapt1zrbrKUyrKMyH21suvVWK1+x&#10;wsLPPWd12jsaVVeaVVdapJwywSd1piEjw/NABZYvX2558+db1pNPWtrDD9t2rc2EceNsvRbxszfe&#10;aI+6BRxtYGGuHipUsSrRvlMhC6qXLrUaubN27VqrlYJaTeZ17QIff/yxffTRR558+OGH3v6UpUqS&#10;ri0mSVVjq2DJxtGjbc1NN9mKoUNt0aBBNq9vX7squEcxiGH6bbfZTrknZ9Iky1ehK3roISsV8KnQ&#10;RKoUv0q5sUIWNSnG77zzjidvv/22vfXWW5Yp16aqeG5XxdkihRuHDbO1KlcrVesWDxxoCy66yJ4+&#10;5xxvfxsUTLYMbYDUgCIVjEoVkjqVp8azzrL8sWOtkLKmlxbefbcV6DOPycmNbKjFKjjUDYoQJYBy&#10;wEpmP2RRLlDFYp1ND+yL03Wvp/QuWUvNcAWIKlamckcVq9UEGgRgGiV8At5efvllT1566SVPqHSp&#10;qruJUrpRxSxeey1lhbozRxWCRf5oRCXoR/ECbLJrsxFTf5k9EyiQJXiAYg5y5LNYElYcDx486MmB&#10;Awdsv/akRN1PBUXpCillj6Y+PyV4FLTWycUoZusEEfBggmZN/cZtaXI/IcjURJgMgle4vmfPHmtu&#10;brampiZP1usa7gU5xEkptRBMxq4SqRQ597jjWrfrsaplK7T4qboewtMkgCZ4grg54TfX6+rqrFbr&#10;GanR+l6ha7h2vqykOuPeyELrZEBkJZunWfIwScHMmQibC5Y44Tf7SoW2e6Rc67qsrMzma7IUahRO&#10;70Ah8qDEV9d+3KRKw4xJCmKEBWzETrK0jiN3ASdFhYVRlTn5zNYSbdwtLElSECMEmIhEUxiU4Fbk&#10;pMMtqbNxpSoN7ol82dGEZ466lXV3AF36ajmAQi6SACjasvTLGuNDoZ4gWIoOqJ4aAAHkun/LFzMm&#10;xcb2v0dK2IWQKm0GlRs2WNmaNVbEjqSNZNesWZY+fbqN1gRG9ugxwH+0+2NsKBTDTlUvJtSYleVt&#10;gd42qP23VuC3WltlOdmtrdPbg4WeYdHbRYJu1qrgef9VXRuTevc+EtbOU5+ebk35+dZSWWn7xWP2&#10;C/Pt1ffdYlP12oOrZXmZtknwfvbcuZbx2GOWJEy8VdvhBm0cN/bqdcR/ZedjsqyrWrfOatn0RSL2&#10;FBXZflWjQyLrh4VSQR7NugbB8KzVvYXap3OkNFNbJoRyq7bSjVIaL2h4feSeGzlQWCa8VLl6tdUI&#10;QzWIeDQBc1QIWlSNWlSVmvUd6FOXnOzhrDLdWyjKkCOgkKG4JmvDSBTP2CgyGj9ihK3QHnxtR4qV&#10;MNkF2tBLBFUqNPNqUeHaTZusXtY0SAEkpgHRRByZgfGWKpnyRZl3Pf64pQupJAnebNHevEHwJl5I&#10;Y5mQRtzll9uQnj1zfFWfjjXXXmv5SoRiKS4TMqxctMjCSpJaKa/D3UqaGkkktEFypDBTClOENrYJ&#10;FCQIsay/+WZ7VlYuFdJYKKQxRdumr6p1AG2yFPwccfSCRx6xEsWmXMugUsrDyswaTQDGVaVPWBct&#10;DcSxr52KY5os3CEEslUKNyqWa2+4wVYOGWKLL7vM5l9yic0+7zwbHNx50jSLDEGYXRMmWJ4eLlRc&#10;SqS8XNlYKSsqZX2F8FS5PlHisJTDU+mKYZLA2zahz82ycL0Urr76alsmt8b162dzzj/fZglFPibE&#10;4im8JybmP7RWgDIlZ59t2Xo4Ty4qnDzZSgTmSjUB6GGppFhSKG84mvj6669bunBVitwIpYL1sU+z&#10;VYIu2L2e1EY/U+9+UkzxcUGlvtIXuhvXSik0kiZFWLMBM+Up5Qs0gSCAy9dnrpQwsZ1yIxPN1rMg&#10;DdAIGz8IJRJHuZ7YY4I9A3HxvSee2AbcwEwVUlwDapTiPeKv8FiE7036fEUFwnFaBECXLOwFMQYO&#10;gUoABrBN9mp6G46uIoNVKj2+C2DDWmAnAA3eWyOLaXc5xMjLHWIMokUE1wJxgKkgDhAJgACYGg1D&#10;ee0yYGq6XERscTOosFwWu36QI96OfNMbcv2hQ4cOeVYCUXGtQ4sAN+IZDUOFuBlcCzoEGXr9Oh8j&#10;ozwIUXE/Shw8dRCVBIJeg61gybiWPh+uDXLyNqXcTAIk+rAUi4GiJAidAVzuugTEnU6B6xbQPEXg&#10;8vFS6BKoM0zsKR0vPEMsUIybiA8tN5QH8TDf8USjcBF42GHi3bt3t4JwxZLmJZTDJZDL2qB40PQW&#10;ZRNuwWIPjGO1lMMIiDXWI3xnQrXa1lxrw7XuUEjyeG71Y9kRPD0f9D9ai5UUJ+tIBKwmzsQpEoRz&#10;rSo3tx0AR7AQhaxLh/qDyyQoZ1IcGKQ3CcCMsRrldMKZAPFy/Re8Ua5tjb4vQi+mUps6GBmFxBHY&#10;Gi15kCnf+MantXek4AUzJdVRTkKA7h3ad4I3yrWBO8TvUD8uxUJPYQduRT4DwO/TLMg6lJOBuIw4&#10;MQnXLOIaDSPXNHKAmxji0o4sRKIC8BtiY3PgKMyahe1RDESTcFIkK4PoPijxqsfRlDnp06NHrq+q&#10;/QDPkOrMnPgwCSfRFEVKNGXIUVH/dVJM6XK8pqucBvmvFLpxdWzskWgv6K70iYnpGgR1o5/A8pWq&#10;HtFedjQhS08OhY73X9X9MfDYYwdc1kXlnDCdeeyxA/1Hv5hxcSjUi+4JrI1mBsztAskpuu7f8tWP&#10;B0OhY8BcEK4Jkru1Nh9QUUkRCC8TlOXEoGTVKisWVoaKFAik5wpnbxIjmKQleZueuVV7wS2SMXoP&#10;7/Nf/b8fE2JjR0PugM6cndSKDNSJ6NWJe8Gx6hARA45GanbsMM7UYJs0XaFBnKlB/KBDHB1CiWCe&#10;dIHTpk2zFGH4rULF/1SlploPj4kZ46v+asZEFU0M3C4UDJWieQuLbRKDhdPRSYZucf6D8LtJ12G4&#10;dJhxQo2Mx3Ac5LW7RcWg2fniEUR6lyhZpuA9dDsVliRd22BKgvZzBeOHy3CKtz+lL37AJxeKK3CQ&#10;C4nlYAsiy8E2ZBYDIbEHBS8OCUg9LxTHodcB4Rra6TBsnMEBMCTXGVwlikiUvf6+IpznRxiKD/GF&#10;5ieLYnBYlqh0TxALgARzcDZJgO4GGe5P8fMPjMzg7ExrrUq0P6zJ1SYmWn1SkjUoXXcLVTTn53tn&#10;BXsVyX3hsO2vq7MDwlEH9MlvL8L6n7aCR64VXc4Ywn4DpVzvZS0XaR3nizHmwH1F3jJF5tKmTrUU&#10;GcvZAsS7zVhx4TUibqvEh+eKJf7jaOy/s0HvY+4551ixKGupCkm5vF65cqVVa2Jw5dqEBKuX0e7k&#10;cXdmptc5aM7JsWZFj/MKot6k37uV5pxhfCw+HRxHROzLtW5L9N5iCpYMzZOh2YrqTkU1Q1FNFRVO&#10;njLFtiuqW+Hfwg4bxFDXjxpl8cOH2yqx1OXi90tEjccKXw7VhumbcPThOkp5UlQghUXycMns2Vaq&#10;tVSuFKuU0VUcxCjtavxzkDoVnDqld70iVU9zyJc6RNdcxyIoNBac0FwoUOrmyshs0fIsrdUMrdU0&#10;seVkRXTHxImWKOKaICrPQdBzMnTtiBG2Gv4vQ5fRA7jiCou79FKb37+/ceTNZu2bFH2o+Iymsu6S&#10;ghwpynvoIa8jUqh0KlaFLNFkyuX5ChleKcOraVAoIjXLllmNHFCjCNUoHZGwpFoS7JI4oZnhxDU1&#10;kF3StVM6M6Q7VXNIVjR3KJqJiuYWMfNNSt0NI0faumHDLF6GrrrmGlt+1VW2RIY+I0MXqKbMvfhi&#10;m3PBBUZ79/KYmFt809oPbSP9MTRDL86UF3fJm9mTJ1uuCkO+lBdoEkVaPyXyeqm8Xy7jK2R8pSpn&#10;lSIfVmSqfamiVaTPConrzjihgeLEHUwhr4mOZkhXmgxMnTDBkrQ2tyuSiYpkwujRtklGPqe0XScj&#10;4xXNVUOH2vLBg22pqvOigQNtYd++Nu+ii7zuziwtv6f69LErhIQGCRH5JrYODwzIUOiqR1PPPdcy&#10;b7/dsmR4tpTm0AXSJPLpBHGyJuM5py+VA8qUbuVyQoWigpSrmJXpEynFOZJgZ8gJzRsnh0WZ0hXB&#10;1HHjLFnFZ4eiuE1RTJABGzQnKBdtDlgQPBBmtFDfF4jVPnPJJbZQ0ZynaM72jeSUjkbPE6edZhwX&#10;y8RPwQloh/4LjQH4eIHfGHBdifDpp1u2jM+Vp/M1IRo/NICKVB2LlQHFckSJsqBYziiRFOt7kYRO&#10;VQFO0j15knwVmkOiY//36qtWo+2Gdlq6jMqWg2nDQNPp48Ccoe/QePgknSvoHZwT1gUTczzSHeZA&#10;G9wB3TQ9S0drhuygyXRpq8Gh0DChZjpcwWYE0fVabAGDXQ9otzzWfMYZ1iLv7UP+/ncr0hZQoGgU&#10;yCH5vuThHEmOrmcrFUsHDPDaOBx/cgpZqijUyvgaZUq11memJkXviZYADRIYO+wd4kz/AR4Lx4Va&#10;xslQGCBsEFIGQYMnRaOV0/VOOmqnhkKxIU4olshTrgHSZnAgwkyOpheTpePGWS2NLwxv8gUHIHyn&#10;6xbsvLnuW1Dc0aprmKVLB4bScKMd0VFUSWGiCuUlqrBQSGDksWtQxp54ovUjuuNkLE0XGiykED1I&#10;ujykNO0lGm0uys5o13Cjx8kZcaQEO37Brl+wOefENelSpKOdoYoqhgbX6mIZSlRpLLjORGdRDQpn&#10;XaE7xTBo6rBGXJeJdHJRDhrtRdo3nIYuxpPm9Fhxgif6vl8Awhnhuo1OaAg6cWfXyHa9PzKi7QwN&#10;pG9Ha7UzgR56B+zueBllrBcXZWc0kaaABJuLnvF+1KMJ/3EP9wc7nU5cQ9I1Jbfo3W6N0vQ6mqGu&#10;/dMVQxE4cOh2GUtbFSX0EomyM9pFmvVMejvDiTjGE3UEJ2TLKO8zcJ17uD/YYUX27NnTJq4ZulH3&#10;scXQfaUY0Wd2azSaoTMUVRo4HbUPg3LbCSd4x7ReNYYw40mvjSijibTrY3qGS1hPRBzjiToOIPII&#10;jgiKu849NF3rxXZcZ9cJzdegrNW9rhC5aLotZi5rVEZSeV3qRmuydyR0NbxqzKAzEGxd4l3WjNc7&#10;9Q0nzV0Dl/WNA4g+Togm/Mc93BsW26GbHJQ6MSInNH9X6T6MpHOJkXQ2KUQumsFi1NXUdeJ1pgPj&#10;mFEyGEUoJIWChhPxNuP9dEc8J/iOaCf+f9yDsyrFfFwnGwmL9jlxTeelui/SSPr5LppsL11N26Cc&#10;12po+/bO8B49BtD6iJNC1onrExNxUgvjWUukOw5go8cJTnAGErzGfdxfunOn10F3XXQnNLqdxOn+&#10;oJFE0hnJWUJnje+OhO7f2R11/4aJ9YyQwShlrbgmOcazhpwDiD5O8BzhRI7wxP/t/ufeYOfeiWuw&#10;uyb7PEWWUzaKT3Bd/jdGIvRUzz7uuOisx41zVbCGyWC8i5dBKhjvNeh9B1AdyQAc4ZwRFHfd3Rc8&#10;MehMvCj6a7K76RqUbjePb+jV68gYoSs8TUrhdQoFTgC9IDjDCU5B+B7NkO7Ksuuvj2pIZwLD6XZL&#10;Pjjo7XD2Q1rheSoiQqohOCNSok2+u9IdY8efdFLXDzq6Mq6R0axn0ot1RKo5YW0FxV3nPjDr50nJ&#10;zuRyzekLNTJyDOnZM2eIlMAkok3gy5ZRQkMYeFaPHl9e3zjaGBQTM8ZrfUhI9WiT+7zCIS5bSJeq&#10;61c8jukbE/MfyDLCQf4gZcEdR8kCsGt/3QvSQQAC/tH4F3jWEwr9P+B889qZuZ2BAAAAAElFTkSu&#10;QmCCUEsDBBQABgAIAAAAIQB0dKlX4QAAAAoBAAAPAAAAZHJzL2Rvd25yZXYueG1sTI/BaoNAEIbv&#10;hb7DMoXektVogrGOIYS2p1BoUii5bXSiEndX3I2at+/01N5mmI9/vj/bTLoVA/WusQYhnAcgyBS2&#10;bEyF8HV8myUgnFemVK01hHAnB5v88SFTaWlH80nDwVeCQ4xLFULtfZdK6YqatHJz25Hh28X2Wnle&#10;+0qWvRo5XLdyEQQrqVVj+EOtOtrVVFwPN43wPqpxG4Wvw/562d1Px+XH9z4kxOenafsCwtPk/2D4&#10;1Wd1yNnpbG+mdKJFmIVxxChClKxAMLBeLHk4I8RJHIDMM/m/Qv4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nblwVRIFAADmDAAADgAAAAAAAAAAAAAAAAA6AgAA&#10;ZHJzL2Uyb0RvYy54bWxQSwECLQAKAAAAAAAAACEAci/Fyb0VAAC9FQAAFAAAAAAAAAAAAAAAAAB4&#10;BwAAZHJzL21lZGlhL2ltYWdlMS5wbmdQSwECLQAUAAYACAAAACEAdHSpV+EAAAAKAQAADwAAAAAA&#10;AAAAAAAAAABnHQAAZHJzL2Rvd25yZXYueG1sUEsBAi0AFAAGAAgAAAAhAKomDr68AAAAIQEAABkA&#10;AAAAAAAAAAAAAAAAdR4AAGRycy9fcmVscy9lMm9Eb2MueG1sLnJlbHNQSwUGAAAAAAYABgB8AQAA&#10;aB8AAAAA&#10;">
                <v:shape id="Arredondar Retângulo em um Canto Diagonal 29" o:spid="_x0000_s1031" style="position:absolute;width:59692;height:27249;visibility:visible;mso-wrap-style:square;v-text-anchor:middle" coordsize="5969203,2724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6XaxgAAANsAAAAPAAAAZHJzL2Rvd25yZXYueG1sRI9BTwIx&#10;FITvJv6H5pl4ky7EqCwUAiSKHjgIhHB8bB/d1e3rpq3swq+3JiYcJzPzTWY87WwtTuRD5VhBv5eB&#10;IC6crtgo2G5eH15AhIissXZMCs4UYDq5vRljrl3Ln3RaRyMShEOOCsoYm1zKUJRkMfRcQ5y8o/MW&#10;Y5LeSO2xTXBby0GWPUmLFaeFEhtalFR8r3+sgtVi6Z739WO7M/PlG35d/IcpDkrd33WzEYhIXbyG&#10;/9vvWsFgCH9f0g+Qk18AAAD//wMAUEsBAi0AFAAGAAgAAAAhANvh9svuAAAAhQEAABMAAAAAAAAA&#10;AAAAAAAAAAAAAFtDb250ZW50X1R5cGVzXS54bWxQSwECLQAUAAYACAAAACEAWvQsW78AAAAVAQAA&#10;CwAAAAAAAAAAAAAAAAAfAQAAX3JlbHMvLnJlbHNQSwECLQAUAAYACAAAACEAXrOl2sYAAADbAAAA&#10;DwAAAAAAAAAAAAAAAAAHAgAAZHJzL2Rvd25yZXYueG1sUEsFBgAAAAADAAMAtwAAAPoCAAAAAA==&#10;" path="m454170,l5969203,r,l5969203,2270796v,250831,-203339,454170,-454170,454170l,2724966r,l,454170c,203339,203339,,454170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454170,0;5969203,0;5969203,0;5969203,2270796;5515033,2724966;0,2724966;0,2724966;0,454170;454170,0" o:connectangles="0,0,0,0,0,0,0,0,0"/>
                </v:shape>
                <v:shape id="Caixa de Texto 2" o:spid="_x0000_s1032" type="#_x0000_t202" style="position:absolute;left:2399;top:3023;width:53225;height:24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14:paraId="7F03D5EB" w14:textId="72A0CA4D" w:rsidR="003936ED" w:rsidRDefault="003936ED" w:rsidP="006C2BF9">
                        <w:pPr>
                          <w:jc w:val="both"/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7D4FC8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 xml:space="preserve">Para ficar mais claro, vamos relembrar um pouquinho da aula 02... Partindo-se da média, ao nos deslocarmos </w:t>
                        </w:r>
                        <w:r w:rsidRPr="00D0179A">
                          <w:rPr>
                            <w:rFonts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um desvio</w:t>
                        </w:r>
                        <w:r w:rsidRPr="007D4FC8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>, para mais e para menos, temos um intervalo que engloba 68,26% da população de valores possíveis. Se nos deslocarmos dois desvios, o intervalo terá uma abrangência de 95,45%, e se nos deslocarmos três desvios, ou seja, o intervalo for de ±3σ, teremos 99,73% dos valores próximos à média.</w:t>
                        </w:r>
                      </w:p>
                      <w:p w14:paraId="3EAD431E" w14:textId="77777777" w:rsidR="003936ED" w:rsidRPr="007D4FC8" w:rsidRDefault="003936ED" w:rsidP="006C2BF9">
                        <w:pPr>
                          <w:jc w:val="both"/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078251C9" w14:textId="564865B2" w:rsidR="003936ED" w:rsidRPr="00A27A7F" w:rsidRDefault="003936ED" w:rsidP="006C2BF9">
                        <w:pPr>
                          <w:pStyle w:val="Textodecomentrio"/>
                          <w:rPr>
                            <w:rFonts w:eastAsiaTheme="minorEastAsia"/>
                            <w:sz w:val="32"/>
                            <w:szCs w:val="32"/>
                            <w:lang w:val="pt-BR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i/>
                                <w:noProof/>
                                <w:sz w:val="18"/>
                                <w:szCs w:val="18"/>
                                <w:lang w:val="pt-BR" w:eastAsia="pt-BR"/>
                              </w:rPr>
                              <w:drawing>
                                <wp:inline distT="0" distB="0" distL="0" distR="0" wp14:anchorId="327236FB" wp14:editId="62B40270">
                                  <wp:extent cx="3348576" cy="1572466"/>
                                  <wp:effectExtent l="0" t="0" r="4445" b="8890"/>
                                  <wp:docPr id="17" name="Imagem 17" descr="http://entib.org.br/entib/imagens/INC_A02_14-hist_DistNorm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entib.org.br/entib/imagens/INC_A02_14-hist_DistNorm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71686" cy="15833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32"/>
                                <w:szCs w:val="32"/>
                                <w:lang w:val="pt-BR"/>
                              </w:rPr>
                              <w:br/>
                            </m:r>
                          </m:oMath>
                        </m:oMathPara>
                      </w:p>
                      <w:p w14:paraId="2D883262" w14:textId="77777777" w:rsidR="003936ED" w:rsidRPr="00E27ACF" w:rsidRDefault="003936ED" w:rsidP="006C2BF9">
                        <w:pPr>
                          <w:ind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5D01B370" w14:textId="77777777" w:rsidR="003936ED" w:rsidRPr="00E27ACF" w:rsidRDefault="003936ED" w:rsidP="006C2BF9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254DC7B9" w14:textId="77777777" w:rsidR="003936ED" w:rsidRPr="00530390" w:rsidRDefault="003936ED" w:rsidP="006C2BF9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37" o:spid="_x0000_s1033" type="#_x0000_t75" style="position:absolute;left:54644;top:1024;width:244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sMtwAAAANsAAAAPAAAAZHJzL2Rvd25yZXYueG1sRI/LisIw&#10;FIb3gu8QjuBOU2fADtUoIgzMcryAdHemObbF5iQ0mba+vREElx//jX+9HUwjOmp9bVnBYp6AIC6s&#10;rrlUcD59z75A+ICssbFMCu7kYbsZj9aYadvzgbpjKEUsYZ+hgioEl0npi4oM+rl1xFG72tZgiNiW&#10;UrfYx3LTyI8kWUqDNceFCh3tKypux3+jIM9T6SK6/lqfT/su/U3/Lr1S08mwW4EINIS3+ZX+0Qo+&#10;U3h+iT9Abh4AAAD//wMAUEsBAi0AFAAGAAgAAAAhANvh9svuAAAAhQEAABMAAAAAAAAAAAAAAAAA&#10;AAAAAFtDb250ZW50X1R5cGVzXS54bWxQSwECLQAUAAYACAAAACEAWvQsW78AAAAVAQAACwAAAAAA&#10;AAAAAAAAAAAfAQAAX3JlbHMvLnJlbHNQSwECLQAUAAYACAAAACEAz8LDLcAAAADbAAAADwAAAAAA&#10;AAAAAAAAAAAHAgAAZHJzL2Rvd25yZXYueG1sUEsFBgAAAAADAAMAtwAAAPQCAAAAAA==&#10;">
                  <v:imagedata r:id="rId16" o:title=""/>
                </v:shape>
                <w10:wrap type="topAndBottom"/>
              </v:group>
            </w:pict>
          </mc:Fallback>
        </mc:AlternateContent>
      </w:r>
    </w:p>
    <w:p w14:paraId="5F69EC2C" w14:textId="5D6F6B99" w:rsidR="008A449C" w:rsidRPr="00B31473" w:rsidRDefault="003A5FB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Observe os gráficos:</w:t>
      </w:r>
    </w:p>
    <w:p w14:paraId="5AE557DC" w14:textId="70201250" w:rsidR="00733BEB" w:rsidRPr="00B31473" w:rsidRDefault="000B54E1" w:rsidP="00493D57">
      <w:pPr>
        <w:spacing w:before="120" w:after="240" w:line="360" w:lineRule="auto"/>
        <w:rPr>
          <w:rFonts w:ascii="Calibri Light" w:hAnsi="Calibri Light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5408" behindDoc="0" locked="0" layoutInCell="1" allowOverlap="1" wp14:anchorId="2F27F0D0" wp14:editId="73863C87">
            <wp:simplePos x="0" y="0"/>
            <wp:positionH relativeFrom="column">
              <wp:posOffset>-49250</wp:posOffset>
            </wp:positionH>
            <wp:positionV relativeFrom="paragraph">
              <wp:posOffset>180975</wp:posOffset>
            </wp:positionV>
            <wp:extent cx="5666740" cy="1624965"/>
            <wp:effectExtent l="152400" t="152400" r="314960" b="337185"/>
            <wp:wrapSquare wrapText="bothSides"/>
            <wp:docPr id="18" name="Imagem 18" descr="http://entib.org.br/entib/imagens/INC_A04_id01-tod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ntib.org.br/entib/imagens/INC_A04_id01-todos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40" cy="1624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BEB" w:rsidRPr="00B31473">
        <w:rPr>
          <w:rFonts w:ascii="Calibri Light" w:hAnsi="Calibri Light"/>
          <w:lang w:val="pt-BR"/>
        </w:rPr>
        <w:t>Para a estimativa da incerteza final, todas as componentes de incerteza (</w:t>
      </w:r>
      <w:r w:rsidR="00E96C93" w:rsidRPr="00D0179A">
        <w:rPr>
          <w:rFonts w:ascii="Calibri Light" w:hAnsi="Calibri Light"/>
          <w:b/>
          <w:bCs/>
          <w:color w:val="C00000"/>
          <w:sz w:val="26"/>
          <w:szCs w:val="26"/>
          <w:lang w:val="pt-BR"/>
        </w:rPr>
        <w:t>u</w:t>
      </w:r>
      <w:r w:rsidR="00E96C93" w:rsidRPr="00D0179A">
        <w:rPr>
          <w:rFonts w:ascii="Calibri Light" w:hAnsi="Calibri Light"/>
          <w:b/>
          <w:bCs/>
          <w:color w:val="C00000"/>
          <w:sz w:val="26"/>
          <w:szCs w:val="26"/>
          <w:vertAlign w:val="subscript"/>
          <w:lang w:val="pt-BR"/>
        </w:rPr>
        <w:t>i</w:t>
      </w:r>
      <w:r w:rsidR="00733BEB" w:rsidRPr="00B31473">
        <w:rPr>
          <w:rFonts w:ascii="Calibri Light" w:hAnsi="Calibri Light"/>
          <w:lang w:val="pt-BR"/>
        </w:rPr>
        <w:t xml:space="preserve">), tipos </w:t>
      </w:r>
      <w:r w:rsidR="00733BEB" w:rsidRPr="00D0179A">
        <w:rPr>
          <w:rFonts w:ascii="Calibri Light" w:hAnsi="Calibri Light"/>
          <w:b/>
          <w:color w:val="C00000"/>
          <w:lang w:val="pt-BR"/>
        </w:rPr>
        <w:t>A</w:t>
      </w:r>
      <w:r w:rsidR="00733BEB" w:rsidRPr="00B31473">
        <w:rPr>
          <w:rFonts w:ascii="Calibri Light" w:hAnsi="Calibri Light"/>
          <w:lang w:val="pt-BR"/>
        </w:rPr>
        <w:t xml:space="preserve"> e </w:t>
      </w:r>
      <w:r w:rsidR="00733BEB" w:rsidRPr="00D0179A">
        <w:rPr>
          <w:rFonts w:ascii="Calibri Light" w:hAnsi="Calibri Light"/>
          <w:b/>
          <w:color w:val="C00000"/>
          <w:lang w:val="pt-BR"/>
        </w:rPr>
        <w:t>B</w:t>
      </w:r>
      <w:r w:rsidR="00733BEB" w:rsidRPr="00B31473">
        <w:rPr>
          <w:rFonts w:ascii="Calibri Light" w:hAnsi="Calibri Light"/>
          <w:lang w:val="pt-BR"/>
        </w:rPr>
        <w:t>, devem ser expressas por um desvio padrão. Assim sendo:</w:t>
      </w:r>
    </w:p>
    <w:p w14:paraId="05295FA5" w14:textId="2A8F62B1" w:rsidR="00733BEB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b/>
          <w:bCs/>
          <w:lang w:val="pt-BR"/>
        </w:rPr>
        <w:t>Incerteza padronizada do tipo A</w:t>
      </w:r>
      <w:r w:rsidRPr="00B31473">
        <w:rPr>
          <w:rFonts w:ascii="Calibri Light" w:hAnsi="Calibri Light"/>
          <w:lang w:val="pt-BR"/>
        </w:rPr>
        <w:t xml:space="preserve"> será </w:t>
      </w:r>
      <w:r w:rsidR="00D35544">
        <w:rPr>
          <w:rFonts w:ascii="Calibri Light" w:hAnsi="Calibri Light"/>
          <w:lang w:val="pt-BR"/>
        </w:rPr>
        <w:t>determinada</w:t>
      </w:r>
      <w:r w:rsidRPr="00B31473">
        <w:rPr>
          <w:rFonts w:ascii="Calibri Light" w:hAnsi="Calibri Light"/>
          <w:lang w:val="pt-BR"/>
        </w:rPr>
        <w:t xml:space="preserve"> por:</w:t>
      </w:r>
    </w:p>
    <w:p w14:paraId="25025F4E" w14:textId="77777777" w:rsidR="00BB59D5" w:rsidRPr="00B31473" w:rsidRDefault="00BB59D5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1F46EC26" w14:textId="16F704A4" w:rsidR="00733BEB" w:rsidRPr="00B31473" w:rsidRDefault="00C634A8" w:rsidP="00493D57">
      <w:pPr>
        <w:spacing w:before="120" w:after="240" w:line="360" w:lineRule="auto"/>
        <w:jc w:val="both"/>
        <w:rPr>
          <w:rFonts w:ascii="Calibri Light" w:eastAsiaTheme="minorEastAsia" w:hAnsi="Calibri Light"/>
          <w:sz w:val="26"/>
          <w:szCs w:val="26"/>
        </w:rPr>
      </w:pPr>
      <m:oMathPara>
        <m:oMath>
          <m:sSub>
            <m:sSubPr>
              <m:ctrlPr>
                <w:rPr>
                  <w:rFonts w:ascii="Cambria Math" w:hAnsi="Cambria Math"/>
                  <w:sz w:val="26"/>
                  <w:szCs w:val="26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 xml:space="preserve">   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tipoA</m:t>
              </m:r>
            </m:sub>
          </m:sSub>
          <m:r>
            <m:rPr>
              <m:sty m:val="p"/>
            </m:rPr>
            <w:rPr>
              <w:rFonts w:ascii="Cambria Math" w:hAnsi="Cambria Math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/>
                  <w:sz w:val="26"/>
                  <w:szCs w:val="26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s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sz w:val="26"/>
                      <w:szCs w:val="26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n</m:t>
                  </m:r>
                </m:e>
              </m:rad>
            </m:den>
          </m:f>
          <m:r>
            <w:rPr>
              <w:rFonts w:ascii="Cambria Math" w:eastAsiaTheme="minorEastAsia" w:hAnsi="Cambria Math"/>
              <w:sz w:val="26"/>
              <w:szCs w:val="26"/>
            </w:rPr>
            <m:t>(distribuição t Student)</m:t>
          </m:r>
        </m:oMath>
      </m:oMathPara>
    </w:p>
    <w:p w14:paraId="2D2DBC1F" w14:textId="1D79BBF5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eastAsiaTheme="minorEastAsia" w:hAnsi="Calibri Light" w:cstheme="minorEastAsia"/>
          <w:lang w:val="pt-BR"/>
        </w:rPr>
        <w:t>Onde</w:t>
      </w:r>
      <w:r w:rsidRPr="00B31473">
        <w:rPr>
          <w:rFonts w:ascii="Calibri Light" w:eastAsiaTheme="minorEastAsia" w:hAnsi="Calibri Light" w:cstheme="minorEastAsia"/>
          <w:b/>
          <w:bCs/>
          <w:lang w:val="pt-BR"/>
        </w:rPr>
        <w:t xml:space="preserve"> </w:t>
      </w:r>
      <w:r w:rsidRPr="00B31473">
        <w:rPr>
          <w:rFonts w:ascii="Calibri Light" w:eastAsiaTheme="minorEastAsia" w:hAnsi="Calibri Light" w:cstheme="minorEastAsia"/>
          <w:b/>
          <w:bCs/>
          <w:sz w:val="26"/>
          <w:szCs w:val="26"/>
          <w:lang w:val="pt-BR"/>
        </w:rPr>
        <w:t>s</w:t>
      </w:r>
      <w:r w:rsidRPr="00B31473">
        <w:rPr>
          <w:rFonts w:ascii="Calibri Light" w:eastAsiaTheme="minorEastAsia" w:hAnsi="Calibri Light" w:cstheme="minorEastAsia"/>
          <w:lang w:val="pt-BR"/>
        </w:rPr>
        <w:t xml:space="preserve"> é o desvio padrão amostral e </w:t>
      </w:r>
      <w:r w:rsidRPr="00B31473">
        <w:rPr>
          <w:rFonts w:ascii="Calibri Light" w:eastAsiaTheme="minorEastAsia" w:hAnsi="Calibri Light" w:cstheme="minorEastAsia"/>
          <w:b/>
          <w:bCs/>
          <w:sz w:val="26"/>
          <w:szCs w:val="26"/>
          <w:lang w:val="pt-BR"/>
        </w:rPr>
        <w:t>n</w:t>
      </w:r>
      <w:r w:rsidRPr="00B31473">
        <w:rPr>
          <w:rFonts w:ascii="Calibri Light" w:eastAsiaTheme="minorEastAsia" w:hAnsi="Calibri Light" w:cstheme="minorEastAsia"/>
          <w:lang w:val="pt-BR"/>
        </w:rPr>
        <w:t xml:space="preserve"> é </w:t>
      </w:r>
      <w:proofErr w:type="gramStart"/>
      <w:r w:rsidRPr="00B31473">
        <w:rPr>
          <w:rFonts w:ascii="Calibri Light" w:eastAsiaTheme="minorEastAsia" w:hAnsi="Calibri Light" w:cstheme="minorEastAsia"/>
          <w:lang w:val="pt-BR"/>
        </w:rPr>
        <w:t xml:space="preserve">o </w:t>
      </w:r>
      <w:r w:rsidR="00D35544">
        <w:rPr>
          <w:rFonts w:ascii="Calibri Light" w:eastAsiaTheme="minorEastAsia" w:hAnsi="Calibri Light" w:cstheme="minorEastAsia"/>
          <w:lang w:val="pt-BR"/>
        </w:rPr>
        <w:t xml:space="preserve"> número</w:t>
      </w:r>
      <w:proofErr w:type="gramEnd"/>
      <w:r w:rsidR="00D35544">
        <w:rPr>
          <w:rFonts w:ascii="Calibri Light" w:eastAsiaTheme="minorEastAsia" w:hAnsi="Calibri Light" w:cstheme="minorEastAsia"/>
          <w:lang w:val="pt-BR"/>
        </w:rPr>
        <w:t xml:space="preserve"> de medições</w:t>
      </w:r>
      <w:r w:rsidRPr="00B31473">
        <w:rPr>
          <w:rFonts w:ascii="Calibri Light" w:eastAsiaTheme="minorEastAsia" w:hAnsi="Calibri Light" w:cstheme="minorEastAsia"/>
          <w:lang w:val="pt-BR"/>
        </w:rPr>
        <w:t>.</w:t>
      </w:r>
    </w:p>
    <w:p w14:paraId="59C9F5B8" w14:textId="77777777" w:rsidR="00493D57" w:rsidRDefault="00493D57" w:rsidP="00493D57">
      <w:pPr>
        <w:spacing w:before="120" w:after="240" w:line="360" w:lineRule="auto"/>
        <w:jc w:val="both"/>
        <w:rPr>
          <w:rFonts w:ascii="Calibri Light" w:hAnsi="Calibri Light"/>
          <w:b/>
          <w:bCs/>
          <w:lang w:val="pt-BR"/>
        </w:rPr>
      </w:pPr>
    </w:p>
    <w:p w14:paraId="670EE6E2" w14:textId="77777777" w:rsidR="00BB59D5" w:rsidRDefault="00BB59D5" w:rsidP="00493D57">
      <w:pPr>
        <w:spacing w:before="120" w:after="240" w:line="360" w:lineRule="auto"/>
        <w:jc w:val="both"/>
        <w:rPr>
          <w:rFonts w:ascii="Calibri Light" w:hAnsi="Calibri Light"/>
          <w:b/>
          <w:bCs/>
          <w:lang w:val="pt-BR"/>
        </w:rPr>
      </w:pPr>
    </w:p>
    <w:p w14:paraId="0509AF06" w14:textId="622C5834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b/>
          <w:bCs/>
          <w:lang w:val="pt-BR"/>
        </w:rPr>
        <w:t>Incertezas padronizadas do tipo B</w:t>
      </w:r>
      <w:r w:rsidRPr="00B31473">
        <w:rPr>
          <w:rFonts w:ascii="Calibri Light" w:hAnsi="Calibri Light"/>
          <w:lang w:val="pt-BR"/>
        </w:rPr>
        <w:t xml:space="preserve"> serão </w:t>
      </w:r>
      <w:r w:rsidR="00D35544">
        <w:rPr>
          <w:rFonts w:ascii="Calibri Light" w:hAnsi="Calibri Light"/>
          <w:lang w:val="pt-BR"/>
        </w:rPr>
        <w:t>determinadas</w:t>
      </w:r>
      <w:r w:rsidRPr="00B31473">
        <w:rPr>
          <w:rFonts w:ascii="Calibri Light" w:hAnsi="Calibri Light"/>
          <w:lang w:val="pt-BR"/>
        </w:rPr>
        <w:t xml:space="preserve"> por:</w:t>
      </w:r>
    </w:p>
    <w:p w14:paraId="210FA9E5" w14:textId="77777777" w:rsidR="00733BEB" w:rsidRPr="00B31473" w:rsidRDefault="00733BEB" w:rsidP="00493D57">
      <w:pPr>
        <w:pStyle w:val="PargrafodaLista"/>
        <w:numPr>
          <w:ilvl w:val="0"/>
          <w:numId w:val="38"/>
        </w:numPr>
        <w:spacing w:before="120" w:after="240" w:line="360" w:lineRule="auto"/>
        <w:ind w:left="284" w:hanging="284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lastRenderedPageBreak/>
        <w:t>Incerteza herdada do certificado de calibração:</w:t>
      </w:r>
    </w:p>
    <w:p w14:paraId="70F56A90" w14:textId="77777777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1206153F" w14:textId="22BB8BEB" w:rsidR="00733BEB" w:rsidRPr="00B31473" w:rsidRDefault="00C634A8" w:rsidP="00493D57">
      <w:pPr>
        <w:spacing w:before="120" w:after="240" w:line="360" w:lineRule="auto"/>
        <w:jc w:val="both"/>
        <w:rPr>
          <w:rFonts w:ascii="Calibri Light" w:eastAsiaTheme="minorEastAsia" w:hAnsi="Calibri Light"/>
          <w:sz w:val="26"/>
          <w:szCs w:val="26"/>
        </w:rPr>
      </w:pPr>
      <m:oMathPara>
        <m:oMath>
          <m:sSub>
            <m:sSubPr>
              <m:ctrlPr>
                <w:rPr>
                  <w:rFonts w:ascii="Cambria Math" w:hAnsi="Cambria Math"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u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padrão</m:t>
              </m:r>
            </m:sub>
          </m:sSub>
          <m:r>
            <m:rPr>
              <m:sty m:val="p"/>
            </m:rPr>
            <w:rPr>
              <w:rFonts w:ascii="Cambria Math" w:hAnsi="Cambria Math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/>
                  <w:sz w:val="26"/>
                  <w:szCs w:val="26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certificado</m:t>
                  </m:r>
                </m:sub>
              </m:sSub>
            </m:num>
            <m:den>
              <m:r>
                <w:rPr>
                  <w:rFonts w:ascii="Cambria Math" w:hAnsi="Cambria Math"/>
                  <w:sz w:val="26"/>
                  <w:szCs w:val="26"/>
                </w:rPr>
                <m:t>k</m:t>
              </m:r>
            </m:den>
          </m:f>
          <m:d>
            <m:dPr>
              <m:ctrlPr>
                <w:rPr>
                  <w:rFonts w:ascii="Cambria Math" w:hAnsi="Cambria Math"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distribuição normal</m:t>
              </m:r>
            </m:e>
          </m:d>
        </m:oMath>
      </m:oMathPara>
    </w:p>
    <w:p w14:paraId="0E69B9FA" w14:textId="0DA85C87" w:rsidR="00733BEB" w:rsidRPr="00B31473" w:rsidRDefault="00733BEB" w:rsidP="00493D57">
      <w:pPr>
        <w:spacing w:before="120" w:after="240" w:line="360" w:lineRule="auto"/>
        <w:jc w:val="both"/>
        <w:rPr>
          <w:rFonts w:ascii="Calibri Light" w:eastAsiaTheme="minorEastAsia" w:hAnsi="Calibri Light"/>
          <w:lang w:val="pt-BR"/>
        </w:rPr>
      </w:pPr>
      <w:r w:rsidRPr="00B31473">
        <w:rPr>
          <w:rFonts w:ascii="Calibri Light" w:eastAsiaTheme="minorEastAsia" w:hAnsi="Calibri Light" w:cstheme="minorEastAsia"/>
          <w:lang w:val="pt-BR"/>
        </w:rPr>
        <w:t xml:space="preserve">Onde </w:t>
      </w:r>
      <w:proofErr w:type="spellStart"/>
      <w:r w:rsidRPr="00D0179A">
        <w:rPr>
          <w:rFonts w:ascii="Calibri Light" w:eastAsiaTheme="minorEastAsia" w:hAnsi="Calibri Light" w:cstheme="minorEastAsia"/>
          <w:b/>
          <w:bCs/>
          <w:i/>
          <w:iCs/>
          <w:color w:val="C00000"/>
          <w:sz w:val="26"/>
          <w:szCs w:val="26"/>
          <w:lang w:val="pt-BR"/>
        </w:rPr>
        <w:t>u</w:t>
      </w:r>
      <w:r w:rsidR="00D35544">
        <w:rPr>
          <w:rFonts w:ascii="Calibri Light" w:eastAsiaTheme="minorEastAsia" w:hAnsi="Calibri Light" w:cstheme="minorEastAsia"/>
          <w:b/>
          <w:bCs/>
          <w:i/>
          <w:iCs/>
          <w:color w:val="C00000"/>
          <w:sz w:val="26"/>
          <w:szCs w:val="26"/>
          <w:vertAlign w:val="subscript"/>
          <w:lang w:val="pt-BR"/>
        </w:rPr>
        <w:t>certificado</w:t>
      </w:r>
      <w:proofErr w:type="spellEnd"/>
      <w:r w:rsidRPr="00D0179A">
        <w:rPr>
          <w:rFonts w:ascii="Calibri Light" w:eastAsiaTheme="minorEastAsia" w:hAnsi="Calibri Light" w:cstheme="minorEastAsia"/>
          <w:b/>
          <w:bCs/>
          <w:color w:val="C00000"/>
          <w:sz w:val="26"/>
          <w:szCs w:val="26"/>
          <w:lang w:val="pt-BR"/>
        </w:rPr>
        <w:t xml:space="preserve"> </w:t>
      </w:r>
      <w:r w:rsidRPr="00B31473">
        <w:rPr>
          <w:rFonts w:ascii="Calibri Light" w:eastAsiaTheme="minorEastAsia" w:hAnsi="Calibri Light" w:cstheme="minorEastAsia"/>
          <w:lang w:val="pt-BR"/>
        </w:rPr>
        <w:t xml:space="preserve">é a incerteza fornecida pelo certificado de calibração do </w:t>
      </w:r>
      <w:r w:rsidR="00D55CEF">
        <w:rPr>
          <w:rFonts w:ascii="Calibri Light" w:eastAsiaTheme="minorEastAsia" w:hAnsi="Calibri Light" w:cstheme="minorEastAsia"/>
          <w:lang w:val="pt-BR"/>
        </w:rPr>
        <w:t xml:space="preserve">instrumento de </w:t>
      </w:r>
      <w:proofErr w:type="gramStart"/>
      <w:r w:rsidR="00D55CEF">
        <w:rPr>
          <w:rFonts w:ascii="Calibri Light" w:eastAsiaTheme="minorEastAsia" w:hAnsi="Calibri Light" w:cstheme="minorEastAsia"/>
          <w:lang w:val="pt-BR"/>
        </w:rPr>
        <w:t xml:space="preserve">medição </w:t>
      </w:r>
      <w:r w:rsidRPr="00B31473">
        <w:rPr>
          <w:rFonts w:ascii="Calibri Light" w:eastAsiaTheme="minorEastAsia" w:hAnsi="Calibri Light" w:cstheme="minorEastAsia"/>
          <w:lang w:val="pt-BR"/>
        </w:rPr>
        <w:t>,</w:t>
      </w:r>
      <w:proofErr w:type="gramEnd"/>
      <w:r w:rsidRPr="00B31473">
        <w:rPr>
          <w:rFonts w:ascii="Calibri Light" w:eastAsiaTheme="minorEastAsia" w:hAnsi="Calibri Light" w:cstheme="minorEastAsia"/>
          <w:lang w:val="pt-BR"/>
        </w:rPr>
        <w:t xml:space="preserve"> e </w:t>
      </w:r>
      <w:r w:rsidRPr="00D0179A">
        <w:rPr>
          <w:rFonts w:ascii="Calibri Light" w:eastAsiaTheme="minorEastAsia" w:hAnsi="Calibri Light" w:cstheme="minorEastAsia"/>
          <w:b/>
          <w:bCs/>
          <w:i/>
          <w:color w:val="C00000"/>
          <w:sz w:val="26"/>
          <w:szCs w:val="26"/>
          <w:lang w:val="pt-BR"/>
        </w:rPr>
        <w:t>k</w:t>
      </w:r>
      <w:r w:rsidRPr="00B31473">
        <w:rPr>
          <w:rFonts w:ascii="Calibri Light" w:eastAsiaTheme="minorEastAsia" w:hAnsi="Calibri Light" w:cstheme="minorEastAsia"/>
          <w:lang w:val="pt-BR"/>
        </w:rPr>
        <w:t xml:space="preserve"> é o fator de abrangência, também indicado no certificado.</w:t>
      </w:r>
    </w:p>
    <w:p w14:paraId="0910661E" w14:textId="0EF24E02" w:rsidR="00733BEB" w:rsidRPr="00B31473" w:rsidRDefault="00733BEB" w:rsidP="00493D57">
      <w:pPr>
        <w:pStyle w:val="PargrafodaLista"/>
        <w:numPr>
          <w:ilvl w:val="0"/>
          <w:numId w:val="38"/>
        </w:numPr>
        <w:spacing w:before="120" w:after="240" w:line="360" w:lineRule="auto"/>
        <w:ind w:left="284" w:hanging="284"/>
        <w:jc w:val="both"/>
        <w:rPr>
          <w:rFonts w:ascii="Calibri Light" w:eastAsiaTheme="minorEastAsia" w:hAnsi="Calibri Light" w:cstheme="minorEastAsia"/>
          <w:lang w:val="pt-BR"/>
        </w:rPr>
      </w:pPr>
      <w:r w:rsidRPr="00B31473">
        <w:rPr>
          <w:rFonts w:ascii="Calibri Light" w:eastAsiaTheme="minorEastAsia" w:hAnsi="Calibri Light" w:cstheme="minorEastAsia"/>
          <w:lang w:val="pt-BR"/>
        </w:rPr>
        <w:t xml:space="preserve">Incerteza de resolução de um </w:t>
      </w:r>
      <w:r w:rsidR="00D35544">
        <w:rPr>
          <w:rFonts w:ascii="Calibri Light" w:eastAsiaTheme="minorEastAsia" w:hAnsi="Calibri Light" w:cstheme="minorEastAsia"/>
          <w:lang w:val="pt-BR"/>
        </w:rPr>
        <w:t>instrumento de medição</w:t>
      </w:r>
    </w:p>
    <w:p w14:paraId="5143BE2B" w14:textId="0ECF452A" w:rsidR="00D35544" w:rsidRDefault="00C634A8" w:rsidP="00493D57">
      <w:pPr>
        <w:spacing w:before="120" w:after="240" w:line="360" w:lineRule="auto"/>
        <w:jc w:val="center"/>
        <w:rPr>
          <w:rFonts w:ascii="Calibri Light" w:eastAsiaTheme="minorEastAsia" w:hAnsi="Calibri Light" w:cstheme="minorEastAsia"/>
          <w:sz w:val="26"/>
          <w:szCs w:val="26"/>
          <w:lang w:val="pt-BR"/>
        </w:rPr>
      </w:pPr>
      <m:oMath>
        <m:sSub>
          <m:sSubPr>
            <m:ctrlPr>
              <w:rPr>
                <w:rFonts w:ascii="Cambria Math" w:hAnsi="Cambria Math"/>
                <w:sz w:val="26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  <w:lang w:val="pt-BR"/>
              </w:rPr>
              <m:t xml:space="preserve">  u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  <w:lang w:val="pt-BR"/>
              </w:rPr>
              <m:t>resolução</m:t>
            </m:r>
          </m:sub>
        </m:sSub>
        <m:r>
          <m:rPr>
            <m:sty m:val="p"/>
          </m:rPr>
          <w:rPr>
            <w:rFonts w:ascii="Cambria Math" w:hAnsi="Cambria Math"/>
            <w:sz w:val="26"/>
            <w:szCs w:val="26"/>
            <w:lang w:val="pt-BR"/>
          </w:rPr>
          <m:t>=</m:t>
        </m:r>
        <m:f>
          <m:fPr>
            <m:ctrlPr>
              <w:rPr>
                <w:rFonts w:ascii="Cambria Math" w:hAnsi="Cambria Math"/>
                <w:sz w:val="26"/>
                <w:szCs w:val="2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  <w:lang w:val="pt-BR"/>
              </w:rPr>
              <m:t>R/2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sz w:val="26"/>
                    <w:szCs w:val="26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  <w:lang w:val="pt-BR"/>
                  </w:rPr>
                  <m:t>3</m:t>
                </m:r>
              </m:e>
            </m:rad>
          </m:den>
        </m:f>
        <m:d>
          <m:dPr>
            <m:ctrlPr>
              <w:rPr>
                <w:rFonts w:ascii="Cambria Math" w:hAnsi="Cambria Math"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distribui</m:t>
            </m:r>
            <m:r>
              <w:rPr>
                <w:rFonts w:ascii="Cambria Math" w:hAnsi="Cambria Math" w:hint="eastAsia"/>
                <w:sz w:val="26"/>
                <w:szCs w:val="26"/>
                <w:lang w:val="pt-BR"/>
              </w:rPr>
              <m:t>çã</m:t>
            </m:r>
            <m:r>
              <w:rPr>
                <w:rFonts w:ascii="Cambria Math" w:hAnsi="Cambria Math"/>
                <w:sz w:val="26"/>
                <w:szCs w:val="26"/>
              </w:rPr>
              <m:t>o</m:t>
            </m:r>
            <m:r>
              <w:rPr>
                <w:rFonts w:ascii="Cambria Math" w:hAnsi="Cambria Math"/>
                <w:sz w:val="26"/>
                <w:szCs w:val="26"/>
                <w:lang w:val="pt-BR"/>
              </w:rPr>
              <m:t xml:space="preserve"> </m:t>
            </m:r>
            <m:r>
              <w:rPr>
                <w:rFonts w:ascii="Cambria Math" w:hAnsi="Cambria Math"/>
                <w:sz w:val="26"/>
                <w:szCs w:val="26"/>
              </w:rPr>
              <m:t>uniforme</m:t>
            </m:r>
          </m:e>
        </m:d>
      </m:oMath>
      <w:r w:rsidR="00733BEB" w:rsidRPr="00B31473">
        <w:rPr>
          <w:rFonts w:ascii="Calibri Light" w:eastAsiaTheme="minorEastAsia" w:hAnsi="Calibri Light" w:cstheme="minorEastAsia"/>
          <w:sz w:val="26"/>
          <w:szCs w:val="26"/>
          <w:lang w:val="pt-BR"/>
        </w:rPr>
        <w:t xml:space="preserve"> </w:t>
      </w:r>
    </w:p>
    <w:p w14:paraId="44E9861E" w14:textId="77026990" w:rsidR="00D55CEF" w:rsidRDefault="00D55CEF" w:rsidP="00493D57">
      <w:pPr>
        <w:spacing w:before="120" w:after="240" w:line="360" w:lineRule="auto"/>
        <w:jc w:val="center"/>
        <w:rPr>
          <w:rFonts w:ascii="Calibri Light" w:eastAsiaTheme="minorEastAsia" w:hAnsi="Calibri Light" w:cstheme="minorEastAsia"/>
          <w:sz w:val="26"/>
          <w:szCs w:val="26"/>
          <w:lang w:val="pt-BR"/>
        </w:rPr>
      </w:pPr>
      <w:r>
        <w:rPr>
          <w:rFonts w:ascii="Calibri Light" w:eastAsiaTheme="minorEastAsia" w:hAnsi="Calibri Light" w:cstheme="minorEastAsia"/>
          <w:sz w:val="26"/>
          <w:szCs w:val="26"/>
          <w:lang w:val="pt-BR"/>
        </w:rPr>
        <w:t xml:space="preserve">ou </w:t>
      </w:r>
    </w:p>
    <w:p w14:paraId="54D28BD2" w14:textId="5DB85379" w:rsidR="00D55CEF" w:rsidRDefault="00C634A8" w:rsidP="00493D57">
      <w:pPr>
        <w:spacing w:before="120" w:after="240" w:line="360" w:lineRule="auto"/>
        <w:jc w:val="center"/>
        <w:rPr>
          <w:rFonts w:ascii="Calibri Light" w:eastAsiaTheme="minorEastAsia" w:hAnsi="Calibri Light" w:cstheme="minorEastAsia"/>
          <w:sz w:val="26"/>
          <w:szCs w:val="26"/>
          <w:lang w:val="pt-BR"/>
        </w:rPr>
      </w:pPr>
      <m:oMathPara>
        <m:oMath>
          <m:sSub>
            <m:sSubPr>
              <m:ctrlPr>
                <w:rPr>
                  <w:rFonts w:ascii="Cambria Math" w:hAnsi="Cambria Math"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u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resolução</m:t>
              </m:r>
            </m:sub>
          </m:sSub>
          <m:r>
            <m:rPr>
              <m:sty m:val="p"/>
            </m:rPr>
            <w:rPr>
              <w:rFonts w:ascii="Cambria Math" w:hAnsi="Cambria Math"/>
              <w:sz w:val="26"/>
              <w:szCs w:val="26"/>
              <w:lang w:val="pt-BR"/>
            </w:rPr>
            <m:t>=</m:t>
          </m:r>
          <m:f>
            <m:fPr>
              <m:ctrlPr>
                <w:rPr>
                  <w:rFonts w:ascii="Cambria Math" w:hAnsi="Cambria Math"/>
                  <w:sz w:val="26"/>
                  <w:szCs w:val="26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  <w:lang w:val="pt-BR"/>
                </w:rPr>
                <m:t>R/2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sz w:val="26"/>
                      <w:szCs w:val="26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pt-BR"/>
                    </w:rPr>
                    <m:t>6</m:t>
                  </m:r>
                </m:e>
              </m:rad>
            </m:den>
          </m:f>
          <m:r>
            <m:rPr>
              <m:sty m:val="p"/>
            </m:rPr>
            <w:rPr>
              <w:rFonts w:ascii="Cambria Math" w:hAnsi="Cambria Math"/>
              <w:sz w:val="26"/>
              <w:szCs w:val="26"/>
              <w:lang w:val="pt-BR"/>
            </w:rPr>
            <m:t xml:space="preserve"> (distribuição </m:t>
          </m:r>
          <m:r>
            <w:rPr>
              <w:rFonts w:ascii="Cambria Math" w:hAnsi="Cambria Math"/>
              <w:sz w:val="26"/>
              <w:szCs w:val="26"/>
            </w:rPr>
            <m:t>triangular</m:t>
          </m:r>
          <m:r>
            <m:rPr>
              <m:sty m:val="p"/>
            </m:rPr>
            <w:rPr>
              <w:rFonts w:ascii="Cambria Math" w:hAnsi="Cambria Math"/>
              <w:sz w:val="26"/>
              <w:szCs w:val="26"/>
              <w:lang w:val="pt-BR"/>
            </w:rPr>
            <m:t>)</m:t>
          </m:r>
        </m:oMath>
      </m:oMathPara>
    </w:p>
    <w:p w14:paraId="1581C6DA" w14:textId="4C9F2036" w:rsidR="00733BEB" w:rsidRDefault="00733BEB" w:rsidP="00493D57">
      <w:pPr>
        <w:spacing w:before="120" w:after="240" w:line="360" w:lineRule="auto"/>
        <w:jc w:val="both"/>
        <w:rPr>
          <w:rFonts w:ascii="Calibri Light" w:eastAsiaTheme="minorEastAsia" w:hAnsi="Calibri Light" w:cstheme="minorEastAsia"/>
          <w:lang w:val="pt-BR"/>
        </w:rPr>
      </w:pPr>
      <w:r w:rsidRPr="00B31473">
        <w:rPr>
          <w:rFonts w:ascii="Calibri Light" w:eastAsiaTheme="minorEastAsia" w:hAnsi="Calibri Light" w:cstheme="minorEastAsia"/>
          <w:lang w:val="pt-BR"/>
        </w:rPr>
        <w:t xml:space="preserve">Onde </w:t>
      </w:r>
      <w:r w:rsidR="00D55CEF">
        <w:rPr>
          <w:rFonts w:ascii="Calibri Light" w:eastAsiaTheme="minorEastAsia" w:hAnsi="Calibri Light" w:cstheme="minorEastAsia"/>
          <w:lang w:val="pt-BR"/>
        </w:rPr>
        <w:t xml:space="preserve">R é </w:t>
      </w:r>
      <w:proofErr w:type="gramStart"/>
      <w:r w:rsidR="00D55CEF">
        <w:rPr>
          <w:rFonts w:ascii="Calibri Light" w:eastAsiaTheme="minorEastAsia" w:hAnsi="Calibri Light" w:cstheme="minorEastAsia"/>
          <w:lang w:val="pt-BR"/>
        </w:rPr>
        <w:t xml:space="preserve">a </w:t>
      </w:r>
      <w:r w:rsidRPr="00B31473">
        <w:rPr>
          <w:rFonts w:ascii="Calibri Light" w:eastAsiaTheme="minorEastAsia" w:hAnsi="Calibri Light" w:cstheme="minorEastAsia"/>
          <w:lang w:val="pt-BR"/>
        </w:rPr>
        <w:t xml:space="preserve"> resolução</w:t>
      </w:r>
      <w:proofErr w:type="gramEnd"/>
      <w:r w:rsidRPr="00B31473">
        <w:rPr>
          <w:rFonts w:ascii="Calibri Light" w:eastAsiaTheme="minorEastAsia" w:hAnsi="Calibri Light" w:cstheme="minorEastAsia"/>
          <w:lang w:val="pt-BR"/>
        </w:rPr>
        <w:t xml:space="preserve">  do </w:t>
      </w:r>
      <w:r w:rsidR="00D55CEF">
        <w:rPr>
          <w:rFonts w:ascii="Calibri Light" w:eastAsiaTheme="minorEastAsia" w:hAnsi="Calibri Light" w:cstheme="minorEastAsia"/>
          <w:lang w:val="pt-BR"/>
        </w:rPr>
        <w:t xml:space="preserve">instrumento </w:t>
      </w:r>
      <w:r w:rsidRPr="00B31473">
        <w:rPr>
          <w:rFonts w:ascii="Calibri Light" w:eastAsiaTheme="minorEastAsia" w:hAnsi="Calibri Light" w:cstheme="minorEastAsia"/>
          <w:lang w:val="pt-BR"/>
        </w:rPr>
        <w:t xml:space="preserve"> de medição.</w:t>
      </w:r>
    </w:p>
    <w:p w14:paraId="44789876" w14:textId="77777777" w:rsidR="00493D57" w:rsidRDefault="00493D57" w:rsidP="00493D57">
      <w:pPr>
        <w:spacing w:before="120" w:after="240" w:line="360" w:lineRule="auto"/>
        <w:jc w:val="both"/>
        <w:rPr>
          <w:rFonts w:ascii="Calibri Light" w:eastAsiaTheme="minorEastAsia" w:hAnsi="Calibri Light" w:cstheme="minorEastAsia"/>
          <w:b/>
          <w:lang w:val="pt-BR"/>
        </w:rPr>
      </w:pPr>
    </w:p>
    <w:p w14:paraId="0B72CA54" w14:textId="69F4D8A1" w:rsidR="00163138" w:rsidRPr="00163138" w:rsidRDefault="00163138" w:rsidP="00493D57">
      <w:pPr>
        <w:spacing w:before="120" w:after="240" w:line="360" w:lineRule="auto"/>
        <w:jc w:val="both"/>
        <w:rPr>
          <w:rFonts w:ascii="Calibri Light" w:eastAsiaTheme="minorEastAsia" w:hAnsi="Calibri Light" w:cstheme="minorEastAsia"/>
          <w:b/>
          <w:lang w:val="pt-BR"/>
        </w:rPr>
      </w:pPr>
      <w:r w:rsidRPr="00163138">
        <w:rPr>
          <w:rFonts w:ascii="Calibri Light" w:eastAsiaTheme="minorEastAsia" w:hAnsi="Calibri Light" w:cstheme="minorEastAsia"/>
          <w:b/>
          <w:lang w:val="pt-BR"/>
        </w:rPr>
        <w:t>Observação importante:</w:t>
      </w:r>
    </w:p>
    <w:p w14:paraId="44701F57" w14:textId="70678678" w:rsidR="00C808C7" w:rsidRPr="00C808C7" w:rsidRDefault="00F661C9" w:rsidP="00C808C7">
      <w:pPr>
        <w:pStyle w:val="Ttulo1"/>
        <w:numPr>
          <w:ilvl w:val="0"/>
          <w:numId w:val="39"/>
        </w:numPr>
        <w:spacing w:before="120" w:after="240" w:line="360" w:lineRule="auto"/>
        <w:ind w:left="426" w:hanging="426"/>
        <w:rPr>
          <w:lang w:val="pt-BR"/>
        </w:rPr>
      </w:pPr>
      <w:bookmarkStart w:id="10" w:name="_Toc52292914"/>
      <w:r w:rsidRPr="00C808C7">
        <w:rPr>
          <w:lang w:val="pt-BR"/>
        </w:rPr>
        <w:t>Divisor padrão</w:t>
      </w:r>
      <w:bookmarkEnd w:id="10"/>
      <w:r w:rsidRPr="00C808C7">
        <w:rPr>
          <w:lang w:val="pt-BR"/>
        </w:rPr>
        <w:t xml:space="preserve"> </w:t>
      </w:r>
    </w:p>
    <w:p w14:paraId="52B3EE76" w14:textId="1C6F2EEA" w:rsidR="00214C59" w:rsidRDefault="00163138" w:rsidP="00493D57">
      <w:pPr>
        <w:spacing w:before="120" w:after="240" w:line="360" w:lineRule="auto"/>
        <w:jc w:val="both"/>
        <w:rPr>
          <w:lang w:val="pt-BR"/>
        </w:rPr>
      </w:pPr>
      <w:r w:rsidRPr="00163138">
        <w:rPr>
          <w:lang w:val="pt-BR"/>
        </w:rPr>
        <w:t>Se você notar</w:t>
      </w:r>
      <w:r w:rsidR="00270082">
        <w:rPr>
          <w:lang w:val="pt-BR"/>
        </w:rPr>
        <w:t xml:space="preserve"> nas fórmulas acima, sempre que</w:t>
      </w:r>
      <w:r w:rsidRPr="00163138">
        <w:rPr>
          <w:lang w:val="pt-BR"/>
        </w:rPr>
        <w:t xml:space="preserve"> quisermos obter uma incerteza padrão, não importa o tipo, teremos que realizar uma divisão. Por esse motivo, muitos autores dão destaque ao divisor, denominando-o de </w:t>
      </w:r>
      <w:r w:rsidRPr="00163138">
        <w:rPr>
          <w:b/>
          <w:lang w:val="pt-BR"/>
        </w:rPr>
        <w:t>divisor padrão</w:t>
      </w:r>
      <w:r w:rsidRPr="00163138">
        <w:rPr>
          <w:lang w:val="pt-BR"/>
        </w:rPr>
        <w:t>, ou seja, o número pelo qual a incerteza deve ser dividida para se obter a incerteza padrão. Portanto, anote aí o divisor padrão de cada tipo de incerteza: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276"/>
        <w:gridCol w:w="2739"/>
      </w:tblGrid>
      <w:tr w:rsidR="00EC118C" w14:paraId="47F77660" w14:textId="77777777" w:rsidTr="00BB59D5">
        <w:trPr>
          <w:trHeight w:val="830"/>
          <w:jc w:val="center"/>
        </w:trPr>
        <w:tc>
          <w:tcPr>
            <w:tcW w:w="4276" w:type="dxa"/>
            <w:shd w:val="clear" w:color="auto" w:fill="0070C0"/>
            <w:vAlign w:val="center"/>
          </w:tcPr>
          <w:p w14:paraId="216D35CA" w14:textId="47556D74" w:rsidR="00EC118C" w:rsidRPr="00BB59D5" w:rsidRDefault="00EC118C" w:rsidP="00EA11D9">
            <w:pPr>
              <w:spacing w:before="120" w:line="360" w:lineRule="auto"/>
              <w:jc w:val="center"/>
              <w:rPr>
                <w:b/>
                <w:color w:val="FFFFFF" w:themeColor="background1"/>
                <w:lang w:val="pt-BR"/>
              </w:rPr>
            </w:pPr>
            <w:r w:rsidRPr="00BB59D5">
              <w:rPr>
                <w:b/>
                <w:color w:val="FFFFFF" w:themeColor="background1"/>
                <w:lang w:val="pt-BR"/>
              </w:rPr>
              <w:t>Incerteza de Medição</w:t>
            </w:r>
          </w:p>
        </w:tc>
        <w:tc>
          <w:tcPr>
            <w:tcW w:w="2739" w:type="dxa"/>
            <w:shd w:val="clear" w:color="auto" w:fill="0070C0"/>
            <w:vAlign w:val="center"/>
          </w:tcPr>
          <w:p w14:paraId="75B55129" w14:textId="3012FBC3" w:rsidR="00EC118C" w:rsidRPr="00BB59D5" w:rsidRDefault="00EC118C" w:rsidP="00EA11D9">
            <w:pPr>
              <w:spacing w:before="120" w:line="360" w:lineRule="auto"/>
              <w:jc w:val="center"/>
              <w:rPr>
                <w:b/>
                <w:color w:val="FFFFFF" w:themeColor="background1"/>
                <w:lang w:val="pt-BR"/>
              </w:rPr>
            </w:pPr>
            <w:r w:rsidRPr="00BB59D5">
              <w:rPr>
                <w:b/>
                <w:color w:val="FFFFFF" w:themeColor="background1"/>
                <w:lang w:val="pt-BR"/>
              </w:rPr>
              <w:t>Divisor padrão</w:t>
            </w:r>
          </w:p>
        </w:tc>
      </w:tr>
      <w:tr w:rsidR="00EC118C" w14:paraId="68BC1CF4" w14:textId="77777777" w:rsidTr="003E1ED4">
        <w:trPr>
          <w:trHeight w:val="440"/>
          <w:jc w:val="center"/>
        </w:trPr>
        <w:tc>
          <w:tcPr>
            <w:tcW w:w="4276" w:type="dxa"/>
            <w:shd w:val="clear" w:color="auto" w:fill="auto"/>
          </w:tcPr>
          <w:p w14:paraId="7B850AAD" w14:textId="066D2FD4" w:rsidR="00EC118C" w:rsidRDefault="00EC118C" w:rsidP="00493D57">
            <w:pPr>
              <w:spacing w:before="120" w:line="360" w:lineRule="auto"/>
              <w:jc w:val="both"/>
              <w:rPr>
                <w:lang w:val="pt-BR"/>
              </w:rPr>
            </w:pPr>
            <w:r>
              <w:rPr>
                <w:lang w:val="pt-BR"/>
              </w:rPr>
              <w:t>Certificado de calibração</w:t>
            </w:r>
          </w:p>
        </w:tc>
        <w:tc>
          <w:tcPr>
            <w:tcW w:w="2739" w:type="dxa"/>
            <w:shd w:val="clear" w:color="auto" w:fill="auto"/>
          </w:tcPr>
          <w:p w14:paraId="39F78BD4" w14:textId="25D08EA4" w:rsidR="00EC118C" w:rsidRDefault="00EC118C" w:rsidP="00493D57">
            <w:pPr>
              <w:spacing w:before="120" w:line="360" w:lineRule="auto"/>
              <w:jc w:val="center"/>
              <w:rPr>
                <w:lang w:val="pt-BR"/>
              </w:rPr>
            </w:pPr>
            <w:r>
              <w:rPr>
                <w:lang w:val="pt-BR"/>
              </w:rPr>
              <w:t>k</w:t>
            </w:r>
          </w:p>
        </w:tc>
      </w:tr>
      <w:tr w:rsidR="00EC118C" w14:paraId="111A2673" w14:textId="77777777" w:rsidTr="006C2BF9">
        <w:trPr>
          <w:trHeight w:val="393"/>
          <w:jc w:val="center"/>
        </w:trPr>
        <w:tc>
          <w:tcPr>
            <w:tcW w:w="4276" w:type="dxa"/>
            <w:shd w:val="clear" w:color="auto" w:fill="auto"/>
          </w:tcPr>
          <w:p w14:paraId="13AFADC9" w14:textId="34489ACD" w:rsidR="00EC118C" w:rsidRDefault="00EC118C" w:rsidP="00493D57">
            <w:pPr>
              <w:spacing w:before="120" w:line="360" w:lineRule="auto"/>
              <w:jc w:val="both"/>
              <w:rPr>
                <w:lang w:val="pt-BR"/>
              </w:rPr>
            </w:pPr>
            <w:r>
              <w:rPr>
                <w:lang w:val="pt-BR"/>
              </w:rPr>
              <w:t>Distribuição uniforme</w:t>
            </w:r>
          </w:p>
        </w:tc>
        <w:tc>
          <w:tcPr>
            <w:tcW w:w="2739" w:type="dxa"/>
            <w:shd w:val="clear" w:color="auto" w:fill="auto"/>
          </w:tcPr>
          <w:p w14:paraId="55AAB622" w14:textId="314AD0DA" w:rsidR="00EC118C" w:rsidRDefault="00C634A8" w:rsidP="00493D57">
            <w:pPr>
              <w:spacing w:before="120" w:line="360" w:lineRule="auto"/>
              <w:jc w:val="both"/>
              <w:rPr>
                <w:lang w:val="pt-BR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lang w:val="pt-BR"/>
                      </w:rPr>
                      <m:t>3</m:t>
                    </m:r>
                  </m:e>
                </m:rad>
              </m:oMath>
            </m:oMathPara>
          </w:p>
        </w:tc>
      </w:tr>
      <w:tr w:rsidR="00EC118C" w14:paraId="0041E0C8" w14:textId="77777777" w:rsidTr="006C2BF9">
        <w:trPr>
          <w:trHeight w:val="393"/>
          <w:jc w:val="center"/>
        </w:trPr>
        <w:tc>
          <w:tcPr>
            <w:tcW w:w="4276" w:type="dxa"/>
            <w:shd w:val="clear" w:color="auto" w:fill="auto"/>
          </w:tcPr>
          <w:p w14:paraId="3341B310" w14:textId="1D259B2E" w:rsidR="00EC118C" w:rsidRDefault="00EC118C" w:rsidP="00493D57">
            <w:pPr>
              <w:spacing w:before="120" w:line="360" w:lineRule="auto"/>
              <w:jc w:val="both"/>
              <w:rPr>
                <w:lang w:val="pt-BR"/>
              </w:rPr>
            </w:pPr>
            <w:r>
              <w:rPr>
                <w:lang w:val="pt-BR"/>
              </w:rPr>
              <w:t>Distribuição triangular</w:t>
            </w:r>
          </w:p>
        </w:tc>
        <w:tc>
          <w:tcPr>
            <w:tcW w:w="2739" w:type="dxa"/>
            <w:shd w:val="clear" w:color="auto" w:fill="auto"/>
          </w:tcPr>
          <w:p w14:paraId="7A7F49DF" w14:textId="4574AE56" w:rsidR="00EC118C" w:rsidRDefault="00C634A8" w:rsidP="00493D57">
            <w:pPr>
              <w:spacing w:before="120" w:line="360" w:lineRule="auto"/>
              <w:jc w:val="both"/>
              <w:rPr>
                <w:lang w:val="pt-BR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lang w:val="pt-BR"/>
                      </w:rPr>
                      <m:t>6</m:t>
                    </m:r>
                  </m:e>
                </m:rad>
              </m:oMath>
            </m:oMathPara>
          </w:p>
        </w:tc>
      </w:tr>
    </w:tbl>
    <w:p w14:paraId="60345EA2" w14:textId="77777777" w:rsidR="00F661C9" w:rsidRDefault="00F661C9" w:rsidP="00493D57">
      <w:pPr>
        <w:spacing w:before="120" w:after="240" w:line="360" w:lineRule="auto"/>
        <w:jc w:val="both"/>
        <w:rPr>
          <w:lang w:val="pt-BR"/>
        </w:rPr>
      </w:pPr>
    </w:p>
    <w:p w14:paraId="2EB664B9" w14:textId="18D626B3" w:rsidR="00733BEB" w:rsidRPr="00B31473" w:rsidRDefault="00F661C9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lastRenderedPageBreak/>
        <w:t>Bom, voltando a incerteza padrão, v</w:t>
      </w:r>
      <w:r w:rsidR="006D058C" w:rsidRPr="00B31473">
        <w:rPr>
          <w:rFonts w:ascii="Calibri Light" w:hAnsi="Calibri Light"/>
          <w:lang w:val="pt-BR"/>
        </w:rPr>
        <w:t>eja um e</w:t>
      </w:r>
      <w:r w:rsidR="00733BEB" w:rsidRPr="00B31473">
        <w:rPr>
          <w:rFonts w:ascii="Calibri Light" w:hAnsi="Calibri Light"/>
          <w:lang w:val="pt-BR"/>
        </w:rPr>
        <w:t>xemplo:</w:t>
      </w:r>
    </w:p>
    <w:p w14:paraId="36DB15DF" w14:textId="5DB81F97" w:rsidR="00645638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 xml:space="preserve">Com o objetivo de calcular a incerteza de medição da massa de uma amostra, </w:t>
      </w:r>
      <w:r w:rsidR="00C42E93">
        <w:rPr>
          <w:rFonts w:ascii="Calibri Light" w:hAnsi="Calibri Light"/>
          <w:lang w:val="pt-BR"/>
        </w:rPr>
        <w:t>utilizando uma balança de resolução 1g. U</w:t>
      </w:r>
      <w:r w:rsidRPr="00B31473">
        <w:rPr>
          <w:rFonts w:ascii="Calibri Light" w:hAnsi="Calibri Light"/>
          <w:lang w:val="pt-BR"/>
        </w:rPr>
        <w:t>m técnico lista em uma tabela, todas as fontes de incerteza por ele detectadas, com seus respectivos valores e distribuições de probabilidade.</w:t>
      </w:r>
    </w:p>
    <w:tbl>
      <w:tblPr>
        <w:tblStyle w:val="Tabelacomgrade"/>
        <w:tblW w:w="9544" w:type="dxa"/>
        <w:tblInd w:w="108" w:type="dxa"/>
        <w:tblLook w:val="04A0" w:firstRow="1" w:lastRow="0" w:firstColumn="1" w:lastColumn="0" w:noHBand="0" w:noVBand="1"/>
      </w:tblPr>
      <w:tblGrid>
        <w:gridCol w:w="4927"/>
        <w:gridCol w:w="811"/>
        <w:gridCol w:w="1412"/>
        <w:gridCol w:w="2394"/>
      </w:tblGrid>
      <w:tr w:rsidR="00645638" w14:paraId="53FDB325" w14:textId="77777777" w:rsidTr="00BB59D5">
        <w:trPr>
          <w:trHeight w:val="677"/>
        </w:trPr>
        <w:tc>
          <w:tcPr>
            <w:tcW w:w="4927" w:type="dxa"/>
            <w:shd w:val="clear" w:color="auto" w:fill="0070C0"/>
            <w:vAlign w:val="center"/>
          </w:tcPr>
          <w:p w14:paraId="32C73678" w14:textId="1C3CA045" w:rsidR="00645638" w:rsidRPr="00BB59D5" w:rsidRDefault="00645638" w:rsidP="00493D57">
            <w:pPr>
              <w:spacing w:before="120" w:line="360" w:lineRule="auto"/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BB59D5">
              <w:rPr>
                <w:rFonts w:ascii="Calibri Light" w:hAnsi="Calibri Light"/>
                <w:b/>
                <w:color w:val="FFFFFF" w:themeColor="background1"/>
                <w:lang w:val="pt-BR"/>
              </w:rPr>
              <w:t>Fonte de Incerteza</w:t>
            </w:r>
          </w:p>
        </w:tc>
        <w:tc>
          <w:tcPr>
            <w:tcW w:w="811" w:type="dxa"/>
            <w:shd w:val="clear" w:color="auto" w:fill="0070C0"/>
            <w:vAlign w:val="center"/>
          </w:tcPr>
          <w:p w14:paraId="1F8172D6" w14:textId="60C6CE9A" w:rsidR="00645638" w:rsidRPr="00BB59D5" w:rsidRDefault="00645638" w:rsidP="00493D57">
            <w:pPr>
              <w:spacing w:before="120" w:after="240" w:line="360" w:lineRule="auto"/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BB59D5">
              <w:rPr>
                <w:rFonts w:ascii="Calibri Light" w:hAnsi="Calibri Light"/>
                <w:b/>
                <w:color w:val="FFFFFF" w:themeColor="background1"/>
                <w:lang w:val="pt-BR"/>
              </w:rPr>
              <w:t>Valor</w:t>
            </w:r>
          </w:p>
        </w:tc>
        <w:tc>
          <w:tcPr>
            <w:tcW w:w="1412" w:type="dxa"/>
            <w:shd w:val="clear" w:color="auto" w:fill="0070C0"/>
            <w:vAlign w:val="center"/>
          </w:tcPr>
          <w:p w14:paraId="441F3C08" w14:textId="45F0E175" w:rsidR="00645638" w:rsidRPr="00BB59D5" w:rsidRDefault="00645638" w:rsidP="00493D57">
            <w:pPr>
              <w:spacing w:before="120" w:after="240" w:line="360" w:lineRule="auto"/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BB59D5">
              <w:rPr>
                <w:rFonts w:ascii="Calibri Light" w:hAnsi="Calibri Light"/>
                <w:b/>
                <w:color w:val="FFFFFF" w:themeColor="background1"/>
                <w:lang w:val="pt-BR"/>
              </w:rPr>
              <w:t>Distribuição</w:t>
            </w:r>
          </w:p>
        </w:tc>
        <w:tc>
          <w:tcPr>
            <w:tcW w:w="2394" w:type="dxa"/>
            <w:shd w:val="clear" w:color="auto" w:fill="0070C0"/>
            <w:vAlign w:val="center"/>
          </w:tcPr>
          <w:p w14:paraId="7D4ED2E6" w14:textId="73146733" w:rsidR="00645638" w:rsidRPr="00BB59D5" w:rsidRDefault="00645638" w:rsidP="00493D57">
            <w:pPr>
              <w:spacing w:before="120" w:after="240" w:line="360" w:lineRule="auto"/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BB59D5">
              <w:rPr>
                <w:rFonts w:ascii="Calibri Light" w:hAnsi="Calibri Light"/>
                <w:b/>
                <w:color w:val="FFFFFF" w:themeColor="background1"/>
                <w:lang w:val="pt-BR"/>
              </w:rPr>
              <w:t>Incerteza padrão</w:t>
            </w:r>
          </w:p>
        </w:tc>
      </w:tr>
      <w:tr w:rsidR="00645638" w14:paraId="478CB6B9" w14:textId="77777777" w:rsidTr="00493D57">
        <w:trPr>
          <w:trHeight w:val="902"/>
        </w:trPr>
        <w:tc>
          <w:tcPr>
            <w:tcW w:w="4927" w:type="dxa"/>
            <w:vAlign w:val="center"/>
          </w:tcPr>
          <w:p w14:paraId="46CE7A5E" w14:textId="3F39CBBF" w:rsidR="00645638" w:rsidRDefault="00645638" w:rsidP="00493D57">
            <w:pPr>
              <w:spacing w:before="120" w:line="360" w:lineRule="auto"/>
              <w:jc w:val="both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Desvio padrão da média (5 medições)</w:t>
            </w:r>
          </w:p>
        </w:tc>
        <w:tc>
          <w:tcPr>
            <w:tcW w:w="811" w:type="dxa"/>
            <w:vAlign w:val="center"/>
          </w:tcPr>
          <w:p w14:paraId="7A393F83" w14:textId="46B50F21" w:rsidR="00645638" w:rsidRDefault="00645638" w:rsidP="00493D57">
            <w:pPr>
              <w:spacing w:before="120" w:after="240" w:line="360" w:lineRule="auto"/>
              <w:jc w:val="both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1g</w:t>
            </w:r>
          </w:p>
        </w:tc>
        <w:tc>
          <w:tcPr>
            <w:tcW w:w="1412" w:type="dxa"/>
            <w:vAlign w:val="center"/>
          </w:tcPr>
          <w:p w14:paraId="01467CDB" w14:textId="2B124798" w:rsidR="00645638" w:rsidRDefault="00645638" w:rsidP="00493D57">
            <w:pPr>
              <w:spacing w:before="120" w:after="240" w:line="360" w:lineRule="auto"/>
              <w:jc w:val="both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t-student</w:t>
            </w:r>
          </w:p>
        </w:tc>
        <w:tc>
          <w:tcPr>
            <w:tcW w:w="2394" w:type="dxa"/>
            <w:vAlign w:val="center"/>
          </w:tcPr>
          <w:p w14:paraId="08307F35" w14:textId="146E5E9B" w:rsidR="00645638" w:rsidRDefault="00C634A8" w:rsidP="00493D57">
            <w:pPr>
              <w:spacing w:before="120" w:after="240" w:line="360" w:lineRule="auto"/>
              <w:jc w:val="both"/>
              <w:rPr>
                <w:rFonts w:ascii="Calibri Light" w:hAnsi="Calibri Light"/>
                <w:lang w:val="pt-B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pt-BR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lang w:val="pt-BR"/>
                      </w:rPr>
                      <m:t>tipo A</m:t>
                    </m:r>
                  </m:sub>
                </m:sSub>
                <m:r>
                  <w:rPr>
                    <w:rFonts w:ascii="Cambria Math" w:hAnsi="Cambria Math"/>
                    <w:lang w:val="pt-BR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pt-BR"/>
                      </w:rPr>
                      <m:t>s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lang w:val="pt-BR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pt-BR"/>
                          </w:rPr>
                          <m:t>n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  <w:lang w:val="pt-BR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pt-BR"/>
                      </w:rPr>
                      <m:t>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lang w:val="pt-BR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pt-BR"/>
                          </w:rPr>
                          <m:t>5</m:t>
                        </m:r>
                      </m:e>
                    </m:rad>
                  </m:den>
                </m:f>
              </m:oMath>
            </m:oMathPara>
          </w:p>
        </w:tc>
      </w:tr>
      <w:tr w:rsidR="00645638" w14:paraId="41E2289B" w14:textId="77777777" w:rsidTr="00493D57">
        <w:trPr>
          <w:trHeight w:val="919"/>
        </w:trPr>
        <w:tc>
          <w:tcPr>
            <w:tcW w:w="4927" w:type="dxa"/>
            <w:vAlign w:val="center"/>
          </w:tcPr>
          <w:p w14:paraId="7C4AAB76" w14:textId="60EFCA6E" w:rsidR="00645638" w:rsidRDefault="00645638" w:rsidP="00493D57">
            <w:pPr>
              <w:spacing w:before="120" w:line="360" w:lineRule="auto"/>
              <w:jc w:val="both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Incerteza da balança oriunda do seu certificado de calibração</w:t>
            </w:r>
          </w:p>
        </w:tc>
        <w:tc>
          <w:tcPr>
            <w:tcW w:w="811" w:type="dxa"/>
            <w:vAlign w:val="center"/>
          </w:tcPr>
          <w:p w14:paraId="57A0C4B4" w14:textId="06D91924" w:rsidR="00645638" w:rsidRDefault="00645638" w:rsidP="00493D57">
            <w:pPr>
              <w:spacing w:before="120" w:after="240" w:line="360" w:lineRule="auto"/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1g</w:t>
            </w:r>
          </w:p>
        </w:tc>
        <w:tc>
          <w:tcPr>
            <w:tcW w:w="1412" w:type="dxa"/>
            <w:vAlign w:val="center"/>
          </w:tcPr>
          <w:p w14:paraId="4DA70A60" w14:textId="01797A87" w:rsidR="00645638" w:rsidRDefault="00645638" w:rsidP="00493D57">
            <w:pPr>
              <w:spacing w:before="120" w:after="240" w:line="360" w:lineRule="auto"/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Normal</w:t>
            </w:r>
          </w:p>
        </w:tc>
        <w:tc>
          <w:tcPr>
            <w:tcW w:w="2394" w:type="dxa"/>
            <w:vAlign w:val="center"/>
          </w:tcPr>
          <w:p w14:paraId="1C45EEAD" w14:textId="53AE4226" w:rsidR="00645638" w:rsidRDefault="00C634A8" w:rsidP="00493D57">
            <w:pPr>
              <w:spacing w:before="120" w:after="240" w:line="360" w:lineRule="auto"/>
              <w:jc w:val="both"/>
              <w:rPr>
                <w:rFonts w:ascii="Calibri Light" w:hAnsi="Calibri Light"/>
                <w:lang w:val="pt-B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pt-BR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lang w:val="pt-BR"/>
                      </w:rPr>
                      <m:t>certificado</m:t>
                    </m:r>
                  </m:sub>
                </m:sSub>
                <m:r>
                  <w:rPr>
                    <w:rFonts w:ascii="Cambria Math" w:hAnsi="Cambria Math"/>
                    <w:lang w:val="pt-BR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pt-BR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pt-BR"/>
                      </w:rPr>
                      <m:t>k</m:t>
                    </m:r>
                  </m:den>
                </m:f>
                <m:r>
                  <w:rPr>
                    <w:rFonts w:ascii="Cambria Math" w:hAnsi="Cambria Math"/>
                    <w:lang w:val="pt-BR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pt-BR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pt-BR"/>
                      </w:rPr>
                      <m:t>2</m:t>
                    </m:r>
                  </m:den>
                </m:f>
              </m:oMath>
            </m:oMathPara>
          </w:p>
        </w:tc>
      </w:tr>
    </w:tbl>
    <w:p w14:paraId="7BA0C256" w14:textId="77777777" w:rsidR="00493D57" w:rsidRDefault="00493D57" w:rsidP="00493D57">
      <w:pPr>
        <w:spacing w:before="120" w:after="240" w:line="360" w:lineRule="auto"/>
        <w:jc w:val="both"/>
        <w:rPr>
          <w:rFonts w:ascii="Calibri Light" w:hAnsi="Calibri Light"/>
          <w:noProof/>
          <w:lang w:val="pt-BR" w:eastAsia="pt-BR"/>
        </w:rPr>
      </w:pPr>
    </w:p>
    <w:p w14:paraId="018DB0B1" w14:textId="77777777" w:rsidR="00C42E93" w:rsidRDefault="00C42E93" w:rsidP="00493D57">
      <w:pPr>
        <w:spacing w:before="120" w:after="240" w:line="360" w:lineRule="auto"/>
        <w:jc w:val="both"/>
        <w:rPr>
          <w:rFonts w:ascii="Calibri Light" w:hAnsi="Calibri Light"/>
          <w:noProof/>
          <w:lang w:val="pt-BR" w:eastAsia="pt-BR"/>
        </w:rPr>
      </w:pPr>
      <w:r>
        <w:rPr>
          <w:rFonts w:ascii="Calibri Light" w:hAnsi="Calibri Light"/>
          <w:noProof/>
          <w:lang w:val="pt-BR" w:eastAsia="pt-BR"/>
        </w:rPr>
        <w:t>Observe que na tabela acima não foi listada a incerteza da resolução da balança. Por que?</w:t>
      </w:r>
    </w:p>
    <w:p w14:paraId="1799E5FF" w14:textId="7FF2A177" w:rsidR="00C42E93" w:rsidRDefault="00C42E93" w:rsidP="00493D57">
      <w:pPr>
        <w:spacing w:before="120" w:after="240" w:line="360" w:lineRule="auto"/>
        <w:jc w:val="both"/>
        <w:rPr>
          <w:rFonts w:ascii="Calibri Light" w:hAnsi="Calibri Light"/>
          <w:noProof/>
          <w:lang w:val="pt-BR" w:eastAsia="pt-BR"/>
        </w:rPr>
      </w:pPr>
      <w:r>
        <w:rPr>
          <w:rFonts w:ascii="Calibri Light" w:hAnsi="Calibri Light"/>
          <w:noProof/>
          <w:lang w:val="pt-BR" w:eastAsia="pt-BR"/>
        </w:rPr>
        <w:t>O motivo está associado ao fato desta fonte de incerteza de medição já est</w:t>
      </w:r>
      <w:r w:rsidR="00CC73D1">
        <w:rPr>
          <w:rFonts w:ascii="Calibri Light" w:hAnsi="Calibri Light"/>
          <w:noProof/>
          <w:lang w:val="pt-BR" w:eastAsia="pt-BR"/>
        </w:rPr>
        <w:t>ar</w:t>
      </w:r>
      <w:r>
        <w:rPr>
          <w:rFonts w:ascii="Calibri Light" w:hAnsi="Calibri Light"/>
          <w:noProof/>
          <w:lang w:val="pt-BR" w:eastAsia="pt-BR"/>
        </w:rPr>
        <w:t xml:space="preserve"> contemplada na incerteza da balança oriunda do seu certificado. </w:t>
      </w:r>
    </w:p>
    <w:p w14:paraId="2121B7C4" w14:textId="77777777" w:rsidR="00C42E93" w:rsidRDefault="00C42E93" w:rsidP="00493D57">
      <w:pPr>
        <w:spacing w:before="120" w:after="240" w:line="360" w:lineRule="auto"/>
        <w:jc w:val="both"/>
        <w:rPr>
          <w:rFonts w:ascii="Calibri Light" w:hAnsi="Calibri Light"/>
          <w:noProof/>
          <w:lang w:val="pt-BR" w:eastAsia="pt-BR"/>
        </w:rPr>
      </w:pPr>
      <w:r>
        <w:rPr>
          <w:rFonts w:ascii="Calibri Light" w:hAnsi="Calibri Light"/>
          <w:noProof/>
          <w:lang w:val="pt-BR" w:eastAsia="pt-BR"/>
        </w:rPr>
        <w:t xml:space="preserve">Atenção: Toda vez que utilizarmos a incerteza de medição de um instrumento, oriunda do seu certificado de calibração, não devemos utilizar como fonte de incerteza de medição a incerteza da sua resolução, uma vez que essa incerteza já foi utilizada para o calculo da incerteza de medição declarada no certificado de calibração do instrumento. </w:t>
      </w:r>
    </w:p>
    <w:p w14:paraId="575B65CC" w14:textId="77777777" w:rsidR="00C42E93" w:rsidRDefault="00C42E93" w:rsidP="00493D57">
      <w:pPr>
        <w:spacing w:before="120" w:after="240" w:line="360" w:lineRule="auto"/>
        <w:jc w:val="both"/>
        <w:rPr>
          <w:rFonts w:ascii="Calibri Light" w:hAnsi="Calibri Light"/>
          <w:noProof/>
          <w:lang w:val="pt-BR" w:eastAsia="pt-BR"/>
        </w:rPr>
      </w:pPr>
      <w:r>
        <w:rPr>
          <w:rFonts w:ascii="Calibri Light" w:hAnsi="Calibri Light"/>
          <w:noProof/>
          <w:lang w:val="pt-BR" w:eastAsia="pt-BR"/>
        </w:rPr>
        <w:t xml:space="preserve">Utilizar, neste caso, a incerteza de medição da resolução, é considera-lá duas vezes, uma vez que ela já foi considerada no certificado de calibração. </w:t>
      </w:r>
    </w:p>
    <w:p w14:paraId="764B8742" w14:textId="77777777" w:rsidR="00C42E93" w:rsidRDefault="00C42E93" w:rsidP="00493D57">
      <w:pPr>
        <w:spacing w:before="120" w:after="240" w:line="360" w:lineRule="auto"/>
        <w:jc w:val="both"/>
        <w:rPr>
          <w:rFonts w:ascii="Calibri Light" w:hAnsi="Calibri Light"/>
          <w:noProof/>
          <w:lang w:val="pt-BR" w:eastAsia="pt-BR"/>
        </w:rPr>
      </w:pPr>
      <w:r>
        <w:rPr>
          <w:rFonts w:ascii="Calibri Light" w:hAnsi="Calibri Light"/>
          <w:noProof/>
          <w:lang w:val="pt-BR" w:eastAsia="pt-BR"/>
        </w:rPr>
        <w:t xml:space="preserve">Só usaremos a incerteza de medição da resolução no caso de calcularmos a incerteza na calibração de instrumentos de medição, como veremos nas aulas 5 e 6. </w:t>
      </w:r>
    </w:p>
    <w:p w14:paraId="56D6992C" w14:textId="176F599B" w:rsidR="00174DED" w:rsidRPr="00B31473" w:rsidRDefault="00174DED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 xml:space="preserve">Certo, mas </w:t>
      </w:r>
      <w:r w:rsidR="006D058C" w:rsidRPr="00B31473">
        <w:rPr>
          <w:rFonts w:ascii="Calibri Light" w:hAnsi="Calibri Light"/>
          <w:lang w:val="pt-BR"/>
        </w:rPr>
        <w:t xml:space="preserve">o que fazer com esses </w:t>
      </w:r>
      <w:r w:rsidRPr="00B31473">
        <w:rPr>
          <w:rFonts w:ascii="Calibri Light" w:hAnsi="Calibri Light"/>
          <w:lang w:val="pt-BR"/>
        </w:rPr>
        <w:t>números todos?</w:t>
      </w:r>
    </w:p>
    <w:p w14:paraId="063A7EFF" w14:textId="0D26B835" w:rsidR="00493D57" w:rsidRDefault="00174DED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Acompanhe o raciocínio...</w:t>
      </w:r>
    </w:p>
    <w:p w14:paraId="232BEEC7" w14:textId="6B71C913" w:rsidR="008343BE" w:rsidRDefault="008343BE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073BDC4F" w14:textId="77777777" w:rsidR="00C634A8" w:rsidRDefault="00C634A8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677415D7" w14:textId="77777777" w:rsidR="008343BE" w:rsidRDefault="008343BE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21A790ED" w14:textId="6BA41BCF" w:rsidR="00733BEB" w:rsidRPr="00C808C7" w:rsidRDefault="00733BEB" w:rsidP="00C808C7">
      <w:pPr>
        <w:pStyle w:val="Ttulo1"/>
        <w:numPr>
          <w:ilvl w:val="0"/>
          <w:numId w:val="39"/>
        </w:numPr>
        <w:spacing w:before="120" w:after="240" w:line="360" w:lineRule="auto"/>
        <w:ind w:left="426" w:hanging="426"/>
        <w:rPr>
          <w:lang w:val="pt-BR"/>
        </w:rPr>
      </w:pPr>
      <w:bookmarkStart w:id="11" w:name="_Toc450653499"/>
      <w:bookmarkStart w:id="12" w:name="_Toc52292915"/>
      <w:r w:rsidRPr="00493D57">
        <w:rPr>
          <w:lang w:val="pt-BR"/>
        </w:rPr>
        <w:lastRenderedPageBreak/>
        <w:t xml:space="preserve">Incerteza combinada </w:t>
      </w:r>
      <w:bookmarkEnd w:id="11"/>
      <w:proofErr w:type="spellStart"/>
      <w:r w:rsidR="000C38E8" w:rsidRPr="00493D57">
        <w:rPr>
          <w:lang w:val="pt-BR"/>
        </w:rPr>
        <w:t>u</w:t>
      </w:r>
      <w:r w:rsidR="000C38E8" w:rsidRPr="00C808C7">
        <w:rPr>
          <w:lang w:val="pt-BR"/>
        </w:rPr>
        <w:t>c</w:t>
      </w:r>
      <w:bookmarkEnd w:id="12"/>
      <w:proofErr w:type="spellEnd"/>
    </w:p>
    <w:p w14:paraId="37E44ABA" w14:textId="1B1E4912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Uma vez que todas as fontes de incerteza foram quantificadas e padronizadas, é possível combinar os seus valores em um único</w:t>
      </w:r>
      <w:r w:rsidR="00082E7E">
        <w:rPr>
          <w:rFonts w:ascii="Calibri Light" w:hAnsi="Calibri Light"/>
          <w:lang w:val="pt-BR"/>
        </w:rPr>
        <w:t xml:space="preserve"> valor</w:t>
      </w:r>
      <w:r w:rsidR="00E24408">
        <w:rPr>
          <w:rFonts w:ascii="Calibri Light" w:hAnsi="Calibri Light"/>
          <w:lang w:val="pt-BR"/>
        </w:rPr>
        <w:t xml:space="preserve"> </w:t>
      </w:r>
      <w:r w:rsidRPr="00B31473">
        <w:rPr>
          <w:rFonts w:ascii="Calibri Light" w:hAnsi="Calibri Light"/>
          <w:lang w:val="pt-BR"/>
        </w:rPr>
        <w:t xml:space="preserve">que descreverá, de forma simples e condensada, a incerteza associada a todo o processo de medição. A esse fator único damos o nome de </w:t>
      </w:r>
      <w:r w:rsidRPr="00B31473">
        <w:rPr>
          <w:rFonts w:ascii="Calibri Light" w:hAnsi="Calibri Light"/>
          <w:b/>
          <w:bCs/>
          <w:lang w:val="pt-BR"/>
        </w:rPr>
        <w:t>incerteza padrão combinada</w:t>
      </w:r>
      <w:r w:rsidRPr="00B31473">
        <w:rPr>
          <w:rFonts w:ascii="Calibri Light" w:hAnsi="Calibri Light"/>
          <w:lang w:val="pt-BR"/>
        </w:rPr>
        <w:t xml:space="preserve">, ou apenas </w:t>
      </w:r>
      <w:r w:rsidRPr="00B31473">
        <w:rPr>
          <w:rFonts w:ascii="Calibri Light" w:hAnsi="Calibri Light"/>
          <w:b/>
          <w:bCs/>
          <w:lang w:val="pt-BR"/>
        </w:rPr>
        <w:t>incerteza combinada</w:t>
      </w:r>
      <w:r w:rsidRPr="00B31473">
        <w:rPr>
          <w:rFonts w:ascii="Calibri Light" w:hAnsi="Calibri Light"/>
          <w:lang w:val="pt-BR"/>
        </w:rPr>
        <w:t>.</w:t>
      </w:r>
    </w:p>
    <w:p w14:paraId="4C1398DD" w14:textId="77777777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65F30708" w14:textId="3591E8D6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 xml:space="preserve">A incerteza padrão combinada é determinada </w:t>
      </w:r>
      <w:r w:rsidR="000C38E8" w:rsidRPr="00B31473">
        <w:rPr>
          <w:rFonts w:ascii="Calibri Light" w:hAnsi="Calibri Light"/>
          <w:lang w:val="pt-BR"/>
        </w:rPr>
        <w:t xml:space="preserve">por meio </w:t>
      </w:r>
      <w:r w:rsidRPr="00B31473">
        <w:rPr>
          <w:rFonts w:ascii="Calibri Light" w:hAnsi="Calibri Light"/>
          <w:lang w:val="pt-BR"/>
        </w:rPr>
        <w:t xml:space="preserve">da raiz quadrada da soma dos quadrados </w:t>
      </w:r>
      <w:r w:rsidR="00493D57">
        <w:rPr>
          <w:rFonts w:ascii="Calibri Light" w:hAnsi="Calibri Light"/>
          <w:lang w:val="pt-BR"/>
        </w:rPr>
        <w:t>das incertezas padrão, ou seja:</w:t>
      </w:r>
    </w:p>
    <w:p w14:paraId="3761A5C2" w14:textId="613B83B8" w:rsidR="00733BEB" w:rsidRPr="00B31473" w:rsidRDefault="00C634A8" w:rsidP="00493D57">
      <w:pPr>
        <w:spacing w:before="120" w:after="240" w:line="360" w:lineRule="auto"/>
        <w:jc w:val="both"/>
        <w:rPr>
          <w:rFonts w:ascii="Calibri Light" w:hAnsi="Calibri Light"/>
          <w:sz w:val="26"/>
          <w:szCs w:val="26"/>
        </w:rPr>
      </w:pPr>
      <m:oMathPara>
        <m:oMath>
          <m:sSub>
            <m:sSubPr>
              <m:ctrlPr>
                <w:rPr>
                  <w:rFonts w:ascii="Cambria Math" w:hAnsi="Cambria Math"/>
                  <w:sz w:val="26"/>
                  <w:szCs w:val="26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c</m:t>
              </m:r>
            </m:sub>
          </m:sSub>
          <m:r>
            <m:rPr>
              <m:sty m:val="p"/>
            </m:rPr>
            <w:rPr>
              <w:rFonts w:ascii="Cambria Math" w:hAnsi="Cambria Math"/>
              <w:sz w:val="26"/>
              <w:szCs w:val="26"/>
            </w:rPr>
            <m:t>=±</m:t>
          </m:r>
          <m:rad>
            <m:radPr>
              <m:degHide m:val="1"/>
              <m:ctrlPr>
                <w:rPr>
                  <w:rFonts w:ascii="Cambria Math" w:hAnsi="Cambria Math"/>
                  <w:sz w:val="26"/>
                  <w:szCs w:val="26"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hAnsi="Cambria Math"/>
                      <w:sz w:val="26"/>
                      <w:szCs w:val="26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a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sz w:val="26"/>
                      <w:szCs w:val="26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b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+</m:t>
              </m:r>
              <m:r>
                <w:rPr>
                  <w:rFonts w:ascii="Cambria Math" w:hAnsi="Cambria Math"/>
                  <w:sz w:val="26"/>
                  <w:szCs w:val="26"/>
                </w:rPr>
                <m:t>…</m:t>
              </m:r>
              <m:sSubSup>
                <m:sSubSupPr>
                  <m:ctrlPr>
                    <w:rPr>
                      <w:rFonts w:ascii="Cambria Math" w:hAnsi="Cambria Math"/>
                      <w:sz w:val="26"/>
                      <w:szCs w:val="26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n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p>
              </m:sSubSup>
            </m:e>
          </m:rad>
        </m:oMath>
      </m:oMathPara>
    </w:p>
    <w:p w14:paraId="5E6D0E64" w14:textId="44282B5D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 xml:space="preserve">Onde </w:t>
      </w:r>
      <w:proofErr w:type="spellStart"/>
      <w:r w:rsidRPr="00B31473">
        <w:rPr>
          <w:rFonts w:ascii="Calibri Light" w:hAnsi="Calibri Light"/>
          <w:b/>
          <w:bCs/>
          <w:sz w:val="26"/>
          <w:szCs w:val="26"/>
          <w:lang w:val="pt-BR"/>
        </w:rPr>
        <w:t>u</w:t>
      </w:r>
      <w:r w:rsidRPr="00B31473">
        <w:rPr>
          <w:rFonts w:ascii="Calibri Light" w:hAnsi="Calibri Light"/>
          <w:b/>
          <w:bCs/>
          <w:sz w:val="26"/>
          <w:szCs w:val="26"/>
          <w:vertAlign w:val="subscript"/>
          <w:lang w:val="pt-BR"/>
        </w:rPr>
        <w:t>a</w:t>
      </w:r>
      <w:proofErr w:type="spellEnd"/>
      <w:r w:rsidRPr="00B31473">
        <w:rPr>
          <w:rFonts w:ascii="Calibri Light" w:hAnsi="Calibri Light"/>
          <w:lang w:val="pt-BR"/>
        </w:rPr>
        <w:t xml:space="preserve">, </w:t>
      </w:r>
      <w:proofErr w:type="spellStart"/>
      <w:r w:rsidRPr="00B31473">
        <w:rPr>
          <w:rFonts w:ascii="Calibri Light" w:hAnsi="Calibri Light"/>
          <w:b/>
          <w:bCs/>
          <w:sz w:val="26"/>
          <w:szCs w:val="26"/>
          <w:lang w:val="pt-BR"/>
        </w:rPr>
        <w:t>u</w:t>
      </w:r>
      <w:r w:rsidRPr="00B31473">
        <w:rPr>
          <w:rFonts w:ascii="Calibri Light" w:hAnsi="Calibri Light"/>
          <w:b/>
          <w:bCs/>
          <w:sz w:val="26"/>
          <w:szCs w:val="26"/>
          <w:vertAlign w:val="subscript"/>
          <w:lang w:val="pt-BR"/>
        </w:rPr>
        <w:t>b</w:t>
      </w:r>
      <w:proofErr w:type="spellEnd"/>
      <w:r w:rsidRPr="00B31473">
        <w:rPr>
          <w:rFonts w:ascii="Calibri Light" w:hAnsi="Calibri Light"/>
          <w:lang w:val="pt-BR"/>
        </w:rPr>
        <w:t xml:space="preserve"> … </w:t>
      </w:r>
      <w:proofErr w:type="spellStart"/>
      <w:r w:rsidRPr="00B31473">
        <w:rPr>
          <w:rFonts w:ascii="Calibri Light" w:hAnsi="Calibri Light"/>
          <w:b/>
          <w:bCs/>
          <w:sz w:val="26"/>
          <w:szCs w:val="26"/>
          <w:lang w:val="pt-BR"/>
        </w:rPr>
        <w:t>u</w:t>
      </w:r>
      <w:r w:rsidRPr="00B31473">
        <w:rPr>
          <w:rFonts w:ascii="Calibri Light" w:hAnsi="Calibri Light"/>
          <w:b/>
          <w:bCs/>
          <w:sz w:val="26"/>
          <w:szCs w:val="26"/>
          <w:vertAlign w:val="subscript"/>
          <w:lang w:val="pt-BR"/>
        </w:rPr>
        <w:t>n</w:t>
      </w:r>
      <w:proofErr w:type="spellEnd"/>
      <w:r w:rsidRPr="00B31473">
        <w:rPr>
          <w:rFonts w:ascii="Calibri Light" w:hAnsi="Calibri Light"/>
          <w:lang w:val="pt-BR"/>
        </w:rPr>
        <w:t xml:space="preserve"> são as incertezas padrão das </w:t>
      </w:r>
      <w:r w:rsidRPr="00B31473">
        <w:rPr>
          <w:rFonts w:ascii="Calibri Light" w:hAnsi="Calibri Light"/>
          <w:b/>
          <w:bCs/>
          <w:sz w:val="26"/>
          <w:szCs w:val="26"/>
          <w:lang w:val="pt-BR"/>
        </w:rPr>
        <w:t>n</w:t>
      </w:r>
      <w:r w:rsidRPr="00B31473">
        <w:rPr>
          <w:rFonts w:ascii="Calibri Light" w:hAnsi="Calibri Light"/>
          <w:lang w:val="pt-BR"/>
        </w:rPr>
        <w:t xml:space="preserve"> fontes de incerteza. </w:t>
      </w:r>
    </w:p>
    <w:p w14:paraId="79169282" w14:textId="77777777" w:rsidR="00D35278" w:rsidRPr="004E2C31" w:rsidRDefault="00733BEB" w:rsidP="00493D57">
      <w:pPr>
        <w:spacing w:before="120" w:after="240" w:line="360" w:lineRule="auto"/>
        <w:jc w:val="both"/>
        <w:rPr>
          <w:rFonts w:ascii="Calibri Light" w:hAnsi="Calibri Light"/>
          <w:b/>
          <w:lang w:val="pt-BR"/>
        </w:rPr>
      </w:pPr>
      <w:r w:rsidRPr="004E2C31">
        <w:rPr>
          <w:rFonts w:ascii="Calibri Light" w:hAnsi="Calibri Light"/>
          <w:b/>
          <w:lang w:val="pt-BR"/>
        </w:rPr>
        <w:t xml:space="preserve">Quer ver como aplicar a fórmula em um exemplo? </w:t>
      </w:r>
    </w:p>
    <w:p w14:paraId="4DB8E1B2" w14:textId="3F9EA5D5" w:rsidR="00733BEB" w:rsidRPr="00B31473" w:rsidRDefault="008E36C5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Então a</w:t>
      </w:r>
      <w:r w:rsidR="00733BEB" w:rsidRPr="00B31473">
        <w:rPr>
          <w:rFonts w:ascii="Calibri Light" w:hAnsi="Calibri Light"/>
          <w:lang w:val="pt-BR"/>
        </w:rPr>
        <w:t>companhe a seguir!</w:t>
      </w:r>
    </w:p>
    <w:p w14:paraId="7B9ED952" w14:textId="42154E8D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Maria realizou o estudo das incertezas associadas à medição da massa das frutas que ve</w:t>
      </w:r>
      <w:r w:rsidR="00082E7E">
        <w:rPr>
          <w:rFonts w:ascii="Calibri Light" w:hAnsi="Calibri Light"/>
          <w:lang w:val="pt-BR"/>
        </w:rPr>
        <w:t>nde</w:t>
      </w:r>
      <w:r w:rsidRPr="00B31473">
        <w:rPr>
          <w:rFonts w:ascii="Calibri Light" w:hAnsi="Calibri Light"/>
          <w:lang w:val="pt-BR"/>
        </w:rPr>
        <w:t xml:space="preserve"> em seu minimercado. Nesse estudo ela encontrou </w:t>
      </w:r>
      <w:r w:rsidR="00082E7E">
        <w:rPr>
          <w:rFonts w:ascii="Calibri Light" w:hAnsi="Calibri Light"/>
          <w:lang w:val="pt-BR"/>
        </w:rPr>
        <w:t>duas</w:t>
      </w:r>
      <w:r w:rsidRPr="00B31473">
        <w:rPr>
          <w:rFonts w:ascii="Calibri Light" w:hAnsi="Calibri Light"/>
          <w:lang w:val="pt-BR"/>
        </w:rPr>
        <w:t xml:space="preserve"> fontes principais de incerteza</w:t>
      </w:r>
      <w:r w:rsidR="00082E7E">
        <w:rPr>
          <w:rFonts w:ascii="Calibri Light" w:hAnsi="Calibri Light"/>
          <w:lang w:val="pt-BR"/>
        </w:rPr>
        <w:t xml:space="preserve"> de medição</w:t>
      </w:r>
      <w:r w:rsidRPr="00B31473">
        <w:rPr>
          <w:rFonts w:ascii="Calibri Light" w:hAnsi="Calibri Light"/>
          <w:lang w:val="pt-BR"/>
        </w:rPr>
        <w:t>: o desvio padrão das medições de massa</w:t>
      </w:r>
      <w:r w:rsidR="00082E7E">
        <w:rPr>
          <w:rFonts w:ascii="Calibri Light" w:hAnsi="Calibri Light"/>
          <w:lang w:val="pt-BR"/>
        </w:rPr>
        <w:t xml:space="preserve"> e</w:t>
      </w:r>
      <w:r w:rsidR="00685291">
        <w:rPr>
          <w:rFonts w:ascii="Calibri Light" w:hAnsi="Calibri Light"/>
          <w:lang w:val="pt-BR"/>
        </w:rPr>
        <w:t xml:space="preserve"> </w:t>
      </w:r>
      <w:r w:rsidRPr="00B31473">
        <w:rPr>
          <w:rFonts w:ascii="Calibri Light" w:hAnsi="Calibri Light"/>
          <w:lang w:val="pt-BR"/>
        </w:rPr>
        <w:t>a resolução da balança</w:t>
      </w:r>
      <w:r w:rsidR="00082E7E">
        <w:rPr>
          <w:rFonts w:ascii="Calibri Light" w:hAnsi="Calibri Light"/>
          <w:lang w:val="pt-BR"/>
        </w:rPr>
        <w:t>.</w:t>
      </w:r>
    </w:p>
    <w:p w14:paraId="53FD98C0" w14:textId="77777777" w:rsidR="00082E7E" w:rsidRDefault="00082E7E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2634"/>
        <w:gridCol w:w="707"/>
        <w:gridCol w:w="2059"/>
        <w:gridCol w:w="3830"/>
      </w:tblGrid>
      <w:tr w:rsidR="00082E7E" w14:paraId="3DDDB460" w14:textId="77777777" w:rsidTr="00BB59D5">
        <w:trPr>
          <w:trHeight w:val="667"/>
        </w:trPr>
        <w:tc>
          <w:tcPr>
            <w:tcW w:w="2694" w:type="dxa"/>
            <w:shd w:val="clear" w:color="auto" w:fill="0070C0"/>
            <w:vAlign w:val="center"/>
          </w:tcPr>
          <w:p w14:paraId="13358834" w14:textId="77777777" w:rsidR="00082E7E" w:rsidRPr="00BB59D5" w:rsidRDefault="00082E7E" w:rsidP="00EA11D9">
            <w:pPr>
              <w:spacing w:before="120" w:line="360" w:lineRule="auto"/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BB59D5">
              <w:rPr>
                <w:rFonts w:ascii="Calibri Light" w:hAnsi="Calibri Light"/>
                <w:b/>
                <w:color w:val="FFFFFF" w:themeColor="background1"/>
                <w:lang w:val="pt-BR"/>
              </w:rPr>
              <w:t>Fonte de Incerteza</w:t>
            </w:r>
          </w:p>
        </w:tc>
        <w:tc>
          <w:tcPr>
            <w:tcW w:w="708" w:type="dxa"/>
            <w:shd w:val="clear" w:color="auto" w:fill="0070C0"/>
            <w:vAlign w:val="center"/>
          </w:tcPr>
          <w:p w14:paraId="07B6EF96" w14:textId="77777777" w:rsidR="00082E7E" w:rsidRPr="00BB59D5" w:rsidRDefault="00082E7E" w:rsidP="00EA11D9">
            <w:pPr>
              <w:spacing w:before="120" w:line="360" w:lineRule="auto"/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BB59D5">
              <w:rPr>
                <w:rFonts w:ascii="Calibri Light" w:hAnsi="Calibri Light"/>
                <w:b/>
                <w:color w:val="FFFFFF" w:themeColor="background1"/>
                <w:lang w:val="pt-BR"/>
              </w:rPr>
              <w:t>Valor</w:t>
            </w:r>
          </w:p>
        </w:tc>
        <w:tc>
          <w:tcPr>
            <w:tcW w:w="2090" w:type="dxa"/>
            <w:shd w:val="clear" w:color="auto" w:fill="0070C0"/>
            <w:vAlign w:val="center"/>
          </w:tcPr>
          <w:p w14:paraId="101205EB" w14:textId="77777777" w:rsidR="00082E7E" w:rsidRPr="00BB59D5" w:rsidRDefault="00082E7E" w:rsidP="00EA11D9">
            <w:pPr>
              <w:spacing w:before="120" w:line="360" w:lineRule="auto"/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BB59D5">
              <w:rPr>
                <w:rFonts w:ascii="Calibri Light" w:hAnsi="Calibri Light"/>
                <w:b/>
                <w:color w:val="FFFFFF" w:themeColor="background1"/>
                <w:lang w:val="pt-BR"/>
              </w:rPr>
              <w:t>Distribuição</w:t>
            </w:r>
          </w:p>
        </w:tc>
        <w:tc>
          <w:tcPr>
            <w:tcW w:w="3909" w:type="dxa"/>
            <w:shd w:val="clear" w:color="auto" w:fill="0070C0"/>
            <w:vAlign w:val="center"/>
          </w:tcPr>
          <w:p w14:paraId="1E79B33C" w14:textId="77777777" w:rsidR="00082E7E" w:rsidRPr="00BB59D5" w:rsidRDefault="00082E7E" w:rsidP="00EA11D9">
            <w:pPr>
              <w:spacing w:before="120" w:line="360" w:lineRule="auto"/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BB59D5">
              <w:rPr>
                <w:rFonts w:ascii="Calibri Light" w:hAnsi="Calibri Light"/>
                <w:b/>
                <w:color w:val="FFFFFF" w:themeColor="background1"/>
                <w:lang w:val="pt-BR"/>
              </w:rPr>
              <w:t>Incerteza padrão</w:t>
            </w:r>
          </w:p>
        </w:tc>
      </w:tr>
      <w:tr w:rsidR="00082E7E" w14:paraId="3607C891" w14:textId="77777777" w:rsidTr="00EA11D9">
        <w:trPr>
          <w:trHeight w:val="1008"/>
        </w:trPr>
        <w:tc>
          <w:tcPr>
            <w:tcW w:w="2694" w:type="dxa"/>
            <w:vAlign w:val="center"/>
          </w:tcPr>
          <w:p w14:paraId="5FF4AAD2" w14:textId="7E5F0B23" w:rsidR="00EA11D9" w:rsidRDefault="00082E7E" w:rsidP="00EA11D9">
            <w:pPr>
              <w:spacing w:before="120" w:line="360" w:lineRule="auto"/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Desvio padrão da média</w:t>
            </w:r>
          </w:p>
          <w:p w14:paraId="7D5DADD3" w14:textId="484A26EF" w:rsidR="00082E7E" w:rsidRDefault="00082E7E" w:rsidP="00EA11D9">
            <w:pPr>
              <w:spacing w:before="120" w:line="360" w:lineRule="auto"/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(5 medições)</w:t>
            </w:r>
          </w:p>
        </w:tc>
        <w:tc>
          <w:tcPr>
            <w:tcW w:w="708" w:type="dxa"/>
            <w:vAlign w:val="center"/>
          </w:tcPr>
          <w:p w14:paraId="0DE26786" w14:textId="77777777" w:rsidR="00082E7E" w:rsidRDefault="00082E7E" w:rsidP="00EA11D9">
            <w:pPr>
              <w:spacing w:before="120" w:line="360" w:lineRule="auto"/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1g</w:t>
            </w:r>
          </w:p>
        </w:tc>
        <w:tc>
          <w:tcPr>
            <w:tcW w:w="2090" w:type="dxa"/>
            <w:vAlign w:val="center"/>
          </w:tcPr>
          <w:p w14:paraId="41AA3A80" w14:textId="77777777" w:rsidR="00082E7E" w:rsidRDefault="00082E7E" w:rsidP="00EA11D9">
            <w:pPr>
              <w:spacing w:before="120" w:line="360" w:lineRule="auto"/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t-student</w:t>
            </w:r>
          </w:p>
        </w:tc>
        <w:tc>
          <w:tcPr>
            <w:tcW w:w="3909" w:type="dxa"/>
            <w:vAlign w:val="center"/>
          </w:tcPr>
          <w:p w14:paraId="3A930A88" w14:textId="1F3B2E42" w:rsidR="00082E7E" w:rsidRDefault="00C634A8" w:rsidP="00EA11D9">
            <w:pPr>
              <w:spacing w:before="120" w:line="360" w:lineRule="auto"/>
              <w:jc w:val="center"/>
              <w:rPr>
                <w:rFonts w:ascii="Calibri Light" w:hAnsi="Calibri Light"/>
                <w:lang w:val="pt-B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pt-BR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lang w:val="pt-BR"/>
                      </w:rPr>
                      <m:t>tipo A</m:t>
                    </m:r>
                  </m:sub>
                </m:sSub>
                <m:r>
                  <w:rPr>
                    <w:rFonts w:ascii="Cambria Math" w:hAnsi="Cambria Math"/>
                    <w:lang w:val="pt-BR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pt-BR"/>
                      </w:rPr>
                      <m:t>s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lang w:val="pt-BR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pt-BR"/>
                          </w:rPr>
                          <m:t>n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  <w:lang w:val="pt-BR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pt-BR"/>
                      </w:rPr>
                      <m:t>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lang w:val="pt-BR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pt-BR"/>
                          </w:rPr>
                          <m:t>5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  <w:lang w:val="pt-BR"/>
                  </w:rPr>
                  <m:t>=0,44721g</m:t>
                </m:r>
              </m:oMath>
            </m:oMathPara>
          </w:p>
        </w:tc>
      </w:tr>
      <w:tr w:rsidR="00082E7E" w14:paraId="7AAFEA26" w14:textId="77777777" w:rsidTr="00EA11D9">
        <w:trPr>
          <w:trHeight w:val="904"/>
        </w:trPr>
        <w:tc>
          <w:tcPr>
            <w:tcW w:w="2694" w:type="dxa"/>
            <w:vAlign w:val="center"/>
          </w:tcPr>
          <w:p w14:paraId="63A62F40" w14:textId="5C706BEA" w:rsidR="00082E7E" w:rsidRDefault="00082E7E" w:rsidP="00EA11D9">
            <w:pPr>
              <w:spacing w:before="120" w:line="360" w:lineRule="auto"/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Resolução da balança</w:t>
            </w:r>
          </w:p>
        </w:tc>
        <w:tc>
          <w:tcPr>
            <w:tcW w:w="708" w:type="dxa"/>
            <w:vAlign w:val="center"/>
          </w:tcPr>
          <w:p w14:paraId="796F9C83" w14:textId="77777777" w:rsidR="00082E7E" w:rsidRDefault="00082E7E" w:rsidP="00EA11D9">
            <w:pPr>
              <w:spacing w:before="120" w:line="360" w:lineRule="auto"/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1g</w:t>
            </w:r>
          </w:p>
        </w:tc>
        <w:tc>
          <w:tcPr>
            <w:tcW w:w="2090" w:type="dxa"/>
            <w:vAlign w:val="center"/>
          </w:tcPr>
          <w:p w14:paraId="49D44DDE" w14:textId="21D6CF3F" w:rsidR="00082E7E" w:rsidRDefault="00082E7E" w:rsidP="00EA11D9">
            <w:pPr>
              <w:spacing w:before="120" w:line="360" w:lineRule="auto"/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Distribuição uniforme</w:t>
            </w:r>
          </w:p>
        </w:tc>
        <w:tc>
          <w:tcPr>
            <w:tcW w:w="3909" w:type="dxa"/>
            <w:vAlign w:val="center"/>
          </w:tcPr>
          <w:p w14:paraId="70BC1649" w14:textId="415BDD30" w:rsidR="00082E7E" w:rsidRDefault="00C634A8" w:rsidP="00EA11D9">
            <w:pPr>
              <w:spacing w:before="120" w:line="360" w:lineRule="auto"/>
              <w:jc w:val="center"/>
              <w:rPr>
                <w:rFonts w:ascii="Calibri Light" w:hAnsi="Calibri Light"/>
                <w:lang w:val="pt-B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resolução</m:t>
                    </m:r>
                  </m:sub>
                </m:sSub>
                <m:r>
                  <w:rPr>
                    <w:rFonts w:ascii="Cambria Math" w:hAnsi="Cambria Math" w:cs="Arial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R/2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="Arial"/>
                            <w:i/>
                            <w:sz w:val="20"/>
                            <w:szCs w:val="20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</w:rPr>
                          <m:t>3</m:t>
                        </m:r>
                      </m:e>
                    </m:rad>
                  </m:den>
                </m:f>
                <m:r>
                  <w:rPr>
                    <w:rFonts w:ascii="Cambria Math" w:hAnsi="Cambria Math" w:cs="Arial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b/>
                        <w:i/>
                        <w:color w:val="404040" w:themeColor="text1" w:themeTint="BF"/>
                        <w:sz w:val="20"/>
                        <w:szCs w:val="2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404040" w:themeColor="text1" w:themeTint="BF"/>
                        <w:sz w:val="20"/>
                        <w:szCs w:val="20"/>
                      </w:rPr>
                      <m:t>0,5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="Arial"/>
                            <w:b/>
                            <w:i/>
                            <w:color w:val="404040" w:themeColor="text1" w:themeTint="BF"/>
                            <w:sz w:val="20"/>
                            <w:szCs w:val="20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color w:val="404040" w:themeColor="text1" w:themeTint="BF"/>
                            <w:sz w:val="20"/>
                            <w:szCs w:val="20"/>
                          </w:rPr>
                          <m:t>3</m:t>
                        </m:r>
                      </m:e>
                    </m:rad>
                  </m:den>
                </m:f>
                <m:r>
                  <m:rPr>
                    <m:sty m:val="bi"/>
                  </m:rPr>
                  <w:rPr>
                    <w:rFonts w:ascii="Cambria Math" w:hAnsi="Cambria Math" w:cs="Arial"/>
                    <w:color w:val="404040" w:themeColor="text1" w:themeTint="BF"/>
                    <w:sz w:val="20"/>
                    <w:szCs w:val="20"/>
                  </w:rPr>
                  <m:t>=0,288675134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  <w:color w:val="404040" w:themeColor="text1" w:themeTint="BF"/>
                    <w:sz w:val="20"/>
                    <w:szCs w:val="20"/>
                  </w:rPr>
                  <m:t>g</m:t>
                </m:r>
              </m:oMath>
            </m:oMathPara>
          </w:p>
        </w:tc>
      </w:tr>
    </w:tbl>
    <w:p w14:paraId="3C6A6D39" w14:textId="77777777" w:rsidR="00EA11D9" w:rsidRDefault="00EA11D9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6B76D93B" w14:textId="77777777" w:rsidR="008343BE" w:rsidRDefault="008343BE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49789D80" w14:textId="77777777" w:rsidR="008343BE" w:rsidRDefault="008343BE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333F1516" w14:textId="77777777" w:rsidR="008343BE" w:rsidRDefault="008343BE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1618C1D0" w14:textId="77777777" w:rsidR="008343BE" w:rsidRDefault="001E7317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Agora Maria quer combinar esses valores de incerteza em uma incerteza combinada, então ela faz o cálculo utilizando a fórmula da incerteza padrão combinada que é:</w:t>
      </w:r>
    </w:p>
    <w:p w14:paraId="01648BE3" w14:textId="54FB61CB" w:rsidR="00024060" w:rsidRDefault="001E7317" w:rsidP="00493D57">
      <w:pPr>
        <w:spacing w:before="120" w:after="240" w:line="360" w:lineRule="auto"/>
        <w:jc w:val="both"/>
        <w:rPr>
          <w:rFonts w:ascii="Calibri Light" w:eastAsiaTheme="minorEastAsia" w:hAnsi="Calibri Light" w:cstheme="minorEastAsia"/>
          <w:lang w:val="pt-BR"/>
        </w:rPr>
      </w:pPr>
      <w:r w:rsidRPr="00B31473">
        <w:rPr>
          <w:rFonts w:ascii="Calibri Light" w:hAnsi="Calibri Light"/>
          <w:lang w:val="pt-BR"/>
        </w:rPr>
        <w:t xml:space="preserve"> 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pt-BR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pt-BR"/>
              </w:rPr>
              <m:t>c</m:t>
            </m:r>
          </m:sub>
        </m:sSub>
        <m:r>
          <m:rPr>
            <m:sty m:val="p"/>
          </m:rPr>
          <w:rPr>
            <w:rFonts w:ascii="Cambria Math" w:hAnsi="Cambria Math"/>
            <w:lang w:val="pt-BR"/>
          </w:rPr>
          <m:t>=±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lang w:val="pt-BR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pt-BR"/>
                  </w:rPr>
                  <m:t>a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lang w:val="pt-BR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ascii="Cambria Math" w:hAnsi="Cambria Math"/>
                <w:lang w:val="pt-BR"/>
              </w:rPr>
              <m:t>+</m:t>
            </m:r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lang w:val="pt-BR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pt-BR"/>
                  </w:rPr>
                  <m:t>b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lang w:val="pt-BR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ascii="Cambria Math" w:hAnsi="Cambria Math"/>
                <w:lang w:val="pt-BR"/>
              </w:rPr>
              <m:t>+</m:t>
            </m:r>
            <m:r>
              <w:rPr>
                <w:rFonts w:ascii="Cambria Math" w:hAnsi="Cambria Math"/>
                <w:lang w:val="pt-BR"/>
              </w:rPr>
              <m:t>…+</m:t>
            </m:r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lang w:val="pt-BR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pt-BR"/>
                  </w:rPr>
                  <m:t>n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lang w:val="pt-BR"/>
                  </w:rPr>
                  <m:t>2</m:t>
                </m:r>
              </m:sup>
            </m:sSubSup>
          </m:e>
        </m:rad>
      </m:oMath>
      <w:r w:rsidR="004027A9" w:rsidRPr="00B31473">
        <w:rPr>
          <w:rFonts w:ascii="Calibri Light" w:eastAsiaTheme="minorEastAsia" w:hAnsi="Calibri Light" w:cstheme="minorEastAsia"/>
          <w:lang w:val="pt-BR"/>
        </w:rPr>
        <w:t xml:space="preserve"> </w:t>
      </w:r>
      <w:r w:rsidRPr="00B31473">
        <w:rPr>
          <w:rFonts w:ascii="Calibri Light" w:eastAsiaTheme="minorEastAsia" w:hAnsi="Calibri Light" w:cstheme="minorEastAsia"/>
          <w:lang w:val="pt-BR"/>
        </w:rPr>
        <w:t xml:space="preserve">, assim ela </w:t>
      </w:r>
      <w:r w:rsidR="004027A9" w:rsidRPr="00B31473">
        <w:rPr>
          <w:rFonts w:ascii="Calibri Light" w:eastAsiaTheme="minorEastAsia" w:hAnsi="Calibri Light" w:cstheme="minorEastAsia"/>
          <w:lang w:val="pt-BR"/>
        </w:rPr>
        <w:t>obtém</w:t>
      </w:r>
      <w:r w:rsidRPr="00B31473">
        <w:rPr>
          <w:rFonts w:ascii="Calibri Light" w:eastAsiaTheme="minorEastAsia" w:hAnsi="Calibri Light" w:cstheme="minorEastAsia"/>
          <w:lang w:val="pt-BR"/>
        </w:rPr>
        <w:t xml:space="preserve"> o seguinte:</w:t>
      </w:r>
    </w:p>
    <w:p w14:paraId="1F4AF708" w14:textId="59ECF5FA" w:rsidR="00733BEB" w:rsidRPr="00EA11D9" w:rsidRDefault="00C634A8" w:rsidP="00493D57">
      <w:pPr>
        <w:spacing w:before="120" w:after="240" w:line="360" w:lineRule="auto"/>
        <w:jc w:val="both"/>
        <w:rPr>
          <w:rFonts w:ascii="Calibri Light" w:eastAsiaTheme="minorEastAsia" w:hAnsi="Calibri Light"/>
          <w:sz w:val="26"/>
          <w:szCs w:val="26"/>
        </w:rPr>
      </w:pPr>
      <m:oMathPara>
        <m:oMath>
          <m:sSub>
            <m:sSubPr>
              <m:ctrlPr>
                <w:rPr>
                  <w:rFonts w:ascii="Cambria Math" w:hAnsi="Cambria Math"/>
                  <w:sz w:val="26"/>
                  <w:szCs w:val="26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c</m:t>
              </m:r>
            </m:sub>
          </m:sSub>
          <m:r>
            <m:rPr>
              <m:sty m:val="p"/>
            </m:rPr>
            <w:rPr>
              <w:rFonts w:ascii="Cambria Math" w:hAnsi="Cambria Math"/>
              <w:sz w:val="26"/>
              <w:szCs w:val="26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sz w:val="26"/>
                  <w:szCs w:val="26"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hAnsi="Cambria Math"/>
                      <w:sz w:val="26"/>
                      <w:szCs w:val="26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A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sz w:val="26"/>
                      <w:szCs w:val="26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r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p>
              </m:sSubSup>
            </m:e>
          </m:rad>
        </m:oMath>
      </m:oMathPara>
    </w:p>
    <w:p w14:paraId="72A56297" w14:textId="77777777" w:rsidR="00EA11D9" w:rsidRPr="00EA11D9" w:rsidRDefault="00EA11D9" w:rsidP="00493D57">
      <w:pPr>
        <w:spacing w:before="120" w:after="240" w:line="360" w:lineRule="auto"/>
        <w:jc w:val="both"/>
        <w:rPr>
          <w:rFonts w:ascii="Calibri Light" w:eastAsiaTheme="minorEastAsia" w:hAnsi="Calibri Light"/>
          <w:sz w:val="26"/>
          <w:szCs w:val="26"/>
        </w:rPr>
      </w:pPr>
    </w:p>
    <w:p w14:paraId="3029DA2B" w14:textId="77777777" w:rsidR="00685291" w:rsidRPr="00685291" w:rsidRDefault="00C634A8" w:rsidP="00685291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0,44721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0,288675134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</w:rPr>
            <m:t>=0,532287626g</m:t>
          </m:r>
        </m:oMath>
      </m:oMathPara>
    </w:p>
    <w:p w14:paraId="4DC434D7" w14:textId="1F913471" w:rsidR="00EA11D9" w:rsidRDefault="00733BEB" w:rsidP="008343BE">
      <w:pPr>
        <w:spacing w:before="120" w:after="240" w:line="360" w:lineRule="auto"/>
        <w:jc w:val="center"/>
        <w:rPr>
          <w:rFonts w:ascii="Calibri Light" w:eastAsiaTheme="minorEastAsia" w:hAnsi="Calibri Light" w:cstheme="minorEastAsia"/>
          <w:sz w:val="26"/>
          <w:szCs w:val="26"/>
          <w:lang w:val="pt-BR"/>
        </w:rPr>
      </w:pPr>
      <w:r w:rsidRPr="00B31473">
        <w:rPr>
          <w:rFonts w:ascii="Calibri Light" w:eastAsiaTheme="minorEastAsia" w:hAnsi="Calibri Light" w:cstheme="minorEastAsia"/>
          <w:sz w:val="26"/>
          <w:szCs w:val="26"/>
          <w:lang w:val="pt-BR"/>
        </w:rPr>
        <w:t xml:space="preserve"> </w:t>
      </w:r>
    </w:p>
    <w:p w14:paraId="3F50C2B3" w14:textId="7B2BEADA" w:rsidR="001A3134" w:rsidRDefault="001A3134" w:rsidP="00493D57">
      <w:pPr>
        <w:spacing w:before="120" w:after="240" w:line="360" w:lineRule="auto"/>
        <w:jc w:val="both"/>
        <w:rPr>
          <w:rFonts w:ascii="Calibri Light" w:eastAsiaTheme="minorEastAsia" w:hAnsi="Calibri Light" w:cstheme="minorEastAsia"/>
          <w:sz w:val="26"/>
          <w:szCs w:val="26"/>
          <w:lang w:val="pt-BR"/>
        </w:rPr>
      </w:pPr>
      <w:r>
        <w:rPr>
          <w:rFonts w:ascii="Calibri Light" w:eastAsiaTheme="minorEastAsia" w:hAnsi="Calibri Light" w:cstheme="minorEastAsia"/>
          <w:sz w:val="26"/>
          <w:szCs w:val="26"/>
          <w:lang w:val="pt-BR"/>
        </w:rPr>
        <w:t>Arredondando para um algarismo significativo, temos:</w:t>
      </w:r>
    </w:p>
    <w:p w14:paraId="43E42940" w14:textId="2C4F0BC8" w:rsidR="001A3134" w:rsidRPr="00B31473" w:rsidRDefault="00C634A8" w:rsidP="00493D57">
      <w:pPr>
        <w:spacing w:before="120" w:after="240" w:line="360" w:lineRule="auto"/>
        <w:jc w:val="center"/>
        <w:rPr>
          <w:rFonts w:ascii="Calibri Light" w:eastAsiaTheme="minorEastAsia" w:hAnsi="Calibri Light"/>
          <w:sz w:val="26"/>
          <w:szCs w:val="26"/>
          <w:lang w:val="pt-BR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6"/>
                  <w:szCs w:val="26"/>
                  <w:lang w:val="pt-BR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6"/>
                  <w:szCs w:val="26"/>
                  <w:lang w:val="pt-BR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26"/>
                  <w:szCs w:val="26"/>
                  <w:lang w:val="pt-BR"/>
                </w:rPr>
                <m:t>c</m:t>
              </m:r>
            </m:sub>
          </m:sSub>
          <m:r>
            <w:rPr>
              <w:rFonts w:ascii="Cambria Math" w:eastAsiaTheme="minorEastAsia" w:hAnsi="Cambria Math"/>
              <w:sz w:val="26"/>
              <w:szCs w:val="26"/>
              <w:lang w:val="pt-BR"/>
            </w:rPr>
            <m:t>=0,5g</m:t>
          </m:r>
        </m:oMath>
      </m:oMathPara>
    </w:p>
    <w:p w14:paraId="3F44CA00" w14:textId="4B44EA89" w:rsidR="00733BEB" w:rsidRDefault="004027A9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Agora imagine o seguinte</w:t>
      </w:r>
      <w:r w:rsidR="00733BEB" w:rsidRPr="00B31473">
        <w:rPr>
          <w:rFonts w:ascii="Calibri Light" w:hAnsi="Calibri Light"/>
          <w:lang w:val="pt-BR"/>
        </w:rPr>
        <w:t>:</w:t>
      </w:r>
    </w:p>
    <w:p w14:paraId="4284D8E0" w14:textId="6FAE5022" w:rsidR="008E36C5" w:rsidRDefault="00EA11D9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rFonts w:cstheme="minorHAnsi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A9BB0BB" wp14:editId="55FC9CBC">
                <wp:simplePos x="0" y="0"/>
                <wp:positionH relativeFrom="column">
                  <wp:posOffset>56515</wp:posOffset>
                </wp:positionH>
                <wp:positionV relativeFrom="paragraph">
                  <wp:posOffset>1158240</wp:posOffset>
                </wp:positionV>
                <wp:extent cx="5862320" cy="1677670"/>
                <wp:effectExtent l="0" t="0" r="5080" b="0"/>
                <wp:wrapTopAndBottom/>
                <wp:docPr id="43" name="Grupo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2320" cy="1677670"/>
                          <a:chOff x="0" y="2"/>
                          <a:chExt cx="5917536" cy="1599486"/>
                        </a:xfrm>
                      </wpg:grpSpPr>
                      <wps:wsp>
                        <wps:cNvPr id="47" name="Arredondar Retângulo em um Canto Diagonal 47"/>
                        <wps:cNvSpPr/>
                        <wps:spPr>
                          <a:xfrm>
                            <a:off x="0" y="2"/>
                            <a:ext cx="5917536" cy="1599486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9928" y="302322"/>
                            <a:ext cx="5322556" cy="1149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F46667" w14:textId="0DAD7120" w:rsidR="003936ED" w:rsidRPr="00530390" w:rsidRDefault="003936ED" w:rsidP="00EA11D9">
                              <w:pPr>
                                <w:jc w:val="both"/>
                                <w:rPr>
                                  <w:lang w:val="pt-BR"/>
                                </w:rPr>
                              </w:pPr>
                              <w:r w:rsidRPr="00530390">
                                <w:rPr>
                                  <w:lang w:val="pt-BR"/>
                                </w:rPr>
                                <w:t xml:space="preserve">Em 1925, os engenheiros: </w:t>
                              </w:r>
                              <w:r w:rsidRPr="00530390">
                                <w:rPr>
                                  <w:b/>
                                  <w:i/>
                                  <w:lang w:val="pt-BR"/>
                                </w:rPr>
                                <w:t>Smith</w:t>
                              </w:r>
                              <w:r w:rsidRPr="00530390">
                                <w:rPr>
                                  <w:lang w:val="pt-BR"/>
                                </w:rPr>
                                <w:t xml:space="preserve"> e </w:t>
                              </w:r>
                              <w:proofErr w:type="spellStart"/>
                              <w:r w:rsidRPr="00530390">
                                <w:rPr>
                                  <w:b/>
                                  <w:i/>
                                  <w:lang w:val="pt-BR"/>
                                </w:rPr>
                                <w:t>Sandland</w:t>
                              </w:r>
                              <w:proofErr w:type="spellEnd"/>
                              <w:r w:rsidRPr="00530390">
                                <w:rPr>
                                  <w:lang w:val="pt-BR"/>
                                </w:rPr>
                                <w:t xml:space="preserve">, desenvolveram um método de ensaio que ficou conhecido como ensaio de dureza </w:t>
                              </w:r>
                              <w:proofErr w:type="spellStart"/>
                              <w:r w:rsidRPr="00530390">
                                <w:rPr>
                                  <w:lang w:val="pt-BR"/>
                                </w:rPr>
                                <w:t>Vickers</w:t>
                              </w:r>
                              <w:proofErr w:type="spellEnd"/>
                              <w:r w:rsidRPr="00530390">
                                <w:rPr>
                                  <w:lang w:val="pt-BR"/>
                                </w:rPr>
                                <w:t xml:space="preserve">. Este método possibilita medir qualquer valor de dureza, incluindo desde os materiais mais duros até os mais moles. Isso não quer dizer que o ensaio </w:t>
                              </w:r>
                              <w:proofErr w:type="spellStart"/>
                              <w:r w:rsidRPr="00530390">
                                <w:rPr>
                                  <w:lang w:val="pt-BR"/>
                                </w:rPr>
                                <w:t>Vickers</w:t>
                              </w:r>
                              <w:proofErr w:type="spellEnd"/>
                              <w:r w:rsidRPr="00530390">
                                <w:rPr>
                                  <w:lang w:val="pt-BR"/>
                                </w:rPr>
                                <w:t xml:space="preserve"> resolva todos os problemas de avaliação de dureza dos materiais. Mas, somado aos outros dois métodos, Rockwell e </w:t>
                              </w:r>
                              <w:proofErr w:type="spellStart"/>
                              <w:proofErr w:type="gramStart"/>
                              <w:r w:rsidRPr="00530390">
                                <w:rPr>
                                  <w:lang w:val="pt-BR"/>
                                </w:rPr>
                                <w:t>Brinell</w:t>
                              </w:r>
                              <w:proofErr w:type="spellEnd"/>
                              <w:r w:rsidRPr="00530390">
                                <w:rPr>
                                  <w:lang w:val="pt-BR"/>
                                </w:rPr>
                                <w:t xml:space="preserve"> ,</w:t>
                              </w:r>
                              <w:proofErr w:type="gramEnd"/>
                              <w:r w:rsidRPr="00530390">
                                <w:rPr>
                                  <w:lang w:val="pt-BR"/>
                                </w:rPr>
                                <w:t xml:space="preserve"> completam às necessidades de processos industriais.</w:t>
                              </w:r>
                            </w:p>
                            <w:p w14:paraId="19DF39C9" w14:textId="77777777" w:rsidR="003936ED" w:rsidRPr="007D4FC8" w:rsidRDefault="003936ED" w:rsidP="00EA11D9">
                              <w:pPr>
                                <w:jc w:val="both"/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23B8821A" w14:textId="4DA4239D" w:rsidR="003936ED" w:rsidRPr="00A27A7F" w:rsidRDefault="003936ED" w:rsidP="00EA11D9">
                              <w:pPr>
                                <w:pStyle w:val="Textodecomentrio"/>
                                <w:rPr>
                                  <w:rFonts w:eastAsiaTheme="minorEastAsia"/>
                                  <w:sz w:val="32"/>
                                  <w:szCs w:val="32"/>
                                  <w:lang w:val="pt-BR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  <w:lang w:val="pt-BR"/>
                                    </w:rPr>
                                    <w:br/>
                                  </m:r>
                                </m:oMath>
                              </m:oMathPara>
                            </w:p>
                            <w:p w14:paraId="7863EE1E" w14:textId="77777777" w:rsidR="003936ED" w:rsidRPr="00E27ACF" w:rsidRDefault="003936ED" w:rsidP="00EA11D9">
                              <w:pPr>
                                <w:ind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2CB2EA76" w14:textId="77777777" w:rsidR="003936ED" w:rsidRPr="00E27ACF" w:rsidRDefault="003936ED" w:rsidP="00EA11D9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66D98A8E" w14:textId="77777777" w:rsidR="003936ED" w:rsidRPr="00530390" w:rsidRDefault="003936ED" w:rsidP="00EA11D9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m 4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64454" y="102412"/>
                            <a:ext cx="244475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9BB0BB" id="Grupo 43" o:spid="_x0000_s1034" style="position:absolute;left:0;text-align:left;margin-left:4.45pt;margin-top:91.2pt;width:461.6pt;height:132.1pt;z-index:251668480;mso-width-relative:margin;mso-height-relative:margin" coordorigin="" coordsize="59175,15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IMmDCwUAAOgMAAAOAAAAZHJzL2Uyb0RvYy54bWy8V9tu3DYQfS/QfyD0&#10;nuzF2puQdeDaiRHATYzEhZ+5FCURkUiV5HrX/Zz+Sn+sZ0hJ3qztOkiLPlgmxZnRzOHMmdk3b/dN&#10;ze6kdcrodTJ5PU6Y1MLkSpfr5Leb96+WCXOe65zXRst1ci9d8vb055/e7NpMTk1l6lxaBiPaZbt2&#10;nVTet9lo5EQlG+5em1ZqHBbGNtxja8tRbvkO1pt6NB2P56OdsXlrjZDO4e1FPExOg/2ikMJ/Kgon&#10;PavXCXzz4WnDc0PP0ekbnpWWt5USnRv8B7xouNL46GDqgnvOtlY9MtUoYY0zhX8tTDMyRaGEDDEg&#10;msn4KJpLa7ZtiKXMdmU7wARoj3D6YbPi4921ZSpfJ+lJwjRvcEeXdtsahj3A2bVlBplL235pr233&#10;oow7indf2Ib+IxK2D7DeD7DKvWcCL2fL+fRkCvQFzibzxWK+6IAXFW7nQW8ar0NU73rN1WQxO5l3&#10;mrPVKl3OSWbUf3hE/g3u7FokkXvAyf07nL5UvJUBfkcY9DgtepzOrJW5QWpb9ln6v/7U5bY2TDZs&#10;27Bzrr1hF4qXRvOapYsIZjA0IOkyB1CfhbGDY4DxJTB41lrnL6VpGC3WCdJH51Ny4jMKIeQnv7ty&#10;PiLYC3dpm79Xdc2KWqEKNWo1Ydb4W+WrAAMuLuiXDvpBw7HWAOBxeB3qVZ7Xlt1xVNqmnHTXVLpD&#10;4XQ5Hj+rQIL1tvnV5NHIckbC0dfBfrj7b41OIPb9Vsno81aRWEOELfcVo8c6EcqKmlKBZwVQujGE&#10;J1FKtEa00q1ALd0K9HL4LTJE+l7VkrRjXGCegHuIXdNTG7qHeFrjDTK8T5Ow8ve1jNKfZYHCRX1N&#10;n7oCLoTUPl6aq3guI6iHLn0Laq1hkCxThIPtzgDR8cP19rajl508qcrAuIPyk1f9rfKgEb5stB+U&#10;G6WNfSqyGlF1X47yPUgRGkJpY/J7lCsSOFCSa8V7hYq44s5fcwuCBxmhaflPeBS12a0T060SVhn7&#10;x1PvSR58gtOE7dAw1on7fcst6qT+oFEIq0maUocJm3S2IMKzhyebwxO9bc4NEmiC9tiKsCR5X/fL&#10;wprmFr3tjL6KI64Fvo1U9LbfnHvscYTuKOTZWVijqyDTrvSXVvQlS3V+s7/ltu1owYNRPpqe3Xh2&#10;xAlRlu5Dm7OtN4UKyfqAa4c3mJb6w/9BuRgiYms652rPGZL5BjEYFhiSXAA9E6syv//FoCK6rG2v&#10;jPjqmDbnFdelBF+bXSV5jtuKKXSgGkMhPmabHTgIfZAj+JCAR01uerJaTeESutnJGJ3tmKfxZjbr&#10;m9YkXS3TtEvY3lBPvT1Pv8DOAyeAIDVDtq5m01nw7OCkUR6TVK2adUIsG0mOZxTvO52jYMA9XNVx&#10;DZ57glz8frMPs8CA61Eh/bc10Ke0P0ro70y9VokMf91UhNWjbv/y9Agtv6UajhNo8102Gm6/bttX&#10;sdTURtXK34dhFFdCTum7ayWor9PmYHBY9Vn8oeElxoR0RWnRC5EK0dojCxu0ZOoJBAutO19R+0dD&#10;4BPhxgHzwohtg24QJ2Yra+4xrrtKtQ6ck8lmI3NMCx9ysJHAtO6R/K1V2pN/PHPeSi9C94pc33ev&#10;4SA4/eAnhfDMZDNL52k6S0PxTMbTdHJUPNM0TRezOPBN05MlKJVA6ee9xyPOP5ZO8Ct6EpZwLJBX&#10;GKeD2W70p3n9cB+kHn6gnP4NAAD//wMAUEsDBAoAAAAAAAAAIQByL8XJvRUAAL0VAAAUAAAAZHJz&#10;L21lZGlhL2ltYWdlMS5wbmeJUE5HDQoaCgAAAA1JSERSAAAAOwAAADsIBgAAAbIiwiUAAAABc1JH&#10;QgCuzhzpAAAABGdBTUEAALGPC/xhBQAAAAlwSFlzAAAh1QAAIdUBBJy0nQAAFVJJREFUWEfFmQd0&#10;VVX2xt9SF5HAjLpmTS9O7+MUR0dH7IWmIoqoYwFkABsiIjAOdgRREemRDhKKlECA9BDSe3upJIRu&#10;d/3X2Lvs//e7uSfePF9CMpY5a+313rvv3rvPLmef79snFBzje/c+OLZ3b/N/th9Nubl2oLHRKjdt&#10;srRHH7XHL7jg0xvzHnzQqhYssA8++MDee+8923bnnbZs8ODWG3ht6Z//bC1nnGFNAwbYK6+8Yut+&#10;9jOb+d3v2sPf/KaF7pDO1N/+1vJOOcV2/eEP1tLSYktOPtmmfutbrTcwVv3kJ7b+5z+3tXqyqqrK&#10;nvjOd7w/zz3++NYbJp50ks363vesuLjYE/5sezo43B9tT0aOcV/72mf/CG/ebAcbGqxRfsiPi7OE&#10;8eNbb0q/6y4rnTnTwosW2fvvv28ZU6bY+uHDbc6FF1ooS+bUn366tZx5pr366qu2/de/tsU/+lHr&#10;xLb86leevXl//KPt3bvXM222LPD+XCwHcOE52VxdXW3zfvCD9ibhvkh7vT/cGBIb2/6JaCO8bZvt&#10;zsmxRklNUpKVxsdb9pw5lqyIjujVK/qDRU8/bVUrV1rdli3WmJpqDZIjR47YJ598YjlPPWUp991n&#10;m2+/3VZef70N1Sz8x5QnsjTrjjusYOJEK5GfSqWl6P777Y033rB9BQWW8rvf2YZf/MKWynhsmym3&#10;DT3hBAuNU4qkKEVylSKlf/mLVZ16qlX/9a/2wgsv2PPPP2+HDx+2hF/+0p796U9twQ9/aDO+/e32&#10;tq+RKzfphm0KQNJvfuMJwWhQSOvr623Zj3/suXiGn1btHsYRvHWRIkdiMj2iWFJS4rn+8YiH2h4M&#10;jqsD4ehI/Fs7H+OVnnfKH7f16nXQv9T5mKQHGjIzbXdentXv3GmVSuXCJUssY8YM23LPPR1r3aIc&#10;r09Jsb3l5XZ4/35rqaiwWv0uffZZy1Kcd/z737b+lls++wI0lj3zjNWsX28NyqrGtDRjkCSFCxda&#10;5rRptk2a140caYuvvLL9C7LvvdcKdUPF7NlWo5dUL17cVljeffddS1HyJIwZY6uvu87iVE9m9unT&#10;+oL7VQFKVGhytSKL/vUvK3vgASuRvPnmm16GpSrztmrNrfaT5DElyROnndb6MAUoX+lZpaxq+tvf&#10;bK9Sr1kV67XXXvNWboaybrMSaKXqEIkyzS9O/Xr2PBgiq3b+/vdW+Kc/WYWfmi+++KKXnqRmkq5T&#10;vEicp5XXj/jxvoQSRMLvUDpm6AU5ym8WCXm+b98+ryxsVomg+i3UlF3VQy7kYaZDiaCW8JJkP7cb&#10;VarJ7Xh9f0apymqa6j+IeDaPUl4vV+LjkHV6CS9imuFw2Kuxi/Wd6Tpb2z3MmPv971ucpuUWBZ+l&#10;paXewlij2EY+eE5MTPtYY89T0hAsZE6WqXq4B0d9/evtH3Qj+PZocnakxshxec+en3mov675f3d/&#10;TFTuT1UyhRMTrXrrVqvSaivXOijRoilUKufOm2eZTzxh9yhyozrabbs6WGi1LLBdu2yPnL6vpsb2&#10;K/T7amttjwLRmJ3tlfWKjRuteNUqy9Piy9JmlTp1qm3XOtuspTKsozIfbWy69VYrX7HCws89Z3Xa&#10;OxpVV5pVV1qknDLBJ3WmISPD80AFli9fbnnz51vWk09a2sMP23atzYRx42y9FvGzN95oj7oFHG1g&#10;Ya4eKlSxKtG+UyELqpcutRq5s3btWquVglpN5nXtAh9//LF99NFHnnz44Yfe/pSlSpKuLSZJVWOr&#10;YMnG0aNtzU032YqhQ23RoEE2r29fuyq4RzGIYfptt9lOuSdn0iTLV6EreughKxXwqdBEqhS/Srmx&#10;QhY1KcbvvPOOJ2+//ba99dZblinXpqp4blfF2SKFG4cNs7UqVytV6xYPHGgLLrrInj7nHG9/GxRM&#10;tgxtgNSAIhWMShWSOpWnxrPOsvyxY62QsqaXFt59txXoM4/JyY1sqMUqONQNihAlgHLASmY/ZFEu&#10;UMVinU0P7IvTda+n9C5ZS81wBYgqVqZyRxWr1QQaBGAaJXwC3l5++WVPXnrpJU+odKmqu4lSulHF&#10;LF57LWWFujNHFYJF/mhEJehH8QJssmuzEVN/mT0TKJAleIBiDnLks1gSVhwPHjzoyYEDB2y/9qRE&#10;3U8FRekKKWWPpj4/JXgUtNbJxShm6wQR8GCCZk39xm1pcj8hyNREmAyCV7i+Z88ea25utqamJk/W&#10;6xruBTnESSm1EEzGrhKpFDn3uONat+uxqmUrtPipuh7C0ySAJniCuDnhN9fr6uqsVusZqdH6XqFr&#10;uHa+rKQ6497IQutkQGQlm6dZ8jBJwcyZCJsLljjhN/tKhbZ7pFzruqyszOZrshRqFE7vQCHyoMRX&#10;137cpErDjEkKYoQFbMROsrSOI3cBJ0WFhVGVOfnM1hJt3C0sSVIQIwSYiERTGJTgVuSkwy2ps3Gl&#10;Kg3uiXzZ0YRnjrqVdXcAXfpqOYBCLpIAKNqy9Msa40OhniBYig6onhoAAeS6f8sXMybFxva/R0rY&#10;hZAqbQaVGzZY2Zo1VsSOpI1k16xZlj59uo3WBEb26DHAf7T7Y2woFMNOVS8m1JiV5W2B3jao/bdW&#10;4LdaW2U52a2t09uDhZ5h0dtFgm7WquB5/1VdG5N69z4S1s5Tn55uTfn51lJZafvFY/YL8+3V991i&#10;U/Xag6tleZm2SfB+9ty5lvHYY5YkTLxV2+EGbRw39up1xH9l52OyrKtat85q2fRFIvYUFdl+VaND&#10;IuuHhVJBHs26BsHwrNW9hdqnc6Q0U1smhHKrttKNUhovaHh95J4bOVBYJrxUuXq11QhDNYh4NAFz&#10;VAhaVI1aVJWa9R3oU5ec7OGsMt1bKMqQI6CQobgma8NIFM/YKDIaP2KErdAefG1HipUw2QXa0EsE&#10;VSo082pR4dpNm6xe1jRIASSmAdFEHJmB8ZYqmfJFmXc9/rilC6kkCd5s0d68QfAmXkhjmZBG3OWX&#10;25CePXN8VZ+ONddea/lKhGIpLhMyrFy0yMJKklopr8PdSpoaSSS0QXKkMFMKU4Q2tgkUJAixrL/5&#10;ZntWVi4V0lgopDFF26avqnUAbbIU/Bxx9IJHHrESxaZcy6BSysPKzBpNAMZVpU9YFy0NxLGvnYpj&#10;mizcIQSyVQo3KpZrb7jBVg4ZYosvu8zmX3KJzT7vPBsc3HnSNIsMQZhdEyZYnh4uVFxKpLxc2Vgp&#10;KyplfYXwVLk+UeKwlMNT6YphksDbNqHPzbJwvRSuvvpqWya3xvXrZ3POP99mCUU+JsTiKbwnJuY/&#10;tFaAMiVnn23ZejhPLiqcPNlKBOZKNQHoYamkWFIobzia+Prrr1u6cFWK3AilgvWxT7NVgi7YvZ7U&#10;Rj9T735STPFxQaW+0he6G9dKKTSSJkVYswEz5SnlCzSBIIDL12eulDCxnXIjE83WsyAN0AgbPwgl&#10;Eke5nthjgj0DcfG9J57YBtzATBVSXANqlOI94q/wWITvTfp8RQXCcVoEQJcs7AUxBg6BSgAGsE32&#10;anobjq4ig1UqPb4LYMNaYCcADd5bI4tpdznEyMsdYgyiRQTXAnGAqSAOEAmAAJgaDUN57TJgarpc&#10;RGxxM6iwXBa7fpAj3o580xty/aFDhw55VgJRca1DiwA34hkNQ4W4GVwLOgQZev06HyOjPAhRcT9K&#10;HDx1EJUEgl6DrWDJuJY+H64NcvI2pdxMAiT6sBSLgaIkCJ0BXO66BMSdToHrFtA8ReDy8VLoEqgz&#10;TOwpHS88QyxQjJuIDy03lAfxMN/xRKNwEXjYYeLdu3e3gnDFkuYllMMlkMvaoHjQ9BZlE27BYg+M&#10;Y7WUwwiINdYjfGdCtdrWXGvDte5QSPJ4bvVj2RE8PR/0P1qLlRQn60gErCbOxCkShHOtKje3HQBH&#10;sBCFrEuH+oPLJChnUhwYpDcJwIyxGuV0wpkA8XL9F7xRrm2Nvi9CL6ZSmzoYGYXEEdgaLXmQKd/4&#10;xqe1d6TgBTMl1VFOQoDuHdp3gjfKtYE7xO9QPy7FQk9hB25FPgPA79MsyDqUk4G4jDgxCdcs4hoN&#10;I9c0coCbGOLSjixEogLwG2Jjc+AozJqF7VEMRJNwUiQrg+g+KPGqx9GUOenTo0eur6r9AM+Q6syc&#10;+DAJJ9EURUo0ZchRUf91Ukzpcrymq5wG+a8UunF1bOyRaC/orvSJiekaBHWjn8Dylaoe0V52NCFL&#10;Tw6Fjvdf1f0x8NhjB1zWReWcMJ157LED/Ue/mHFxKNSL7gmsjWYGzO0CySm67t/y1Y8HQ6FjwFwQ&#10;rgmSu7U2H1BRSREILxOU5cSgZNUqKxZWhooUCKTnCmdvEiOYpCV5m565VXvBLZIxeg/v81/9vx8T&#10;YmNHQ+6Azpyd1IoM1Ino1Yl7wbHqEBEDjkZqduwwztRgmzRdoUGcqUH8oEMcHUKJYJ50gdOmTbMU&#10;YfitQsX/VKWmWg+PiRnjq/5qxkQVTQzcLhQMlaJ5C4ttEoOF09FJhm5x/oPwu0nXYbh0mHFCjYzH&#10;cBzktbtFxaDZ+eIRRHqXKFmm4D10OxWWJF3bYEqC9nMF44fLcIq3P6UvfsAnF4orcJALieVgCyLL&#10;wTZkFgMhsQcFLw4JSD0vFMeh1wHhGtrpMGycwQEwJNcZXCWKSJS9/r4inOdHGIoP8YXmJ4ticFiW&#10;qHRPEAuABHNwNkmA7gYZ7k/x8w+MzODsTGutSrQ/rMnVJiZafVKSNShddwtVNOfne2cFexXJfeGw&#10;7a+rswPCUQf0yW8vwvqftoJHrhVdzhjCfgOlXO9lLRdpHeeLMebAfUXeMkXm0qZOtRQZy9kCxLvN&#10;WHHhNSJuq8SH54ol/uNo7L+zQe9j7jnnWLEoa6kKSbm8XrlypVVrYnDl2oQEq5fR7uRxd2am1zlo&#10;zsmxZkWP8wqi3qTfu5XmnGF8LD4dHEdE7Mu1bkv03mIKlgzNk6HZiupORTVDUU0VFU6eMsW2K6pb&#10;4d/CDhvEUNePGmXxw4fbKrHU5eL3S0SNxwpfDtWG6Ztw9OE6SnlSVCCFRfJwyezZVqq1VK4Uq5TR&#10;VRzEKO1q/HOQOhWcOqV3vSJVT3PIlzpE11zHIig0FpzQXChQ6ubKyGzR8iyt1Qyt1TSx5WRFdMfE&#10;iZYo4pogKs9B0HMydO2IEbYa/i9Dl9EDuOIKi7v0Upvfv79x5M1m7ZsUfaj4jKay7pKCHCnKe+gh&#10;ryNSqHQqVoUs0WTK5fkKGV4pw6tpUCgiNcuWWY0cUKMI1SgdkbCkWhLskjihmeHENTWQXdK1Uzoz&#10;pDtVc0hWNHcomomK5hYx801K3Q0jR9q6YcMsXoauuuYaW37VVbZEhj4jQxeopsy9+GKbc8EFRnv3&#10;8piYW3zT2g9tI/0xNEMvzpQXd8mb2ZMnW64KQ76UF2gSRVo/JfJ6qbxfLuMrZHylKmeVIh9WZKp9&#10;qaJVpM8KievOOKGB4sQdTCGviY5mSFeaDEydMMGStDa3K5KJimTC6NG2SUY+p7RdJyPjFc1VQ4fa&#10;8sGDbamq86KBA21h374276KLvO7OLC2/p/r0sSuEhAYJEfkmtg4PDMhQ6KpHU8891zJvv92yZHi2&#10;lObQBdIk8ukEcbIm4zmnL5UDypRu5XJChaKClKuYlekTKcU5kmBnyAnNGyeHRZnSFcHUceMsWcVn&#10;h6K4TVFMkAEbNCcoF20OWBA8EGa0UN8XiNU+c8kltlDRnKdozvaN5JSORs8Tp51mHBfLxE/BCWiH&#10;/guNAfh4gd8YcF2J8OmnW7aMz5Wn8zUhGj80gIpUHYuVAcVyRImyoFjOKJEU63uRhE5VAU7SPXmS&#10;fBWaQ6Jj//fqq1aj7YZ2WrqMypaDacNA0+njwJyh79B4+CSdK+gdnBPWBRNzPNId5kAb3AHdND1L&#10;R2uG7KDJdGmrwaHQMKFmOlzBZgTR9VpsAYNdD2i3PNZ8xhnWIu/tQ/7+dyvSFlCgaBTIIfm+5OEc&#10;SY6uZysVSwcM8No4HH9yClmqKNTK+BplSrXWZ6YmRe+JlgANEhg77B3iTP8BHgvHhVrGyVAYIGwQ&#10;UgZBgydFo5XT9U46aqeGQrEhTiiWyFOuAdJmcCDCTI6mF5Ol48ZZLY0vDG/yBQcgfKfrFuy8ue5b&#10;UNzRqmuYpUsHhtJwox3RUVRJYaIK5SWqsFBIYOSxa1DGnnii9SO642QsTRcaLKQQPUi6PKQ07SUa&#10;bS7KzmjXcKPHyRlxpAQ7fsGuX7A558Q16VKko52hiiqGBtfqYhlKVGksuM5EZ1ENCmddoTvFMGjq&#10;sEZcl4l0clEOGu1F2jechi7Gk+b0WHGCJ/q+XwDCGeG6jU5oCDpxZ9fIdr0/MqLtDA2kb0drtTOB&#10;HnoH7O54GWWsFxdlZzSRpoAEm4ue8X7Uown/cQ/3BzudTlxD0jUlt+jdbo3S9Dqaoa790xVDEThw&#10;6HYZS1sVJfQSibIz2kWa9Ux6O8OJOMYTdQQnZMso7zNwnXu4P9hhRfbs2dMmrhm6UfexxdB9pRjR&#10;Z3ZrNJqhMxRVGjgdtQ+DctsJJ3jHtF41hjDjSa+NKKOJtOtjeoZLWE9EHOOJOg4g8giOCIq7zj00&#10;XevFdlxn1wnN16Cs1b2uELloui1mLmtURlJ5XepGa7J3JHQ1vGrMoDMQbF3iXdaM1zv1DSfNXQOX&#10;9Y0DiD5OiCb8xz3cGxbboZsclDoxIic0f1fpPoykc4mRdDYpRC6awWLU1dR14nWmA+OYUTIYRSgk&#10;hYKGE/E24/10Rzwn+I5oJ/5/3IOzKsV8XCcbCYv2OXFN56W6L9JI+vkummwvXU3boJzXamj79s7w&#10;Hj0G0PqIk0LWiesTE3FSC+NZS6Q7DmCjxwlOcAYSvMZ93F+6c6fXQXdddCc0up3E6f6gkUTSGclZ&#10;QmeN746E7t/ZHXX/hon1jJDBKGWtuCY5xrOGnAOIPk7wHOFEjvDE/+3+595g596Ja7C7Jvs8RZZT&#10;NopPcF3+N0Yi9FTPPu646KzHjXNVsIbJYLyLl0EqGO816H0HUB3JABzhnBEUd93dFzwx6Ey8KPpr&#10;srvpGpRuN49v6NXryBihKzxNSuF1CgVOAL0gOMMJTkH4Hs2Q7sqy66+PakhnAsPpdks+OOjtcPZD&#10;WuF5KiJCqiE4I1KiTb670h1jx590UtcPOroyrpHRrGfSi3VEqjlhbQXFXec+MOvnScnO5HLN6Qs1&#10;MnIM6dkzZ4iUwCSiTeDLllFCQxh4Vo8eX17fONoYFBMzxmt9SEj1aJP7vMIhLltIl6rrVzyO6RsT&#10;8x/IMsJB/iBlwR1HyQKwa3/dC9JBAAL+0fgXeNYTCv0/4Hzz2pm5nYEAAAAASUVORK5CYIJQSwME&#10;FAAGAAgAAAAhAEsC36vgAAAACQEAAA8AAABkcnMvZG93bnJldi54bWxMj0Frg0AQhe+F/odlCr01&#10;q8aKsa4hhLanUGhSKL1tdKISd1bcjZp/3+mpOb55j/e+ydez6cSIg2stKQgXAQik0lYt1Qq+Dm9P&#10;KQjnNVW6s4QKruhgXdzf5Tqr7ESfOO59LbiEXKYVNN73mZSubNBot7A9EnsnOxjtWQ61rAY9cbnp&#10;ZBQEiTS6JV5odI/bBsvz/mIUvE962izD13F3Pm2vP4fnj+9diEo9PsybFxAeZ/8fhj98RoeCmY72&#10;QpUTnYJ0xUE+p1EMgv3VMgpBHBXEcZKALHJ5+0Hx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JwgyYMLBQAA6AwAAA4AAAAAAAAAAAAAAAAAOgIAAGRycy9lMm9E&#10;b2MueG1sUEsBAi0ACgAAAAAAAAAhAHIvxcm9FQAAvRUAABQAAAAAAAAAAAAAAAAAcQcAAGRycy9t&#10;ZWRpYS9pbWFnZTEucG5nUEsBAi0AFAAGAAgAAAAhAEsC36vgAAAACQEAAA8AAAAAAAAAAAAAAAAA&#10;YB0AAGRycy9kb3ducmV2LnhtbFBLAQItABQABgAIAAAAIQCqJg6+vAAAACEBAAAZAAAAAAAAAAAA&#10;AAAAAG0eAABkcnMvX3JlbHMvZTJvRG9jLnhtbC5yZWxzUEsFBgAAAAAGAAYAfAEAAGAfAAAAAA==&#10;">
                <v:shape id="Arredondar Retângulo em um Canto Diagonal 47" o:spid="_x0000_s1035" style="position:absolute;width:59175;height:15994;visibility:visible;mso-wrap-style:square;v-text-anchor:middle" coordsize="5917536,1599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6sOxQAAANsAAAAPAAAAZHJzL2Rvd25yZXYueG1sRI9BT8JA&#10;FITvJv6HzSPhJlvEgFYWYowkwgkQD96efc+2ofu2dpe2/HuWxMTjZGa+ycyXva1Uy40vnRgYjxJQ&#10;LJmjUnIDh4/V3SMoH1AIKyds4Mwelovbmzmm5DrZcbsPuYoQ8SkaKEKoU619VrBFP3I1S/R+XGMx&#10;RNnkmhrsItxW+j5JptpiKXGhwJpfC86O+5M1sD3+ridfm+9NV27p841qOlD7ZMxw0L88gwrch//w&#10;X/udDDzM4Pol/gC9uAAAAP//AwBQSwECLQAUAAYACAAAACEA2+H2y+4AAACFAQAAEwAAAAAAAAAA&#10;AAAAAAAAAAAAW0NvbnRlbnRfVHlwZXNdLnhtbFBLAQItABQABgAIAAAAIQBa9CxbvwAAABUBAAAL&#10;AAAAAAAAAAAAAAAAAB8BAABfcmVscy8ucmVsc1BLAQItABQABgAIAAAAIQDxI6sOxQAAANsAAAAP&#10;AAAAAAAAAAAAAAAAAAcCAABkcnMvZG93bnJldi54bWxQSwUGAAAAAAMAAwC3AAAA+QIAAAAA&#10;" path="m266586,l5917536,r,l5917536,1332900v,147231,-119355,266586,-266586,266586l,1599486r,l,266586c,119355,119355,,266586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266586,0;5917536,0;5917536,0;5917536,1332900;5650950,1599486;0,1599486;0,1599486;0,266586;266586,0" o:connectangles="0,0,0,0,0,0,0,0,0"/>
                </v:shape>
                <v:shape id="Caixa de Texto 2" o:spid="_x0000_s1036" type="#_x0000_t202" style="position:absolute;left:2399;top:3023;width:53225;height:1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<v:textbox>
                    <w:txbxContent>
                      <w:p w14:paraId="16F46667" w14:textId="0DAD7120" w:rsidR="003936ED" w:rsidRPr="00530390" w:rsidRDefault="003936ED" w:rsidP="00EA11D9">
                        <w:pPr>
                          <w:jc w:val="both"/>
                          <w:rPr>
                            <w:lang w:val="pt-BR"/>
                          </w:rPr>
                        </w:pPr>
                        <w:r w:rsidRPr="00530390">
                          <w:rPr>
                            <w:lang w:val="pt-BR"/>
                          </w:rPr>
                          <w:t xml:space="preserve">Em 1925, os engenheiros: </w:t>
                        </w:r>
                        <w:r w:rsidRPr="00530390">
                          <w:rPr>
                            <w:b/>
                            <w:i/>
                            <w:lang w:val="pt-BR"/>
                          </w:rPr>
                          <w:t>Smith</w:t>
                        </w:r>
                        <w:r w:rsidRPr="00530390">
                          <w:rPr>
                            <w:lang w:val="pt-BR"/>
                          </w:rPr>
                          <w:t xml:space="preserve"> e </w:t>
                        </w:r>
                        <w:proofErr w:type="spellStart"/>
                        <w:r w:rsidRPr="00530390">
                          <w:rPr>
                            <w:b/>
                            <w:i/>
                            <w:lang w:val="pt-BR"/>
                          </w:rPr>
                          <w:t>Sandland</w:t>
                        </w:r>
                        <w:proofErr w:type="spellEnd"/>
                        <w:r w:rsidRPr="00530390">
                          <w:rPr>
                            <w:lang w:val="pt-BR"/>
                          </w:rPr>
                          <w:t xml:space="preserve">, desenvolveram um método de ensaio que ficou conhecido como ensaio de dureza </w:t>
                        </w:r>
                        <w:proofErr w:type="spellStart"/>
                        <w:r w:rsidRPr="00530390">
                          <w:rPr>
                            <w:lang w:val="pt-BR"/>
                          </w:rPr>
                          <w:t>Vickers</w:t>
                        </w:r>
                        <w:proofErr w:type="spellEnd"/>
                        <w:r w:rsidRPr="00530390">
                          <w:rPr>
                            <w:lang w:val="pt-BR"/>
                          </w:rPr>
                          <w:t xml:space="preserve">. Este método possibilita medir qualquer valor de dureza, incluindo desde os materiais mais duros até os mais moles. Isso não quer dizer que o ensaio </w:t>
                        </w:r>
                        <w:proofErr w:type="spellStart"/>
                        <w:r w:rsidRPr="00530390">
                          <w:rPr>
                            <w:lang w:val="pt-BR"/>
                          </w:rPr>
                          <w:t>Vickers</w:t>
                        </w:r>
                        <w:proofErr w:type="spellEnd"/>
                        <w:r w:rsidRPr="00530390">
                          <w:rPr>
                            <w:lang w:val="pt-BR"/>
                          </w:rPr>
                          <w:t xml:space="preserve"> resolva todos os problemas de avaliação de dureza dos materiais. Mas, somado aos outros dois métodos, Rockwell e </w:t>
                        </w:r>
                        <w:proofErr w:type="spellStart"/>
                        <w:proofErr w:type="gramStart"/>
                        <w:r w:rsidRPr="00530390">
                          <w:rPr>
                            <w:lang w:val="pt-BR"/>
                          </w:rPr>
                          <w:t>Brinell</w:t>
                        </w:r>
                        <w:proofErr w:type="spellEnd"/>
                        <w:r w:rsidRPr="00530390">
                          <w:rPr>
                            <w:lang w:val="pt-BR"/>
                          </w:rPr>
                          <w:t xml:space="preserve"> ,</w:t>
                        </w:r>
                        <w:proofErr w:type="gramEnd"/>
                        <w:r w:rsidRPr="00530390">
                          <w:rPr>
                            <w:lang w:val="pt-BR"/>
                          </w:rPr>
                          <w:t xml:space="preserve"> completam às necessidades de processos industriais.</w:t>
                        </w:r>
                      </w:p>
                      <w:p w14:paraId="19DF39C9" w14:textId="77777777" w:rsidR="003936ED" w:rsidRPr="007D4FC8" w:rsidRDefault="003936ED" w:rsidP="00EA11D9">
                        <w:pPr>
                          <w:jc w:val="both"/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23B8821A" w14:textId="4DA4239D" w:rsidR="003936ED" w:rsidRPr="00A27A7F" w:rsidRDefault="003936ED" w:rsidP="00EA11D9">
                        <w:pPr>
                          <w:pStyle w:val="Textodecomentrio"/>
                          <w:rPr>
                            <w:rFonts w:eastAsiaTheme="minorEastAsia"/>
                            <w:sz w:val="32"/>
                            <w:szCs w:val="32"/>
                            <w:lang w:val="pt-BR"/>
                          </w:rPr>
                        </w:pPr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32"/>
                                <w:szCs w:val="32"/>
                                <w:lang w:val="pt-BR"/>
                              </w:rPr>
                              <w:br/>
                            </m:r>
                          </m:oMath>
                        </m:oMathPara>
                      </w:p>
                      <w:p w14:paraId="7863EE1E" w14:textId="77777777" w:rsidR="003936ED" w:rsidRPr="00E27ACF" w:rsidRDefault="003936ED" w:rsidP="00EA11D9">
                        <w:pPr>
                          <w:ind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2CB2EA76" w14:textId="77777777" w:rsidR="003936ED" w:rsidRPr="00E27ACF" w:rsidRDefault="003936ED" w:rsidP="00EA11D9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66D98A8E" w14:textId="77777777" w:rsidR="003936ED" w:rsidRPr="00530390" w:rsidRDefault="003936ED" w:rsidP="00EA11D9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49" o:spid="_x0000_s1037" type="#_x0000_t75" style="position:absolute;left:54644;top:1024;width:244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4G5wQAAANsAAAAPAAAAZHJzL2Rvd25yZXYueG1sRI/LasMw&#10;EEX3hfyDmEB3tZxS6saJEkIgkGWbGIp3E2v8INZIWKrt/n1VKHR5uC/udj+bXow0+M6yglWSgiCu&#10;rO64UVBcT09vIHxA1thbJgXf5GG/WzxsMdd24g8aL6ERsYR9jgraEFwupa9aMugT64ijVtvBYIg4&#10;NFIPOMVy08vnNH2VBjuOCy06OrZU3S9fRkFZZtJFdFPdFdfjmL1nt89JqcflfNiACDSHf/Nf+qwV&#10;vKzh90v8AXL3AwAA//8DAFBLAQItABQABgAIAAAAIQDb4fbL7gAAAIUBAAATAAAAAAAAAAAAAAAA&#10;AAAAAABbQ29udGVudF9UeXBlc10ueG1sUEsBAi0AFAAGAAgAAAAhAFr0LFu/AAAAFQEAAAsAAAAA&#10;AAAAAAAAAAAAHwEAAF9yZWxzLy5yZWxzUEsBAi0AFAAGAAgAAAAhAIkXgbnBAAAA2wAAAA8AAAAA&#10;AAAAAAAAAAAABwIAAGRycy9kb3ducmV2LnhtbFBLBQYAAAAAAwADALcAAAD1AgAAAAA=&#10;">
                  <v:imagedata r:id="rId16" o:title=""/>
                </v:shape>
                <w10:wrap type="topAndBottom"/>
              </v:group>
            </w:pict>
          </mc:Fallback>
        </mc:AlternateContent>
      </w:r>
      <w:r w:rsidR="005B666F" w:rsidRPr="001A3134">
        <w:rPr>
          <w:rFonts w:ascii="Calibri Light" w:hAnsi="Calibri Light"/>
          <w:lang w:val="pt-BR"/>
        </w:rPr>
        <w:t xml:space="preserve">Um </w:t>
      </w:r>
      <w:r w:rsidR="00733BEB" w:rsidRPr="001A3134">
        <w:rPr>
          <w:rFonts w:ascii="Calibri Light" w:hAnsi="Calibri Light"/>
          <w:lang w:val="pt-BR"/>
        </w:rPr>
        <w:t xml:space="preserve">estagiário de um laboratório de metrologia recebeu de um superior a tarefa de obter a incerteza combinada de uma medição de dureza </w:t>
      </w:r>
      <w:proofErr w:type="spellStart"/>
      <w:r w:rsidR="00733BEB" w:rsidRPr="001A3134">
        <w:rPr>
          <w:rFonts w:ascii="Calibri Light" w:hAnsi="Calibri Light"/>
          <w:lang w:val="pt-BR"/>
        </w:rPr>
        <w:t>Vickers</w:t>
      </w:r>
      <w:proofErr w:type="spellEnd"/>
      <w:r w:rsidRPr="00995B5A">
        <w:rPr>
          <w:rFonts w:ascii="Calibri Light" w:hAnsi="Calibri Light"/>
          <w:noProof/>
          <w:lang w:val="pt-BR" w:eastAsia="pt-BR"/>
        </w:rPr>
        <w:drawing>
          <wp:inline distT="0" distB="0" distL="0" distR="0" wp14:anchorId="0D4514DA" wp14:editId="2E3DA346">
            <wp:extent cx="180153" cy="189050"/>
            <wp:effectExtent l="0" t="0" r="0" b="1905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18" cy="19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3BEB" w:rsidRPr="001A3134">
        <w:rPr>
          <w:rFonts w:ascii="Calibri Light" w:hAnsi="Calibri Light"/>
          <w:lang w:val="pt-BR"/>
        </w:rPr>
        <w:t xml:space="preserve"> (HV). </w:t>
      </w:r>
      <w:r w:rsidR="005B666F" w:rsidRPr="001A3134">
        <w:rPr>
          <w:rFonts w:ascii="Calibri Light" w:hAnsi="Calibri Light"/>
          <w:lang w:val="pt-BR"/>
        </w:rPr>
        <w:t>Para isso e</w:t>
      </w:r>
      <w:r w:rsidR="00733BEB" w:rsidRPr="001A3134">
        <w:rPr>
          <w:rFonts w:ascii="Calibri Light" w:hAnsi="Calibri Light"/>
          <w:lang w:val="pt-BR"/>
        </w:rPr>
        <w:t xml:space="preserve">le recebeu as informações </w:t>
      </w:r>
      <w:r w:rsidR="005B666F" w:rsidRPr="001A3134">
        <w:rPr>
          <w:rFonts w:ascii="Calibri Light" w:hAnsi="Calibri Light"/>
          <w:lang w:val="pt-BR"/>
        </w:rPr>
        <w:t>de acordo com a</w:t>
      </w:r>
      <w:r w:rsidR="00733BEB" w:rsidRPr="00571C8B">
        <w:rPr>
          <w:rFonts w:ascii="Calibri Light" w:hAnsi="Calibri Light"/>
          <w:lang w:val="pt-BR"/>
        </w:rPr>
        <w:t xml:space="preserve"> seguinte tabela:</w:t>
      </w:r>
    </w:p>
    <w:p w14:paraId="504876FD" w14:textId="2307597F" w:rsidR="00EA11D9" w:rsidRDefault="00EA11D9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2095882D" w14:textId="1E7F86A9" w:rsidR="008343BE" w:rsidRDefault="008343BE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1D5DD192" w14:textId="333D8F27" w:rsidR="00C634A8" w:rsidRDefault="00C634A8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5BA99F16" w14:textId="77777777" w:rsidR="00C634A8" w:rsidRDefault="00C634A8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964"/>
        <w:gridCol w:w="780"/>
        <w:gridCol w:w="1747"/>
        <w:gridCol w:w="1790"/>
      </w:tblGrid>
      <w:tr w:rsidR="00571C8B" w14:paraId="5CBC0253" w14:textId="77777777" w:rsidTr="00BB59D5">
        <w:trPr>
          <w:jc w:val="center"/>
        </w:trPr>
        <w:tc>
          <w:tcPr>
            <w:tcW w:w="4964" w:type="dxa"/>
            <w:shd w:val="clear" w:color="auto" w:fill="0070C0"/>
            <w:vAlign w:val="center"/>
          </w:tcPr>
          <w:p w14:paraId="384373B3" w14:textId="19B8FA1C" w:rsidR="00571C8B" w:rsidRPr="00BB59D5" w:rsidRDefault="00571C8B" w:rsidP="00EA11D9">
            <w:pPr>
              <w:spacing w:before="120" w:after="120" w:line="360" w:lineRule="auto"/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BB59D5">
              <w:rPr>
                <w:rFonts w:ascii="Calibri Light" w:hAnsi="Calibri Light"/>
                <w:b/>
                <w:color w:val="FFFFFF" w:themeColor="background1"/>
                <w:lang w:val="pt-BR"/>
              </w:rPr>
              <w:lastRenderedPageBreak/>
              <w:t>Fonte de Incerteza</w:t>
            </w:r>
          </w:p>
        </w:tc>
        <w:tc>
          <w:tcPr>
            <w:tcW w:w="780" w:type="dxa"/>
            <w:shd w:val="clear" w:color="auto" w:fill="0070C0"/>
            <w:vAlign w:val="center"/>
          </w:tcPr>
          <w:p w14:paraId="0EBA6363" w14:textId="7CCD5D29" w:rsidR="00571C8B" w:rsidRPr="00BB59D5" w:rsidRDefault="00571C8B" w:rsidP="00EA11D9">
            <w:pPr>
              <w:spacing w:before="120" w:after="120" w:line="360" w:lineRule="auto"/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BB59D5">
              <w:rPr>
                <w:rFonts w:ascii="Calibri Light" w:hAnsi="Calibri Light"/>
                <w:b/>
                <w:color w:val="FFFFFF" w:themeColor="background1"/>
                <w:lang w:val="pt-BR"/>
              </w:rPr>
              <w:t>Valor</w:t>
            </w:r>
          </w:p>
        </w:tc>
        <w:tc>
          <w:tcPr>
            <w:tcW w:w="1747" w:type="dxa"/>
            <w:shd w:val="clear" w:color="auto" w:fill="0070C0"/>
            <w:vAlign w:val="center"/>
          </w:tcPr>
          <w:p w14:paraId="1F8379C6" w14:textId="373B5C44" w:rsidR="00571C8B" w:rsidRPr="00BB59D5" w:rsidRDefault="00571C8B" w:rsidP="00EA11D9">
            <w:pPr>
              <w:spacing w:before="120" w:after="120" w:line="360" w:lineRule="auto"/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BB59D5">
              <w:rPr>
                <w:rFonts w:ascii="Calibri Light" w:hAnsi="Calibri Light"/>
                <w:b/>
                <w:color w:val="FFFFFF" w:themeColor="background1"/>
                <w:lang w:val="pt-BR"/>
              </w:rPr>
              <w:t>distribuição</w:t>
            </w:r>
          </w:p>
        </w:tc>
        <w:tc>
          <w:tcPr>
            <w:tcW w:w="1790" w:type="dxa"/>
            <w:shd w:val="clear" w:color="auto" w:fill="0070C0"/>
            <w:vAlign w:val="center"/>
          </w:tcPr>
          <w:p w14:paraId="11E36C3C" w14:textId="6D7BE51A" w:rsidR="00571C8B" w:rsidRPr="00BB59D5" w:rsidRDefault="00571C8B" w:rsidP="00EA11D9">
            <w:pPr>
              <w:spacing w:before="120" w:after="120" w:line="360" w:lineRule="auto"/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BB59D5">
              <w:rPr>
                <w:rFonts w:ascii="Calibri Light" w:hAnsi="Calibri Light"/>
                <w:b/>
                <w:color w:val="FFFFFF" w:themeColor="background1"/>
                <w:lang w:val="pt-BR"/>
              </w:rPr>
              <w:t>Incerteza padrão</w:t>
            </w:r>
          </w:p>
        </w:tc>
      </w:tr>
      <w:tr w:rsidR="00571C8B" w14:paraId="3D697785" w14:textId="77777777" w:rsidTr="00530390">
        <w:trPr>
          <w:jc w:val="center"/>
        </w:trPr>
        <w:tc>
          <w:tcPr>
            <w:tcW w:w="4964" w:type="dxa"/>
            <w:vAlign w:val="center"/>
          </w:tcPr>
          <w:p w14:paraId="33B223C3" w14:textId="60620B71" w:rsidR="00571C8B" w:rsidRDefault="00571C8B" w:rsidP="00EA11D9">
            <w:pPr>
              <w:spacing w:before="120" w:line="360" w:lineRule="auto"/>
              <w:jc w:val="both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Desvio padrão (7 medições)</w:t>
            </w:r>
          </w:p>
        </w:tc>
        <w:tc>
          <w:tcPr>
            <w:tcW w:w="780" w:type="dxa"/>
            <w:vAlign w:val="center"/>
          </w:tcPr>
          <w:p w14:paraId="5412C21C" w14:textId="45BACF50" w:rsidR="00571C8B" w:rsidRDefault="00571C8B" w:rsidP="00493D57">
            <w:pPr>
              <w:spacing w:before="120" w:after="240" w:line="360" w:lineRule="auto"/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5 HV</w:t>
            </w:r>
          </w:p>
        </w:tc>
        <w:tc>
          <w:tcPr>
            <w:tcW w:w="1747" w:type="dxa"/>
            <w:vAlign w:val="center"/>
          </w:tcPr>
          <w:p w14:paraId="6EAD96F1" w14:textId="2AB004CF" w:rsidR="00571C8B" w:rsidRDefault="00571C8B" w:rsidP="00493D57">
            <w:pPr>
              <w:spacing w:before="120" w:after="240" w:line="360" w:lineRule="auto"/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t-student</w:t>
            </w:r>
          </w:p>
        </w:tc>
        <w:tc>
          <w:tcPr>
            <w:tcW w:w="1790" w:type="dxa"/>
            <w:vAlign w:val="center"/>
          </w:tcPr>
          <w:p w14:paraId="14849589" w14:textId="3DB53D62" w:rsidR="00571C8B" w:rsidRDefault="00571C8B" w:rsidP="00493D57">
            <w:pPr>
              <w:spacing w:before="120" w:after="240" w:line="360" w:lineRule="auto"/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?</w:t>
            </w:r>
          </w:p>
        </w:tc>
      </w:tr>
      <w:tr w:rsidR="00571C8B" w14:paraId="3ADDC146" w14:textId="77777777" w:rsidTr="00530390">
        <w:trPr>
          <w:jc w:val="center"/>
        </w:trPr>
        <w:tc>
          <w:tcPr>
            <w:tcW w:w="4964" w:type="dxa"/>
            <w:vAlign w:val="center"/>
          </w:tcPr>
          <w:p w14:paraId="121AFF7D" w14:textId="63AF2032" w:rsidR="00571C8B" w:rsidRDefault="00571C8B" w:rsidP="00EA11D9">
            <w:pPr>
              <w:spacing w:before="120" w:line="360" w:lineRule="auto"/>
              <w:jc w:val="both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Incerteza oriunda do certificado de calibração do medidor de dureza</w:t>
            </w:r>
          </w:p>
        </w:tc>
        <w:tc>
          <w:tcPr>
            <w:tcW w:w="780" w:type="dxa"/>
            <w:vAlign w:val="center"/>
          </w:tcPr>
          <w:p w14:paraId="30C80D8B" w14:textId="5072FE39" w:rsidR="00571C8B" w:rsidRDefault="00571C8B" w:rsidP="00493D57">
            <w:pPr>
              <w:spacing w:before="120" w:after="240" w:line="360" w:lineRule="auto"/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4 HV</w:t>
            </w:r>
          </w:p>
        </w:tc>
        <w:tc>
          <w:tcPr>
            <w:tcW w:w="1747" w:type="dxa"/>
            <w:vAlign w:val="center"/>
          </w:tcPr>
          <w:p w14:paraId="05BC4AA4" w14:textId="4EBF0224" w:rsidR="00571C8B" w:rsidRDefault="00571C8B" w:rsidP="00493D57">
            <w:pPr>
              <w:spacing w:before="120" w:after="240" w:line="360" w:lineRule="auto"/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Normal (k = 2,1)</w:t>
            </w:r>
          </w:p>
        </w:tc>
        <w:tc>
          <w:tcPr>
            <w:tcW w:w="1790" w:type="dxa"/>
            <w:vAlign w:val="center"/>
          </w:tcPr>
          <w:p w14:paraId="23883173" w14:textId="10C1FB2B" w:rsidR="00571C8B" w:rsidRDefault="00571C8B" w:rsidP="00493D57">
            <w:pPr>
              <w:spacing w:before="120" w:after="240" w:line="360" w:lineRule="auto"/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?</w:t>
            </w:r>
          </w:p>
        </w:tc>
      </w:tr>
      <w:tr w:rsidR="00DE1E92" w14:paraId="4CBAE2FF" w14:textId="77777777" w:rsidTr="00530390">
        <w:trPr>
          <w:jc w:val="center"/>
        </w:trPr>
        <w:tc>
          <w:tcPr>
            <w:tcW w:w="4964" w:type="dxa"/>
            <w:vAlign w:val="center"/>
          </w:tcPr>
          <w:p w14:paraId="1B0C4323" w14:textId="365B7923" w:rsidR="00DE1E92" w:rsidRDefault="00DE1E92" w:rsidP="00EA11D9">
            <w:pPr>
              <w:spacing w:before="120" w:line="360" w:lineRule="auto"/>
              <w:jc w:val="both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Incerteza combinada</w:t>
            </w:r>
          </w:p>
        </w:tc>
        <w:tc>
          <w:tcPr>
            <w:tcW w:w="2527" w:type="dxa"/>
            <w:gridSpan w:val="2"/>
            <w:vAlign w:val="center"/>
          </w:tcPr>
          <w:p w14:paraId="6293E359" w14:textId="77777777" w:rsidR="00DE1E92" w:rsidRDefault="00DE1E92" w:rsidP="00493D57">
            <w:pPr>
              <w:spacing w:before="120" w:after="240" w:line="360" w:lineRule="auto"/>
              <w:jc w:val="center"/>
              <w:rPr>
                <w:rFonts w:ascii="Calibri Light" w:hAnsi="Calibri Light"/>
                <w:lang w:val="pt-BR"/>
              </w:rPr>
            </w:pPr>
          </w:p>
        </w:tc>
        <w:tc>
          <w:tcPr>
            <w:tcW w:w="1790" w:type="dxa"/>
            <w:vAlign w:val="center"/>
          </w:tcPr>
          <w:p w14:paraId="5E85C3F1" w14:textId="1300DA91" w:rsidR="00DE1E92" w:rsidRDefault="00DE1E92" w:rsidP="00493D57">
            <w:pPr>
              <w:spacing w:before="120" w:after="240" w:line="360" w:lineRule="auto"/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?</w:t>
            </w:r>
          </w:p>
        </w:tc>
      </w:tr>
    </w:tbl>
    <w:p w14:paraId="69DD3258" w14:textId="500094B6" w:rsidR="008E36C5" w:rsidRPr="00B31473" w:rsidRDefault="008E36C5" w:rsidP="00493D57">
      <w:pPr>
        <w:spacing w:before="120" w:after="240" w:line="360" w:lineRule="auto"/>
        <w:jc w:val="center"/>
        <w:rPr>
          <w:rFonts w:ascii="Calibri Light" w:hAnsi="Calibri Light"/>
          <w:lang w:val="pt-BR"/>
        </w:rPr>
      </w:pPr>
    </w:p>
    <w:p w14:paraId="7E9541A8" w14:textId="6DC91B01" w:rsidR="005B666F" w:rsidRPr="00B31473" w:rsidRDefault="005B666F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Você saberia</w:t>
      </w:r>
      <w:r w:rsidR="00733BEB" w:rsidRPr="00B31473">
        <w:rPr>
          <w:rFonts w:ascii="Calibri Light" w:hAnsi="Calibri Light"/>
          <w:lang w:val="pt-BR"/>
        </w:rPr>
        <w:t xml:space="preserve"> completar a tabela?</w:t>
      </w:r>
    </w:p>
    <w:p w14:paraId="4307A73C" w14:textId="39BE50D7" w:rsidR="005B666F" w:rsidRPr="00B31473" w:rsidRDefault="005B666F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Vejamos...</w:t>
      </w:r>
    </w:p>
    <w:p w14:paraId="6F5CFDEE" w14:textId="7B8D037A" w:rsidR="005F366E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 xml:space="preserve">Primeiro devemos calcular a incerteza padrão para cada uma das fontes de incerteza. </w:t>
      </w:r>
    </w:p>
    <w:p w14:paraId="661D0566" w14:textId="5CD93E6F" w:rsidR="00733BEB" w:rsidRPr="00B31473" w:rsidRDefault="005F366E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Como vimos</w:t>
      </w:r>
      <w:r w:rsidR="00D67D09" w:rsidRPr="00B31473">
        <w:rPr>
          <w:rFonts w:ascii="Calibri Light" w:hAnsi="Calibri Light"/>
          <w:lang w:val="pt-BR"/>
        </w:rPr>
        <w:t xml:space="preserve"> anteriormente</w:t>
      </w:r>
      <w:r w:rsidRPr="00B31473">
        <w:rPr>
          <w:rFonts w:ascii="Calibri Light" w:hAnsi="Calibri Light"/>
          <w:lang w:val="pt-BR"/>
        </w:rPr>
        <w:t xml:space="preserve">, </w:t>
      </w:r>
      <w:r w:rsidR="00733BEB" w:rsidRPr="00B31473">
        <w:rPr>
          <w:rFonts w:ascii="Calibri Light" w:hAnsi="Calibri Light"/>
          <w:lang w:val="pt-BR"/>
        </w:rPr>
        <w:t>as fórmulas para o cálculo da incerteza padrão</w:t>
      </w:r>
      <w:r w:rsidRPr="00B31473">
        <w:rPr>
          <w:rFonts w:ascii="Calibri Light" w:hAnsi="Calibri Light"/>
          <w:lang w:val="pt-BR"/>
        </w:rPr>
        <w:t xml:space="preserve"> são as seguintes</w:t>
      </w:r>
      <w:r w:rsidR="00733BEB" w:rsidRPr="00B31473">
        <w:rPr>
          <w:rFonts w:ascii="Calibri Light" w:hAnsi="Calibri Light"/>
          <w:lang w:val="pt-BR"/>
        </w:rPr>
        <w:t>:</w:t>
      </w:r>
    </w:p>
    <w:p w14:paraId="0264FC11" w14:textId="77777777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7726BBC4" w14:textId="43F1B873" w:rsidR="00733BEB" w:rsidRPr="00B31473" w:rsidRDefault="00C634A8" w:rsidP="00493D57">
      <w:pPr>
        <w:spacing w:before="120" w:after="240" w:line="360" w:lineRule="auto"/>
        <w:jc w:val="both"/>
        <w:rPr>
          <w:rFonts w:ascii="Calibri Light" w:eastAsiaTheme="minorEastAsia" w:hAnsi="Calibri Light"/>
          <w:sz w:val="26"/>
          <w:szCs w:val="26"/>
        </w:rPr>
      </w:pPr>
      <m:oMathPara>
        <m:oMath>
          <m:sSub>
            <m:sSubPr>
              <m:ctrlPr>
                <w:rPr>
                  <w:rFonts w:ascii="Cambria Math" w:hAnsi="Cambria Math"/>
                  <w:sz w:val="26"/>
                  <w:szCs w:val="26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 xml:space="preserve">   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tipoA</m:t>
              </m:r>
            </m:sub>
          </m:sSub>
          <m:r>
            <m:rPr>
              <m:sty m:val="p"/>
            </m:rPr>
            <w:rPr>
              <w:rFonts w:ascii="Cambria Math" w:hAnsi="Cambria Math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/>
                  <w:sz w:val="26"/>
                  <w:szCs w:val="26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s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sz w:val="26"/>
                      <w:szCs w:val="26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n</m:t>
                  </m:r>
                </m:e>
              </m:rad>
            </m:den>
          </m:f>
          <m:d>
            <m:dPr>
              <m:ctrlPr>
                <w:rPr>
                  <w:rFonts w:ascii="Cambria Math" w:eastAsiaTheme="minorEastAsia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eastAsiaTheme="minorEastAsia" w:hAnsi="Cambria Math"/>
                  <w:sz w:val="26"/>
                  <w:szCs w:val="26"/>
                </w:rPr>
                <m:t>t Student</m:t>
              </m:r>
            </m:e>
          </m:d>
        </m:oMath>
      </m:oMathPara>
    </w:p>
    <w:p w14:paraId="69EE2440" w14:textId="73B3CA99" w:rsidR="00733BEB" w:rsidRPr="00B31473" w:rsidRDefault="00C634A8" w:rsidP="00493D57">
      <w:pPr>
        <w:spacing w:before="120" w:after="240" w:line="360" w:lineRule="auto"/>
        <w:jc w:val="both"/>
        <w:rPr>
          <w:rFonts w:ascii="Calibri Light" w:hAnsi="Calibri Light"/>
          <w:sz w:val="26"/>
          <w:szCs w:val="26"/>
        </w:rPr>
      </w:pPr>
      <m:oMathPara>
        <m:oMath>
          <m:sSub>
            <m:sSubPr>
              <m:ctrlPr>
                <w:rPr>
                  <w:rFonts w:ascii="Cambria Math" w:hAnsi="Cambria Math"/>
                  <w:sz w:val="26"/>
                  <w:szCs w:val="26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certificado</m:t>
              </m:r>
            </m:sub>
          </m:sSub>
          <m:r>
            <m:rPr>
              <m:sty m:val="p"/>
            </m:rPr>
            <w:rPr>
              <w:rFonts w:ascii="Cambria Math" w:hAnsi="Cambria Math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/>
                  <w:sz w:val="26"/>
                  <w:szCs w:val="26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i</m:t>
                  </m:r>
                </m:sub>
              </m:sSub>
            </m:num>
            <m:den>
              <m:r>
                <w:rPr>
                  <w:rFonts w:ascii="Cambria Math" w:hAnsi="Cambria Math"/>
                  <w:sz w:val="26"/>
                  <w:szCs w:val="26"/>
                </w:rPr>
                <m:t>k</m:t>
              </m:r>
            </m:den>
          </m:f>
          <m:d>
            <m:dPr>
              <m:ctrlPr>
                <w:rPr>
                  <w:rFonts w:ascii="Cambria Math" w:hAnsi="Cambria Math"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normal</m:t>
              </m:r>
            </m:e>
          </m:d>
        </m:oMath>
      </m:oMathPara>
    </w:p>
    <w:p w14:paraId="22D5CF23" w14:textId="3795F6E5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Assim teremos:</w:t>
      </w:r>
    </w:p>
    <w:tbl>
      <w:tblPr>
        <w:tblStyle w:val="Tabelacomgrade"/>
        <w:tblW w:w="9489" w:type="dxa"/>
        <w:jc w:val="center"/>
        <w:tblLook w:val="04A0" w:firstRow="1" w:lastRow="0" w:firstColumn="1" w:lastColumn="0" w:noHBand="0" w:noVBand="1"/>
      </w:tblPr>
      <w:tblGrid>
        <w:gridCol w:w="2301"/>
        <w:gridCol w:w="780"/>
        <w:gridCol w:w="1747"/>
        <w:gridCol w:w="4661"/>
      </w:tblGrid>
      <w:tr w:rsidR="00DE1E92" w14:paraId="65E703CC" w14:textId="77777777" w:rsidTr="00BB59D5">
        <w:trPr>
          <w:trHeight w:val="828"/>
          <w:jc w:val="center"/>
        </w:trPr>
        <w:tc>
          <w:tcPr>
            <w:tcW w:w="2301" w:type="dxa"/>
            <w:shd w:val="clear" w:color="auto" w:fill="0070C0"/>
            <w:vAlign w:val="center"/>
          </w:tcPr>
          <w:p w14:paraId="4E2F3EB2" w14:textId="77777777" w:rsidR="00DE1E92" w:rsidRPr="00BB59D5" w:rsidRDefault="00DE1E92" w:rsidP="00EA11D9">
            <w:pPr>
              <w:spacing w:before="120" w:line="360" w:lineRule="auto"/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BB59D5">
              <w:rPr>
                <w:rFonts w:ascii="Calibri Light" w:hAnsi="Calibri Light"/>
                <w:b/>
                <w:color w:val="FFFFFF" w:themeColor="background1"/>
                <w:lang w:val="pt-BR"/>
              </w:rPr>
              <w:t>Fonte de Incerteza</w:t>
            </w:r>
          </w:p>
        </w:tc>
        <w:tc>
          <w:tcPr>
            <w:tcW w:w="780" w:type="dxa"/>
            <w:shd w:val="clear" w:color="auto" w:fill="0070C0"/>
            <w:vAlign w:val="center"/>
          </w:tcPr>
          <w:p w14:paraId="05851EDD" w14:textId="77777777" w:rsidR="00DE1E92" w:rsidRPr="00BB59D5" w:rsidRDefault="00DE1E92" w:rsidP="00EA11D9">
            <w:pPr>
              <w:spacing w:before="120" w:line="360" w:lineRule="auto"/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BB59D5">
              <w:rPr>
                <w:rFonts w:ascii="Calibri Light" w:hAnsi="Calibri Light"/>
                <w:b/>
                <w:color w:val="FFFFFF" w:themeColor="background1"/>
                <w:lang w:val="pt-BR"/>
              </w:rPr>
              <w:t>Valor</w:t>
            </w:r>
          </w:p>
        </w:tc>
        <w:tc>
          <w:tcPr>
            <w:tcW w:w="1747" w:type="dxa"/>
            <w:shd w:val="clear" w:color="auto" w:fill="0070C0"/>
            <w:vAlign w:val="center"/>
          </w:tcPr>
          <w:p w14:paraId="5EFDC2D9" w14:textId="12D89835" w:rsidR="00DE1E92" w:rsidRPr="00BB59D5" w:rsidRDefault="00EA11D9" w:rsidP="00EA11D9">
            <w:pPr>
              <w:spacing w:before="120" w:line="360" w:lineRule="auto"/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BB59D5">
              <w:rPr>
                <w:rFonts w:ascii="Calibri Light" w:hAnsi="Calibri Light"/>
                <w:b/>
                <w:color w:val="FFFFFF" w:themeColor="background1"/>
                <w:lang w:val="pt-BR"/>
              </w:rPr>
              <w:t>Distribuição</w:t>
            </w:r>
          </w:p>
        </w:tc>
        <w:tc>
          <w:tcPr>
            <w:tcW w:w="4661" w:type="dxa"/>
            <w:shd w:val="clear" w:color="auto" w:fill="0070C0"/>
            <w:vAlign w:val="center"/>
          </w:tcPr>
          <w:p w14:paraId="4828F25F" w14:textId="77777777" w:rsidR="00DE1E92" w:rsidRPr="00BB59D5" w:rsidRDefault="00DE1E92" w:rsidP="00EA11D9">
            <w:pPr>
              <w:spacing w:before="120" w:line="360" w:lineRule="auto"/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BB59D5">
              <w:rPr>
                <w:rFonts w:ascii="Calibri Light" w:hAnsi="Calibri Light"/>
                <w:b/>
                <w:color w:val="FFFFFF" w:themeColor="background1"/>
                <w:lang w:val="pt-BR"/>
              </w:rPr>
              <w:t>Incerteza padrão</w:t>
            </w:r>
          </w:p>
        </w:tc>
      </w:tr>
      <w:tr w:rsidR="00DE1E92" w14:paraId="72056605" w14:textId="77777777" w:rsidTr="00530390">
        <w:trPr>
          <w:jc w:val="center"/>
        </w:trPr>
        <w:tc>
          <w:tcPr>
            <w:tcW w:w="2301" w:type="dxa"/>
            <w:vAlign w:val="center"/>
          </w:tcPr>
          <w:p w14:paraId="6A89886A" w14:textId="77777777" w:rsidR="00DE1E92" w:rsidRDefault="00DE1E92" w:rsidP="00EA11D9">
            <w:pPr>
              <w:spacing w:before="120" w:line="360" w:lineRule="auto"/>
              <w:jc w:val="both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Desvio padrão (7 medições)</w:t>
            </w:r>
          </w:p>
        </w:tc>
        <w:tc>
          <w:tcPr>
            <w:tcW w:w="780" w:type="dxa"/>
            <w:vAlign w:val="center"/>
          </w:tcPr>
          <w:p w14:paraId="39434C82" w14:textId="77777777" w:rsidR="00DE1E92" w:rsidRDefault="00DE1E92" w:rsidP="00EA11D9">
            <w:pPr>
              <w:spacing w:before="120" w:line="360" w:lineRule="auto"/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5 HV</w:t>
            </w:r>
          </w:p>
        </w:tc>
        <w:tc>
          <w:tcPr>
            <w:tcW w:w="1747" w:type="dxa"/>
            <w:vAlign w:val="center"/>
          </w:tcPr>
          <w:p w14:paraId="65DAF6AF" w14:textId="77777777" w:rsidR="00DE1E92" w:rsidRDefault="00DE1E92" w:rsidP="00EA11D9">
            <w:pPr>
              <w:spacing w:before="120" w:line="360" w:lineRule="auto"/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t-student</w:t>
            </w:r>
          </w:p>
        </w:tc>
        <w:tc>
          <w:tcPr>
            <w:tcW w:w="4661" w:type="dxa"/>
            <w:vAlign w:val="center"/>
          </w:tcPr>
          <w:p w14:paraId="1C368127" w14:textId="71A36111" w:rsidR="00DE1E92" w:rsidRDefault="00C634A8" w:rsidP="00EA11D9">
            <w:pPr>
              <w:spacing w:before="120" w:line="360" w:lineRule="auto"/>
              <w:jc w:val="center"/>
              <w:rPr>
                <w:rFonts w:ascii="Calibri Light" w:hAnsi="Calibri Light"/>
                <w:lang w:val="pt-B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pt-BR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lang w:val="pt-BR"/>
                      </w:rPr>
                      <m:t>tipo A</m:t>
                    </m:r>
                  </m:sub>
                </m:sSub>
                <m:r>
                  <w:rPr>
                    <w:rFonts w:ascii="Cambria Math" w:hAnsi="Cambria Math"/>
                    <w:lang w:val="pt-BR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pt-BR"/>
                      </w:rPr>
                      <m:t>s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lang w:val="pt-BR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pt-BR"/>
                          </w:rPr>
                          <m:t>n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  <w:lang w:val="pt-BR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pt-BR"/>
                      </w:rPr>
                      <m:t>5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lang w:val="pt-BR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pt-BR"/>
                          </w:rPr>
                          <m:t>7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  <w:lang w:val="pt-BR"/>
                  </w:rPr>
                  <m:t>=1,889822HV</m:t>
                </m:r>
              </m:oMath>
            </m:oMathPara>
          </w:p>
        </w:tc>
      </w:tr>
      <w:tr w:rsidR="00DE1E92" w14:paraId="07AE2C3D" w14:textId="77777777" w:rsidTr="00530390">
        <w:trPr>
          <w:jc w:val="center"/>
        </w:trPr>
        <w:tc>
          <w:tcPr>
            <w:tcW w:w="2301" w:type="dxa"/>
            <w:vAlign w:val="center"/>
          </w:tcPr>
          <w:p w14:paraId="5427B824" w14:textId="77777777" w:rsidR="00DE1E92" w:rsidRDefault="00DE1E92" w:rsidP="00EA11D9">
            <w:pPr>
              <w:spacing w:before="120" w:line="360" w:lineRule="auto"/>
              <w:jc w:val="both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Incerteza oriunda do certificado de calibração do medidor de dureza</w:t>
            </w:r>
          </w:p>
        </w:tc>
        <w:tc>
          <w:tcPr>
            <w:tcW w:w="780" w:type="dxa"/>
            <w:vAlign w:val="center"/>
          </w:tcPr>
          <w:p w14:paraId="12D00D54" w14:textId="77777777" w:rsidR="00DE1E92" w:rsidRDefault="00DE1E92" w:rsidP="00EA11D9">
            <w:pPr>
              <w:spacing w:before="120" w:line="360" w:lineRule="auto"/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4 HV</w:t>
            </w:r>
          </w:p>
        </w:tc>
        <w:tc>
          <w:tcPr>
            <w:tcW w:w="1747" w:type="dxa"/>
            <w:vAlign w:val="center"/>
          </w:tcPr>
          <w:p w14:paraId="529C1799" w14:textId="77777777" w:rsidR="00DE1E92" w:rsidRDefault="00DE1E92" w:rsidP="00EA11D9">
            <w:pPr>
              <w:spacing w:before="120" w:line="360" w:lineRule="auto"/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Normal (k = 2,1)</w:t>
            </w:r>
          </w:p>
        </w:tc>
        <w:tc>
          <w:tcPr>
            <w:tcW w:w="4661" w:type="dxa"/>
            <w:vAlign w:val="center"/>
          </w:tcPr>
          <w:p w14:paraId="49421861" w14:textId="2A815ED4" w:rsidR="00DE1E92" w:rsidRDefault="00C634A8" w:rsidP="00EA11D9">
            <w:pPr>
              <w:spacing w:before="120" w:line="360" w:lineRule="auto"/>
              <w:jc w:val="center"/>
              <w:rPr>
                <w:rFonts w:ascii="Calibri Light" w:hAnsi="Calibri Light"/>
                <w:lang w:val="pt-B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pt-BR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lang w:val="pt-BR"/>
                      </w:rPr>
                      <m:t>certificado</m:t>
                    </m:r>
                  </m:sub>
                </m:sSub>
                <m:r>
                  <w:rPr>
                    <w:rFonts w:ascii="Cambria Math" w:hAnsi="Cambria Math"/>
                    <w:lang w:val="pt-BR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pt-B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pt-BR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pt-BR"/>
                          </w:rPr>
                          <m:t>certificado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pt-BR"/>
                      </w:rPr>
                      <m:t>k</m:t>
                    </m:r>
                  </m:den>
                </m:f>
                <m:r>
                  <w:rPr>
                    <w:rFonts w:ascii="Cambria Math" w:hAnsi="Cambria Math"/>
                    <w:lang w:val="pt-BR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pt-BR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lang w:val="pt-BR"/>
                      </w:rPr>
                      <m:t>2,1</m:t>
                    </m:r>
                  </m:den>
                </m:f>
                <m:r>
                  <w:rPr>
                    <w:rFonts w:ascii="Cambria Math" w:hAnsi="Cambria Math"/>
                    <w:lang w:val="pt-BR"/>
                  </w:rPr>
                  <m:t>=1,90476HV</m:t>
                </m:r>
              </m:oMath>
            </m:oMathPara>
          </w:p>
        </w:tc>
      </w:tr>
      <w:tr w:rsidR="00DE1E92" w14:paraId="2CBE1D87" w14:textId="77777777" w:rsidTr="00530390">
        <w:trPr>
          <w:jc w:val="center"/>
        </w:trPr>
        <w:tc>
          <w:tcPr>
            <w:tcW w:w="2301" w:type="dxa"/>
            <w:vAlign w:val="center"/>
          </w:tcPr>
          <w:p w14:paraId="3FE3E252" w14:textId="77777777" w:rsidR="00DE1E92" w:rsidRDefault="00DE1E92" w:rsidP="00EA11D9">
            <w:pPr>
              <w:spacing w:before="120" w:line="360" w:lineRule="auto"/>
              <w:jc w:val="both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Incerteza combinada</w:t>
            </w:r>
          </w:p>
        </w:tc>
        <w:tc>
          <w:tcPr>
            <w:tcW w:w="2527" w:type="dxa"/>
            <w:gridSpan w:val="2"/>
            <w:vAlign w:val="center"/>
          </w:tcPr>
          <w:p w14:paraId="246E4C8A" w14:textId="77777777" w:rsidR="00DE1E92" w:rsidRDefault="00DE1E92" w:rsidP="00EA11D9">
            <w:pPr>
              <w:spacing w:before="120" w:line="360" w:lineRule="auto"/>
              <w:jc w:val="center"/>
              <w:rPr>
                <w:rFonts w:ascii="Calibri Light" w:hAnsi="Calibri Light"/>
                <w:lang w:val="pt-BR"/>
              </w:rPr>
            </w:pPr>
          </w:p>
        </w:tc>
        <w:tc>
          <w:tcPr>
            <w:tcW w:w="4661" w:type="dxa"/>
            <w:vAlign w:val="center"/>
          </w:tcPr>
          <w:p w14:paraId="367B216D" w14:textId="77777777" w:rsidR="00DE1E92" w:rsidRDefault="00DE1E92" w:rsidP="00EA11D9">
            <w:pPr>
              <w:spacing w:before="120" w:line="360" w:lineRule="auto"/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?</w:t>
            </w:r>
          </w:p>
        </w:tc>
      </w:tr>
    </w:tbl>
    <w:p w14:paraId="3AAD718C" w14:textId="77777777" w:rsidR="00BB5212" w:rsidRDefault="00BB5212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2836FA7A" w14:textId="04A38035" w:rsidR="00293676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lastRenderedPageBreak/>
        <w:t>Agora temos que combina</w:t>
      </w:r>
      <w:r w:rsidR="00293676" w:rsidRPr="00B31473">
        <w:rPr>
          <w:rFonts w:ascii="Calibri Light" w:hAnsi="Calibri Light"/>
          <w:lang w:val="pt-BR"/>
        </w:rPr>
        <w:t>r</w:t>
      </w:r>
      <w:r w:rsidRPr="00B31473">
        <w:rPr>
          <w:rFonts w:ascii="Calibri Light" w:hAnsi="Calibri Light"/>
          <w:lang w:val="pt-BR"/>
        </w:rPr>
        <w:t xml:space="preserve"> as incertezas padrão.</w:t>
      </w:r>
      <w:r w:rsidR="00293676" w:rsidRPr="00B31473">
        <w:rPr>
          <w:rFonts w:ascii="Calibri Light" w:hAnsi="Calibri Light"/>
          <w:lang w:val="pt-BR"/>
        </w:rPr>
        <w:t>..</w:t>
      </w:r>
    </w:p>
    <w:p w14:paraId="030138E1" w14:textId="0F7A27CE" w:rsidR="00733BEB" w:rsidRPr="00B31473" w:rsidRDefault="0029367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Então v</w:t>
      </w:r>
      <w:r w:rsidR="00733BEB" w:rsidRPr="00B31473">
        <w:rPr>
          <w:rFonts w:ascii="Calibri Light" w:hAnsi="Calibri Light"/>
          <w:lang w:val="pt-BR"/>
        </w:rPr>
        <w:t>amos aplicar a fórmula da incerteza combinada novamente:</w:t>
      </w:r>
    </w:p>
    <w:p w14:paraId="6B4E8D90" w14:textId="71F4D9A1" w:rsidR="00733BEB" w:rsidRPr="00BB5212" w:rsidRDefault="00C634A8" w:rsidP="00E53C53">
      <w:pPr>
        <w:spacing w:before="120" w:after="240" w:line="360" w:lineRule="auto"/>
        <w:jc w:val="center"/>
        <w:rPr>
          <w:rFonts w:ascii="Calibri Light" w:eastAsiaTheme="minorEastAsia" w:hAnsi="Calibri Light" w:cstheme="minorEastAsia"/>
          <w:b/>
          <w:lang w:val="pt-BR"/>
        </w:rPr>
      </w:pPr>
      <m:oMath>
        <m:sSub>
          <m:sSubPr>
            <m:ctrlPr>
              <w:rPr>
                <w:rFonts w:ascii="Cambria Math" w:hAnsi="Cambria Math"/>
                <w:b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lang w:val="pt-BR"/>
              </w:rPr>
              <m:t>u</m:t>
            </m:r>
          </m:e>
          <m:sub>
            <m:r>
              <m:rPr>
                <m:sty m:val="b"/>
              </m:rPr>
              <w:rPr>
                <w:rFonts w:ascii="Cambria Math" w:hAnsi="Cambria Math"/>
                <w:lang w:val="pt-BR"/>
              </w:rPr>
              <m:t>c</m:t>
            </m:r>
          </m:sub>
        </m:sSub>
        <m:r>
          <m:rPr>
            <m:sty m:val="b"/>
          </m:rPr>
          <w:rPr>
            <w:rFonts w:ascii="Cambria Math" w:hAnsi="Cambria Math"/>
            <w:lang w:val="pt-BR"/>
          </w:rPr>
          <m:t>=</m:t>
        </m:r>
      </m:oMath>
      <w:r w:rsidR="00E53C53">
        <w:rPr>
          <w:rFonts w:ascii="Calibri Light" w:eastAsiaTheme="minorEastAsia" w:hAnsi="Calibri Light" w:cstheme="minorEastAsia"/>
          <w:b/>
          <w:lang w:val="pt-BR"/>
        </w:rPr>
        <w:t xml:space="preserve"> </w:t>
      </w:r>
      <w:r w:rsidR="00DE1E92" w:rsidRPr="00BB5212">
        <w:rPr>
          <w:rFonts w:ascii="Calibri Light" w:eastAsiaTheme="minorEastAsia" w:hAnsi="Calibri Light" w:cstheme="minorEastAsia"/>
          <w:b/>
          <w:lang w:val="pt-BR"/>
        </w:rPr>
        <w:t>2,6831954HV</w:t>
      </w:r>
    </w:p>
    <w:p w14:paraId="26692701" w14:textId="48C928C9" w:rsidR="00DE1E92" w:rsidRPr="00B31473" w:rsidRDefault="00DE1E92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rFonts w:ascii="Calibri Light" w:eastAsiaTheme="minorEastAsia" w:hAnsi="Calibri Light" w:cstheme="minorEastAsia"/>
          <w:lang w:val="pt-BR"/>
        </w:rPr>
        <w:t>Arredondando para 1 algarismo significativo, temos:</w:t>
      </w:r>
    </w:p>
    <w:p w14:paraId="3F99C3D9" w14:textId="77777777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45D50CE5" w14:textId="4938B689" w:rsidR="00D67D09" w:rsidRPr="00E53C53" w:rsidRDefault="00C634A8" w:rsidP="00493D57">
      <w:pPr>
        <w:spacing w:before="120" w:after="240" w:line="360" w:lineRule="auto"/>
        <w:jc w:val="both"/>
        <w:rPr>
          <w:rFonts w:ascii="Calibri Light" w:hAnsi="Calibri Light"/>
          <w:b/>
          <w:lang w:val="pt-BR"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i/>
                  <w:lang w:val="pt-BR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lang w:val="pt-BR"/>
                </w:rPr>
                <m:t>u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lang w:val="pt-BR"/>
                </w:rPr>
                <m:t>c</m:t>
              </m:r>
            </m:sub>
          </m:sSub>
          <m:r>
            <m:rPr>
              <m:sty m:val="bi"/>
            </m:rPr>
            <w:rPr>
              <w:rFonts w:ascii="Cambria Math" w:hAnsi="Cambria Math"/>
              <w:lang w:val="pt-BR"/>
            </w:rPr>
            <m:t>=3</m:t>
          </m:r>
          <m:r>
            <m:rPr>
              <m:sty m:val="bi"/>
            </m:rPr>
            <w:rPr>
              <w:rFonts w:ascii="Cambria Math" w:hAnsi="Cambria Math"/>
              <w:lang w:val="pt-BR"/>
            </w:rPr>
            <m:t>HV</m:t>
          </m:r>
        </m:oMath>
      </m:oMathPara>
    </w:p>
    <w:p w14:paraId="5715B176" w14:textId="3171866C" w:rsidR="003A76DC" w:rsidRPr="00B31473" w:rsidRDefault="00DE1E92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>C</w:t>
      </w:r>
      <w:r w:rsidR="00293676" w:rsidRPr="00B31473">
        <w:rPr>
          <w:rFonts w:ascii="Calibri Light" w:hAnsi="Calibri Light"/>
          <w:lang w:val="pt-BR"/>
        </w:rPr>
        <w:t>ontinuando...</w:t>
      </w:r>
    </w:p>
    <w:p w14:paraId="570C013C" w14:textId="5DB5D1B9" w:rsidR="00733BEB" w:rsidRPr="00530390" w:rsidRDefault="00733BEB" w:rsidP="00C808C7">
      <w:pPr>
        <w:pStyle w:val="Ttulo1"/>
        <w:numPr>
          <w:ilvl w:val="0"/>
          <w:numId w:val="39"/>
        </w:numPr>
        <w:spacing w:before="120" w:after="240" w:line="360" w:lineRule="auto"/>
        <w:ind w:left="426" w:hanging="426"/>
        <w:rPr>
          <w:lang w:val="pt-BR"/>
        </w:rPr>
      </w:pPr>
      <w:bookmarkStart w:id="13" w:name="_Toc450653500"/>
      <w:bookmarkStart w:id="14" w:name="_Toc52292916"/>
      <w:r w:rsidRPr="00B31473">
        <w:rPr>
          <w:lang w:val="pt-BR"/>
        </w:rPr>
        <w:t>Incerteza</w:t>
      </w:r>
      <w:r w:rsidR="00A706C4">
        <w:rPr>
          <w:lang w:val="pt-BR"/>
        </w:rPr>
        <w:t xml:space="preserve"> de </w:t>
      </w:r>
      <w:proofErr w:type="gramStart"/>
      <w:r w:rsidR="00A706C4">
        <w:rPr>
          <w:lang w:val="pt-BR"/>
        </w:rPr>
        <w:t xml:space="preserve">medição </w:t>
      </w:r>
      <w:r w:rsidRPr="00B31473">
        <w:rPr>
          <w:lang w:val="pt-BR"/>
        </w:rPr>
        <w:t xml:space="preserve"> expandida</w:t>
      </w:r>
      <w:proofErr w:type="gramEnd"/>
      <w:r w:rsidRPr="00B31473">
        <w:rPr>
          <w:lang w:val="pt-BR"/>
        </w:rPr>
        <w:t xml:space="preserve"> </w:t>
      </w:r>
      <w:bookmarkEnd w:id="13"/>
      <w:r w:rsidR="003202EC" w:rsidRPr="00C808C7">
        <w:rPr>
          <w:lang w:val="pt-BR"/>
        </w:rPr>
        <w:t xml:space="preserve"> </w:t>
      </w:r>
      <w:r w:rsidR="003202EC">
        <w:rPr>
          <w:lang w:val="pt-BR"/>
        </w:rPr>
        <w:t>U</w:t>
      </w:r>
      <w:bookmarkEnd w:id="14"/>
    </w:p>
    <w:p w14:paraId="7585F6CC" w14:textId="2D27F40A" w:rsidR="00A706C4" w:rsidRDefault="00A37B9F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 xml:space="preserve">Embora a incerteza combinada </w:t>
      </w:r>
      <w:proofErr w:type="spellStart"/>
      <w:r w:rsidRPr="004E2C31">
        <w:rPr>
          <w:rFonts w:ascii="Calibri Light" w:hAnsi="Calibri Light"/>
          <w:b/>
          <w:i/>
          <w:color w:val="C00000"/>
          <w:lang w:val="pt-BR"/>
        </w:rPr>
        <w:t>u</w:t>
      </w:r>
      <w:r w:rsidRPr="004E2C31">
        <w:rPr>
          <w:rFonts w:ascii="Calibri Light" w:hAnsi="Calibri Light"/>
          <w:b/>
          <w:i/>
          <w:color w:val="C00000"/>
          <w:vertAlign w:val="subscript"/>
          <w:lang w:val="pt-BR"/>
        </w:rPr>
        <w:t>c</w:t>
      </w:r>
      <w:proofErr w:type="spellEnd"/>
      <w:r w:rsidRPr="004E2C31">
        <w:rPr>
          <w:rFonts w:ascii="Calibri Light" w:hAnsi="Calibri Light"/>
          <w:b/>
          <w:color w:val="C00000"/>
          <w:lang w:val="pt-BR"/>
        </w:rPr>
        <w:t xml:space="preserve"> </w:t>
      </w:r>
      <w:r w:rsidRPr="00B31473">
        <w:rPr>
          <w:rFonts w:ascii="Calibri Light" w:hAnsi="Calibri Light"/>
          <w:lang w:val="pt-BR"/>
        </w:rPr>
        <w:t xml:space="preserve">possa ser universalmente utilizada para expressar a incerteza de um resultado de medição, frequentemente </w:t>
      </w:r>
      <w:r w:rsidR="00A706C4">
        <w:rPr>
          <w:rFonts w:ascii="Calibri Light" w:hAnsi="Calibri Light"/>
          <w:lang w:val="pt-BR"/>
        </w:rPr>
        <w:t>declaramos a incerteza de medição expandida(U). Segundo o VIM, a incerteza de medição expandida é definida como:</w:t>
      </w:r>
    </w:p>
    <w:p w14:paraId="0A05C06D" w14:textId="2FB5C466" w:rsidR="00A706C4" w:rsidRPr="005D0CB5" w:rsidRDefault="00A706C4" w:rsidP="00493D57">
      <w:pPr>
        <w:widowControl/>
        <w:autoSpaceDE w:val="0"/>
        <w:autoSpaceDN w:val="0"/>
        <w:adjustRightInd w:val="0"/>
        <w:spacing w:before="120" w:after="240" w:line="360" w:lineRule="auto"/>
        <w:jc w:val="both"/>
        <w:rPr>
          <w:rFonts w:ascii="Calibri Light" w:hAnsi="Calibri Light" w:cs="Calibri Light"/>
          <w:i/>
          <w:sz w:val="20"/>
          <w:szCs w:val="20"/>
          <w:lang w:val="pt-BR"/>
        </w:rPr>
      </w:pPr>
      <w:r w:rsidRPr="005D0CB5">
        <w:rPr>
          <w:rFonts w:ascii="Calibri Light" w:hAnsi="Calibri Light" w:cs="Calibri Light"/>
          <w:i/>
          <w:sz w:val="20"/>
          <w:szCs w:val="20"/>
          <w:lang w:val="pt-BR"/>
        </w:rPr>
        <w:t xml:space="preserve">Produto de uma </w:t>
      </w:r>
      <w:r w:rsidRPr="005D0CB5">
        <w:rPr>
          <w:rFonts w:ascii="Calibri Light" w:hAnsi="Calibri Light" w:cs="Calibri Light"/>
          <w:b/>
          <w:bCs/>
          <w:i/>
          <w:sz w:val="20"/>
          <w:szCs w:val="20"/>
          <w:lang w:val="pt-BR"/>
        </w:rPr>
        <w:t xml:space="preserve">incerteza-padrão combinada </w:t>
      </w:r>
      <w:r w:rsidRPr="005D0CB5">
        <w:rPr>
          <w:rFonts w:ascii="Calibri Light" w:hAnsi="Calibri Light" w:cs="Calibri Light"/>
          <w:i/>
          <w:sz w:val="20"/>
          <w:szCs w:val="20"/>
          <w:lang w:val="pt-BR"/>
        </w:rPr>
        <w:t>por um fator maior do que o número um.</w:t>
      </w:r>
    </w:p>
    <w:p w14:paraId="19B3BE10" w14:textId="01074D19" w:rsidR="00A706C4" w:rsidRPr="005D0CB5" w:rsidRDefault="00A706C4" w:rsidP="00493D57">
      <w:pPr>
        <w:widowControl/>
        <w:autoSpaceDE w:val="0"/>
        <w:autoSpaceDN w:val="0"/>
        <w:adjustRightInd w:val="0"/>
        <w:spacing w:before="120" w:after="240" w:line="360" w:lineRule="auto"/>
        <w:rPr>
          <w:rFonts w:ascii="Calibri Light" w:hAnsi="Calibri Light" w:cs="Calibri Light"/>
          <w:i/>
          <w:sz w:val="20"/>
          <w:szCs w:val="20"/>
          <w:lang w:val="pt-BR"/>
        </w:rPr>
      </w:pPr>
      <w:r w:rsidRPr="005D0CB5">
        <w:rPr>
          <w:rFonts w:ascii="Calibri Light" w:hAnsi="Calibri Light" w:cs="Calibri Light"/>
          <w:i/>
          <w:sz w:val="20"/>
          <w:szCs w:val="20"/>
          <w:lang w:val="pt-BR"/>
        </w:rPr>
        <w:t xml:space="preserve">NOTA 1:  O fator depende do tipo de distribuição de probabilidade da </w:t>
      </w:r>
      <w:r w:rsidRPr="005D0CB5">
        <w:rPr>
          <w:rFonts w:ascii="Calibri Light" w:hAnsi="Calibri Light" w:cs="Calibri Light"/>
          <w:b/>
          <w:bCs/>
          <w:i/>
          <w:sz w:val="20"/>
          <w:szCs w:val="20"/>
          <w:lang w:val="pt-BR"/>
        </w:rPr>
        <w:t xml:space="preserve">grandeza de saída </w:t>
      </w:r>
      <w:r w:rsidRPr="005D0CB5">
        <w:rPr>
          <w:rFonts w:ascii="Calibri Light" w:hAnsi="Calibri Light" w:cs="Calibri Light"/>
          <w:i/>
          <w:sz w:val="20"/>
          <w:szCs w:val="20"/>
          <w:lang w:val="pt-BR"/>
        </w:rPr>
        <w:t>e</w:t>
      </w:r>
    </w:p>
    <w:p w14:paraId="1F8F2296" w14:textId="77777777" w:rsidR="00A706C4" w:rsidRPr="005D0CB5" w:rsidRDefault="00A706C4" w:rsidP="00493D57">
      <w:pPr>
        <w:widowControl/>
        <w:autoSpaceDE w:val="0"/>
        <w:autoSpaceDN w:val="0"/>
        <w:adjustRightInd w:val="0"/>
        <w:spacing w:before="120" w:after="240" w:line="360" w:lineRule="auto"/>
        <w:jc w:val="both"/>
        <w:rPr>
          <w:rFonts w:ascii="Calibri Light" w:hAnsi="Calibri Light" w:cs="Calibri Light"/>
          <w:i/>
          <w:sz w:val="20"/>
          <w:szCs w:val="20"/>
          <w:lang w:val="pt-BR"/>
        </w:rPr>
      </w:pPr>
      <w:r w:rsidRPr="005D0CB5">
        <w:rPr>
          <w:rFonts w:ascii="Calibri Light" w:hAnsi="Calibri Light" w:cs="Calibri Light"/>
          <w:i/>
          <w:sz w:val="20"/>
          <w:szCs w:val="20"/>
          <w:lang w:val="pt-BR"/>
        </w:rPr>
        <w:t xml:space="preserve">da </w:t>
      </w:r>
      <w:r w:rsidRPr="005D0CB5">
        <w:rPr>
          <w:rFonts w:ascii="Calibri Light" w:hAnsi="Calibri Light" w:cs="Calibri Light"/>
          <w:b/>
          <w:bCs/>
          <w:i/>
          <w:sz w:val="20"/>
          <w:szCs w:val="20"/>
          <w:lang w:val="pt-BR"/>
        </w:rPr>
        <w:t xml:space="preserve">probabilidade de abrangência </w:t>
      </w:r>
      <w:r w:rsidRPr="005D0CB5">
        <w:rPr>
          <w:rFonts w:ascii="Calibri Light" w:hAnsi="Calibri Light" w:cs="Calibri Light"/>
          <w:i/>
          <w:sz w:val="20"/>
          <w:szCs w:val="20"/>
          <w:lang w:val="pt-BR"/>
        </w:rPr>
        <w:t>escolhida.</w:t>
      </w:r>
    </w:p>
    <w:p w14:paraId="512EA5DD" w14:textId="0509B0BB" w:rsidR="00A706C4" w:rsidRPr="005D0CB5" w:rsidRDefault="00A706C4" w:rsidP="00493D57">
      <w:pPr>
        <w:widowControl/>
        <w:autoSpaceDE w:val="0"/>
        <w:autoSpaceDN w:val="0"/>
        <w:adjustRightInd w:val="0"/>
        <w:spacing w:before="120" w:after="240" w:line="360" w:lineRule="auto"/>
        <w:rPr>
          <w:rFonts w:ascii="Calibri Light" w:hAnsi="Calibri Light" w:cs="Calibri Light"/>
          <w:i/>
          <w:sz w:val="20"/>
          <w:szCs w:val="20"/>
          <w:lang w:val="pt-BR"/>
        </w:rPr>
      </w:pPr>
      <w:r w:rsidRPr="005D0CB5">
        <w:rPr>
          <w:rFonts w:ascii="Calibri Light" w:hAnsi="Calibri Light" w:cs="Calibri Light"/>
          <w:i/>
          <w:sz w:val="20"/>
          <w:szCs w:val="20"/>
          <w:lang w:val="pt-BR"/>
        </w:rPr>
        <w:t xml:space="preserve">NOTA 2: O termo “fator” nesta definição se refere ao </w:t>
      </w:r>
      <w:r w:rsidRPr="005D0CB5">
        <w:rPr>
          <w:rFonts w:ascii="Calibri Light" w:hAnsi="Calibri Light" w:cs="Calibri Light"/>
          <w:b/>
          <w:bCs/>
          <w:i/>
          <w:sz w:val="20"/>
          <w:szCs w:val="20"/>
          <w:lang w:val="pt-BR"/>
        </w:rPr>
        <w:t>fator de abrangência</w:t>
      </w:r>
      <w:r w:rsidRPr="005D0CB5">
        <w:rPr>
          <w:rFonts w:ascii="Calibri Light" w:hAnsi="Calibri Light" w:cs="Calibri Light"/>
          <w:i/>
          <w:sz w:val="20"/>
          <w:szCs w:val="20"/>
          <w:lang w:val="pt-BR"/>
        </w:rPr>
        <w:t>.</w:t>
      </w:r>
    </w:p>
    <w:p w14:paraId="599FC4BF" w14:textId="35A0C592" w:rsidR="001621F5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Como você deve estar lembrado</w:t>
      </w:r>
      <w:r w:rsidR="009E1A6D" w:rsidRPr="00B31473">
        <w:rPr>
          <w:rFonts w:ascii="Calibri Light" w:hAnsi="Calibri Light"/>
          <w:lang w:val="pt-BR"/>
        </w:rPr>
        <w:t>,</w:t>
      </w:r>
      <w:r w:rsidRPr="00B31473">
        <w:rPr>
          <w:rFonts w:ascii="Calibri Light" w:hAnsi="Calibri Light"/>
          <w:lang w:val="pt-BR"/>
        </w:rPr>
        <w:t xml:space="preserve"> </w:t>
      </w:r>
      <w:r w:rsidR="009E1A6D" w:rsidRPr="00B31473">
        <w:rPr>
          <w:rFonts w:ascii="Calibri Light" w:hAnsi="Calibri Light"/>
          <w:lang w:val="pt-BR"/>
        </w:rPr>
        <w:t>n</w:t>
      </w:r>
      <w:r w:rsidRPr="00B31473">
        <w:rPr>
          <w:rFonts w:ascii="Calibri Light" w:hAnsi="Calibri Light"/>
          <w:lang w:val="pt-BR"/>
        </w:rPr>
        <w:t xml:space="preserve">o início da aula, quando padronizamos as fontes de incerteza nós as ajustamos para um grau de abrangência de um desvio padrão. </w:t>
      </w:r>
    </w:p>
    <w:p w14:paraId="5CE55CAC" w14:textId="77777777" w:rsidR="001621F5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 xml:space="preserve">Você lembra o que isso significa? </w:t>
      </w:r>
    </w:p>
    <w:p w14:paraId="26922715" w14:textId="3D734EB1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Para qualquer fonte de incerteza</w:t>
      </w:r>
      <w:r w:rsidR="00A706C4">
        <w:rPr>
          <w:rFonts w:ascii="Calibri Light" w:hAnsi="Calibri Light"/>
          <w:lang w:val="pt-BR"/>
        </w:rPr>
        <w:t xml:space="preserve"> de medição</w:t>
      </w:r>
      <w:r w:rsidRPr="00B31473">
        <w:rPr>
          <w:rFonts w:ascii="Calibri Light" w:hAnsi="Calibri Light"/>
          <w:lang w:val="pt-BR"/>
        </w:rPr>
        <w:t xml:space="preserve">, seja lá a distribuição de probabilidade que ela apresentar, </w:t>
      </w:r>
      <w:r w:rsidR="00853332" w:rsidRPr="00B31473">
        <w:rPr>
          <w:rFonts w:ascii="Calibri Light" w:hAnsi="Calibri Light"/>
          <w:lang w:val="pt-BR"/>
        </w:rPr>
        <w:t>usar</w:t>
      </w:r>
      <w:r w:rsidRPr="00B31473">
        <w:rPr>
          <w:rFonts w:ascii="Calibri Light" w:hAnsi="Calibri Light"/>
          <w:lang w:val="pt-BR"/>
        </w:rPr>
        <w:t xml:space="preserve"> abrangência de </w:t>
      </w:r>
      <w:r w:rsidRPr="00B31473">
        <w:rPr>
          <w:rFonts w:ascii="Calibri Light" w:hAnsi="Calibri Light"/>
          <w:b/>
          <w:bCs/>
          <w:lang w:val="pt-BR"/>
        </w:rPr>
        <w:t>um desvio padrão</w:t>
      </w:r>
      <w:r w:rsidRPr="00B31473">
        <w:rPr>
          <w:rFonts w:ascii="Calibri Light" w:hAnsi="Calibri Light"/>
          <w:lang w:val="pt-BR"/>
        </w:rPr>
        <w:t xml:space="preserve"> significa que a probabilidade </w:t>
      </w:r>
      <w:r w:rsidR="00A706C4">
        <w:rPr>
          <w:rFonts w:ascii="Calibri Light" w:hAnsi="Calibri Light"/>
          <w:lang w:val="pt-BR"/>
        </w:rPr>
        <w:t xml:space="preserve">do valor verdadeiro estar compreendido dentro do intervalo definido pela incerteza de medição é </w:t>
      </w:r>
      <w:proofErr w:type="gramStart"/>
      <w:r w:rsidR="00A706C4">
        <w:rPr>
          <w:rFonts w:ascii="Calibri Light" w:hAnsi="Calibri Light"/>
          <w:lang w:val="pt-BR"/>
        </w:rPr>
        <w:t xml:space="preserve">de </w:t>
      </w:r>
      <w:r w:rsidR="005B00CA" w:rsidRPr="00B31473">
        <w:rPr>
          <w:rFonts w:ascii="Calibri Light" w:hAnsi="Calibri Light"/>
          <w:lang w:val="pt-BR"/>
        </w:rPr>
        <w:t xml:space="preserve"> 68</w:t>
      </w:r>
      <w:proofErr w:type="gramEnd"/>
      <w:r w:rsidR="005B00CA" w:rsidRPr="00B31473">
        <w:rPr>
          <w:rFonts w:ascii="Calibri Light" w:hAnsi="Calibri Light"/>
          <w:lang w:val="pt-BR"/>
        </w:rPr>
        <w:t>,26</w:t>
      </w:r>
      <w:r w:rsidRPr="00B31473">
        <w:rPr>
          <w:rFonts w:ascii="Calibri Light" w:hAnsi="Calibri Light"/>
          <w:lang w:val="pt-BR"/>
        </w:rPr>
        <w:t>%</w:t>
      </w:r>
      <w:r w:rsidR="00A706C4">
        <w:rPr>
          <w:rFonts w:ascii="Calibri Light" w:hAnsi="Calibri Light"/>
          <w:lang w:val="pt-BR"/>
        </w:rPr>
        <w:t>.</w:t>
      </w:r>
    </w:p>
    <w:p w14:paraId="5AFCC05E" w14:textId="6CC33BAB" w:rsidR="00307CFD" w:rsidRDefault="00D94262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666432" behindDoc="0" locked="0" layoutInCell="1" allowOverlap="1" wp14:anchorId="7812F01D" wp14:editId="2D804AB6">
            <wp:simplePos x="0" y="0"/>
            <wp:positionH relativeFrom="column">
              <wp:posOffset>153035</wp:posOffset>
            </wp:positionH>
            <wp:positionV relativeFrom="paragraph">
              <wp:posOffset>851506</wp:posOffset>
            </wp:positionV>
            <wp:extent cx="5422605" cy="2899313"/>
            <wp:effectExtent l="152400" t="152400" r="368935" b="358775"/>
            <wp:wrapTopAndBottom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605" cy="28993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BEB" w:rsidRPr="00B31473">
        <w:rPr>
          <w:rFonts w:ascii="Calibri Light" w:hAnsi="Calibri Light"/>
          <w:lang w:val="pt-BR"/>
        </w:rPr>
        <w:t xml:space="preserve">Contudo, a abrangência de um único desvio padrão é pequena para os padrões metrológicos. </w:t>
      </w:r>
      <w:r w:rsidR="00ED7873">
        <w:rPr>
          <w:rFonts w:ascii="Calibri Light" w:hAnsi="Calibri Light"/>
          <w:lang w:val="pt-BR"/>
        </w:rPr>
        <w:t xml:space="preserve">Por este motivo, frequentemente é usado uma incerteza de medição expandida para 95,45%. </w:t>
      </w:r>
      <w:r w:rsidR="00412C2C" w:rsidRPr="00B31473">
        <w:rPr>
          <w:rFonts w:ascii="Calibri Light" w:hAnsi="Calibri Light"/>
          <w:lang w:val="pt-BR"/>
        </w:rPr>
        <w:t xml:space="preserve">Para entender melhor, observe </w:t>
      </w:r>
      <w:r w:rsidR="00733BEB" w:rsidRPr="00B31473">
        <w:rPr>
          <w:rFonts w:ascii="Calibri Light" w:hAnsi="Calibri Light"/>
          <w:lang w:val="pt-BR"/>
        </w:rPr>
        <w:t>a curva normal que vimos na aula 02</w:t>
      </w:r>
      <w:r w:rsidR="00412C2C" w:rsidRPr="00B31473">
        <w:rPr>
          <w:rFonts w:ascii="Calibri Light" w:hAnsi="Calibri Light"/>
          <w:lang w:val="pt-BR"/>
        </w:rPr>
        <w:t>:</w:t>
      </w:r>
    </w:p>
    <w:p w14:paraId="72374C86" w14:textId="058C2710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 xml:space="preserve">Basicamente, quanto maior for a abrangência, maior será a área abaixo da curva, ou seja, nossa estimativa se aproxima da totalidade dos resultados. Por esse motivo usamos o chamado </w:t>
      </w:r>
      <w:r w:rsidRPr="00B31473">
        <w:rPr>
          <w:rFonts w:ascii="Calibri Light" w:hAnsi="Calibri Light"/>
          <w:b/>
          <w:bCs/>
          <w:lang w:val="pt-BR"/>
        </w:rPr>
        <w:t>fator de abrangência</w:t>
      </w:r>
      <w:r w:rsidR="00A706C4">
        <w:rPr>
          <w:rFonts w:ascii="Calibri Light" w:hAnsi="Calibri Light"/>
          <w:b/>
          <w:bCs/>
          <w:lang w:val="pt-BR"/>
        </w:rPr>
        <w:t xml:space="preserve"> k</w:t>
      </w:r>
      <w:r w:rsidRPr="00B31473">
        <w:rPr>
          <w:rFonts w:ascii="Calibri Light" w:hAnsi="Calibri Light"/>
          <w:lang w:val="pt-BR"/>
        </w:rPr>
        <w:t>, que nada mais é do que o número pelo qual multiplicamos o desvio padrão para aumentar a abrangência, ou seja, melhorar a estimativa de uma medição.</w:t>
      </w:r>
    </w:p>
    <w:p w14:paraId="35074A21" w14:textId="70A7ED61" w:rsidR="00412C2C" w:rsidRPr="00B31473" w:rsidRDefault="00412C2C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Entendido?</w:t>
      </w:r>
    </w:p>
    <w:p w14:paraId="567F7B44" w14:textId="01C00BE0" w:rsidR="00412C2C" w:rsidRPr="00B31473" w:rsidRDefault="00412C2C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Então vamos adiante...</w:t>
      </w:r>
    </w:p>
    <w:p w14:paraId="116CF9FA" w14:textId="28BF8C77" w:rsidR="00733BEB" w:rsidRPr="00B31473" w:rsidRDefault="00733BEB" w:rsidP="00C808C7">
      <w:pPr>
        <w:pStyle w:val="Ttulo1"/>
        <w:numPr>
          <w:ilvl w:val="0"/>
          <w:numId w:val="39"/>
        </w:numPr>
        <w:spacing w:before="120" w:after="240" w:line="360" w:lineRule="auto"/>
        <w:ind w:left="426" w:hanging="426"/>
        <w:rPr>
          <w:lang w:val="pt-BR"/>
        </w:rPr>
      </w:pPr>
      <w:bookmarkStart w:id="15" w:name="_Toc450653501"/>
      <w:bookmarkStart w:id="16" w:name="_Toc52292917"/>
      <w:r w:rsidRPr="00B31473">
        <w:rPr>
          <w:lang w:val="pt-BR"/>
        </w:rPr>
        <w:t>Fator de abrang</w:t>
      </w:r>
      <w:r w:rsidR="00CA61B4">
        <w:rPr>
          <w:lang w:val="pt-BR"/>
        </w:rPr>
        <w:t>ência</w:t>
      </w:r>
      <w:r w:rsidRPr="00B31473">
        <w:rPr>
          <w:lang w:val="pt-BR"/>
        </w:rPr>
        <w:t xml:space="preserve"> k</w:t>
      </w:r>
      <w:bookmarkEnd w:id="15"/>
      <w:bookmarkEnd w:id="16"/>
    </w:p>
    <w:p w14:paraId="0B9F224B" w14:textId="16303568" w:rsidR="005566CB" w:rsidRPr="00B31473" w:rsidRDefault="005566C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O fator de abrangência k é o número pelo qual uma incerteza padrão combinada é multiplicada para se obter uma incerteza de medição expandida.</w:t>
      </w:r>
    </w:p>
    <w:p w14:paraId="22D051A9" w14:textId="743FD390" w:rsidR="001C1811" w:rsidRDefault="005566C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O</w:t>
      </w:r>
      <w:r w:rsidR="0017698A" w:rsidRPr="00B31473">
        <w:rPr>
          <w:rFonts w:ascii="Calibri Light" w:hAnsi="Calibri Light"/>
          <w:lang w:val="pt-BR"/>
        </w:rPr>
        <w:t xml:space="preserve"> </w:t>
      </w:r>
      <w:r w:rsidR="001C1811" w:rsidRPr="00B31473">
        <w:rPr>
          <w:rFonts w:ascii="Calibri Light" w:hAnsi="Calibri Light"/>
          <w:lang w:val="pt-BR"/>
        </w:rPr>
        <w:t>valor d</w:t>
      </w:r>
      <w:r w:rsidR="0017698A" w:rsidRPr="00B31473">
        <w:rPr>
          <w:rFonts w:ascii="Calibri Light" w:hAnsi="Calibri Light"/>
          <w:lang w:val="pt-BR"/>
        </w:rPr>
        <w:t xml:space="preserve">esse </w:t>
      </w:r>
      <w:r w:rsidR="001C1811" w:rsidRPr="00B31473">
        <w:rPr>
          <w:rFonts w:ascii="Calibri Light" w:hAnsi="Calibri Light"/>
          <w:lang w:val="pt-BR"/>
        </w:rPr>
        <w:t>fator é escolhido com base no nível de confiança requerido para o interval</w:t>
      </w:r>
      <w:r w:rsidR="0017698A" w:rsidRPr="00B31473">
        <w:rPr>
          <w:rFonts w:ascii="Calibri Light" w:hAnsi="Calibri Light"/>
          <w:lang w:val="pt-BR"/>
        </w:rPr>
        <w:t>o</w:t>
      </w:r>
      <w:r w:rsidR="001C1811" w:rsidRPr="00B31473">
        <w:rPr>
          <w:rFonts w:ascii="Calibri Light" w:hAnsi="Calibri Light"/>
          <w:lang w:val="pt-BR"/>
        </w:rPr>
        <w:t>.</w:t>
      </w:r>
    </w:p>
    <w:p w14:paraId="0AC4F1C0" w14:textId="0B9EAEA7" w:rsidR="00ED7873" w:rsidRPr="00B31473" w:rsidRDefault="00ED7873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 xml:space="preserve">Se nossa medição fosse realizada com um número infinito de medições </w:t>
      </w:r>
      <m:oMath>
        <m:r>
          <w:rPr>
            <w:rFonts w:ascii="Cambria Math" w:hAnsi="Cambria Math"/>
            <w:lang w:val="pt-BR"/>
          </w:rPr>
          <m:t>n→∞</m:t>
        </m:r>
      </m:oMath>
      <w:r>
        <w:rPr>
          <w:rFonts w:ascii="Calibri Light" w:eastAsiaTheme="minorEastAsia" w:hAnsi="Calibri Light"/>
          <w:lang w:val="pt-BR"/>
        </w:rPr>
        <w:t>, o fator de abrangência que usaríamos seria determinar o desvio padrão com 95,45% de probabilidade seria 2. Como na pr</w:t>
      </w:r>
      <w:r w:rsidR="001C5560">
        <w:rPr>
          <w:rFonts w:ascii="Calibri Light" w:eastAsiaTheme="minorEastAsia" w:hAnsi="Calibri Light"/>
          <w:lang w:val="pt-BR"/>
        </w:rPr>
        <w:t>á</w:t>
      </w:r>
      <w:r>
        <w:rPr>
          <w:rFonts w:ascii="Calibri Light" w:eastAsiaTheme="minorEastAsia" w:hAnsi="Calibri Light"/>
          <w:lang w:val="pt-BR"/>
        </w:rPr>
        <w:t>tica, o número de medições que realizamos é baixo (n=3, n=4, n=5</w:t>
      </w:r>
      <w:proofErr w:type="gramStart"/>
      <w:r>
        <w:rPr>
          <w:rFonts w:ascii="Calibri Light" w:eastAsiaTheme="minorEastAsia" w:hAnsi="Calibri Light"/>
          <w:lang w:val="pt-BR"/>
        </w:rPr>
        <w:t>.....</w:t>
      </w:r>
      <w:proofErr w:type="gramEnd"/>
      <w:r>
        <w:rPr>
          <w:rFonts w:ascii="Calibri Light" w:eastAsiaTheme="minorEastAsia" w:hAnsi="Calibri Light"/>
          <w:lang w:val="pt-BR"/>
        </w:rPr>
        <w:t xml:space="preserve">) devemos calcular o fator de abrangência k para pequenas medições.  </w:t>
      </w:r>
    </w:p>
    <w:p w14:paraId="24A74832" w14:textId="17DB5D31" w:rsidR="005A5761" w:rsidRPr="00C0173B" w:rsidRDefault="00ED7873" w:rsidP="00493D57">
      <w:pPr>
        <w:spacing w:before="120" w:after="240" w:line="360" w:lineRule="auto"/>
        <w:jc w:val="both"/>
        <w:rPr>
          <w:rFonts w:ascii="Calibri Light" w:hAnsi="Calibri Light"/>
          <w:b/>
          <w:lang w:val="pt-BR"/>
        </w:rPr>
      </w:pPr>
      <w:r>
        <w:rPr>
          <w:rFonts w:ascii="Calibri Light" w:hAnsi="Calibri Light"/>
          <w:b/>
          <w:lang w:val="pt-BR"/>
        </w:rPr>
        <w:t>V</w:t>
      </w:r>
      <w:r w:rsidR="0080643F" w:rsidRPr="00C0173B">
        <w:rPr>
          <w:rFonts w:ascii="Calibri Light" w:hAnsi="Calibri Light"/>
          <w:b/>
          <w:lang w:val="pt-BR"/>
        </w:rPr>
        <w:t xml:space="preserve">eja </w:t>
      </w:r>
      <w:r w:rsidR="00C0173B" w:rsidRPr="00C0173B">
        <w:rPr>
          <w:rFonts w:ascii="Calibri Light" w:hAnsi="Calibri Light"/>
          <w:b/>
          <w:lang w:val="pt-BR"/>
        </w:rPr>
        <w:t>um exemplo</w:t>
      </w:r>
      <w:r w:rsidR="005A5761" w:rsidRPr="00C0173B">
        <w:rPr>
          <w:rFonts w:ascii="Calibri Light" w:hAnsi="Calibri Light"/>
          <w:b/>
          <w:lang w:val="pt-BR"/>
        </w:rPr>
        <w:t>:</w:t>
      </w:r>
    </w:p>
    <w:p w14:paraId="29889E94" w14:textId="71048856" w:rsidR="00C0173B" w:rsidRPr="00C0173B" w:rsidRDefault="005C1C17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noProof/>
          <w:lang w:val="pt-BR" w:eastAsia="pt-BR"/>
        </w:rPr>
        <w:lastRenderedPageBreak/>
        <w:drawing>
          <wp:anchor distT="0" distB="0" distL="114300" distR="114300" simplePos="0" relativeHeight="251642880" behindDoc="0" locked="0" layoutInCell="1" allowOverlap="1" wp14:anchorId="2B5DE316" wp14:editId="4C4D70F6">
            <wp:simplePos x="0" y="0"/>
            <wp:positionH relativeFrom="margin">
              <wp:posOffset>-13335</wp:posOffset>
            </wp:positionH>
            <wp:positionV relativeFrom="paragraph">
              <wp:posOffset>163195</wp:posOffset>
            </wp:positionV>
            <wp:extent cx="1628775" cy="2362200"/>
            <wp:effectExtent l="152400" t="152400" r="371475" b="361950"/>
            <wp:wrapSquare wrapText="bothSides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73B" w:rsidRPr="00C0173B">
        <w:rPr>
          <w:rFonts w:ascii="Calibri Light" w:hAnsi="Calibri Light"/>
          <w:lang w:val="pt-BR"/>
        </w:rPr>
        <w:t xml:space="preserve"> </w:t>
      </w:r>
      <w:r w:rsidR="00ED7873">
        <w:rPr>
          <w:rFonts w:ascii="Calibri Light" w:hAnsi="Calibri Light"/>
          <w:lang w:val="pt-BR"/>
        </w:rPr>
        <w:t>V</w:t>
      </w:r>
      <w:r w:rsidR="00C0173B" w:rsidRPr="00C0173B">
        <w:rPr>
          <w:rFonts w:ascii="Calibri Light" w:hAnsi="Calibri Light"/>
          <w:lang w:val="pt-BR"/>
        </w:rPr>
        <w:t>amos começar fazendo uma analogia...</w:t>
      </w:r>
    </w:p>
    <w:p w14:paraId="0139CE5E" w14:textId="55EF4006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>Imagine que você saia de casa, em um dia de chuva, com um guarda-chuvas bem pequeno... A chance de você não se molhar seria</w:t>
      </w:r>
      <w:r w:rsidR="003A76DC">
        <w:rPr>
          <w:rFonts w:ascii="Calibri Light" w:hAnsi="Calibri Light"/>
          <w:lang w:val="pt-BR"/>
        </w:rPr>
        <w:t xml:space="preserve"> </w:t>
      </w:r>
      <w:r w:rsidRPr="00C0173B">
        <w:rPr>
          <w:rFonts w:ascii="Calibri Light" w:hAnsi="Calibri Light"/>
          <w:lang w:val="pt-BR"/>
        </w:rPr>
        <w:t xml:space="preserve">pequena, não é? </w:t>
      </w:r>
    </w:p>
    <w:p w14:paraId="454AF67C" w14:textId="282AE12A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>Mas</w:t>
      </w:r>
      <w:r w:rsidR="00ED7873">
        <w:rPr>
          <w:rFonts w:ascii="Calibri Light" w:hAnsi="Calibri Light"/>
          <w:lang w:val="pt-BR"/>
        </w:rPr>
        <w:t>,</w:t>
      </w:r>
      <w:r w:rsidRPr="00C0173B">
        <w:rPr>
          <w:rFonts w:ascii="Calibri Light" w:hAnsi="Calibri Light"/>
          <w:lang w:val="pt-BR"/>
        </w:rPr>
        <w:t xml:space="preserve"> e se você aumentar o tamanho desse guarda-chuvas, sua possibilidade de sair seco aumentaria? </w:t>
      </w:r>
    </w:p>
    <w:p w14:paraId="69EF7C07" w14:textId="77777777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>E se você aumentar mais um pouquinho esse guarda-chuvas... Suas chances de não se molhar aumentariam um pouco mais, não é?</w:t>
      </w:r>
    </w:p>
    <w:p w14:paraId="047DAA9D" w14:textId="77777777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>Pois é, o fator de abrangência</w:t>
      </w:r>
      <w:r w:rsidRPr="00D4446F">
        <w:rPr>
          <w:rFonts w:ascii="Calibri Light" w:hAnsi="Calibri Light"/>
          <w:b/>
          <w:lang w:val="pt-BR"/>
        </w:rPr>
        <w:t xml:space="preserve"> k</w:t>
      </w:r>
      <w:r w:rsidRPr="00C0173B">
        <w:rPr>
          <w:rFonts w:ascii="Calibri Light" w:hAnsi="Calibri Light"/>
          <w:lang w:val="pt-BR"/>
        </w:rPr>
        <w:t xml:space="preserve"> funciona mais ou menos da mesma forma...</w:t>
      </w:r>
    </w:p>
    <w:p w14:paraId="64070726" w14:textId="77777777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>Imagine o seguinte:</w:t>
      </w:r>
    </w:p>
    <w:p w14:paraId="1582E04F" w14:textId="158602EB" w:rsidR="00303C93" w:rsidRDefault="00303C93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7CAA2CE5" w14:textId="50C3ED48" w:rsidR="00C0173B" w:rsidRPr="00C0173B" w:rsidRDefault="000017ED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3904" behindDoc="0" locked="0" layoutInCell="1" allowOverlap="1" wp14:anchorId="7ACB16BD" wp14:editId="61379585">
            <wp:simplePos x="0" y="0"/>
            <wp:positionH relativeFrom="column">
              <wp:posOffset>-16983</wp:posOffset>
            </wp:positionH>
            <wp:positionV relativeFrom="paragraph">
              <wp:posOffset>158218</wp:posOffset>
            </wp:positionV>
            <wp:extent cx="2980690" cy="1892300"/>
            <wp:effectExtent l="152400" t="152400" r="353060" b="355600"/>
            <wp:wrapSquare wrapText="bothSides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189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73B" w:rsidRPr="00C0173B">
        <w:rPr>
          <w:rFonts w:ascii="Calibri Light" w:hAnsi="Calibri Light"/>
          <w:lang w:val="pt-BR"/>
        </w:rPr>
        <w:t xml:space="preserve">Se usarmos um fator de dois desvios padrão ao invés de um, saltaremos de 68,26% para 95,45% de abrangência. Ou seja, </w:t>
      </w:r>
      <w:r w:rsidR="00023FE8">
        <w:rPr>
          <w:rFonts w:ascii="Calibri Light" w:hAnsi="Calibri Light"/>
          <w:lang w:val="pt-BR"/>
        </w:rPr>
        <w:t>o intervalo no qual o valor verdadeiro da medição se encontraria seria maior.</w:t>
      </w:r>
    </w:p>
    <w:p w14:paraId="27894335" w14:textId="77777777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 xml:space="preserve">Se formos para três desvios, chegaremos a 99,73% de abrangência, </w:t>
      </w:r>
    </w:p>
    <w:p w14:paraId="57E3FF06" w14:textId="77777777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>Mas o que isso significa?</w:t>
      </w:r>
    </w:p>
    <w:p w14:paraId="144D74E4" w14:textId="77777777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>Significa que temos 99,73% de certeza que o resultado da medição estará dentro desse intervalo.</w:t>
      </w:r>
    </w:p>
    <w:p w14:paraId="2DF6D516" w14:textId="77777777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>Veja só como isso funciona na prática:</w:t>
      </w:r>
    </w:p>
    <w:p w14:paraId="5DDD70B2" w14:textId="0772C4B7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>Suponha que a m</w:t>
      </w:r>
      <w:r w:rsidR="000A3A3F">
        <w:rPr>
          <w:rFonts w:ascii="Calibri Light" w:hAnsi="Calibri Light"/>
          <w:lang w:val="pt-BR"/>
        </w:rPr>
        <w:t xml:space="preserve">édia </w:t>
      </w:r>
      <w:proofErr w:type="gramStart"/>
      <w:r w:rsidR="000A3A3F">
        <w:rPr>
          <w:rFonts w:ascii="Calibri Light" w:hAnsi="Calibri Light"/>
          <w:lang w:val="pt-BR"/>
        </w:rPr>
        <w:t xml:space="preserve">da  </w:t>
      </w:r>
      <w:r w:rsidR="000A3A3F" w:rsidRPr="007E4F75">
        <w:rPr>
          <w:rFonts w:ascii="Calibri Light" w:hAnsi="Calibri Light"/>
          <w:b/>
          <w:lang w:val="pt-BR"/>
        </w:rPr>
        <w:t>medição</w:t>
      </w:r>
      <w:proofErr w:type="gramEnd"/>
      <w:r w:rsidR="000A3A3F" w:rsidRPr="007E4F75">
        <w:rPr>
          <w:rFonts w:ascii="Calibri Light" w:hAnsi="Calibri Light"/>
          <w:b/>
          <w:lang w:val="pt-BR"/>
        </w:rPr>
        <w:t xml:space="preserve"> (M) </w:t>
      </w:r>
      <w:r w:rsidR="00023FE8">
        <w:rPr>
          <w:rFonts w:ascii="Calibri Light" w:hAnsi="Calibri Light"/>
          <w:b/>
          <w:lang w:val="pt-BR"/>
        </w:rPr>
        <w:t xml:space="preserve">da massa de um corpo </w:t>
      </w:r>
      <w:r w:rsidR="000A3A3F" w:rsidRPr="007E4F75">
        <w:rPr>
          <w:rFonts w:ascii="Calibri Light" w:hAnsi="Calibri Light"/>
          <w:b/>
          <w:lang w:val="pt-BR"/>
        </w:rPr>
        <w:t>vale 50</w:t>
      </w:r>
      <w:r w:rsidR="00023FE8">
        <w:rPr>
          <w:rFonts w:ascii="Calibri Light" w:hAnsi="Calibri Light"/>
          <w:b/>
          <w:lang w:val="pt-BR"/>
        </w:rPr>
        <w:t>g</w:t>
      </w:r>
      <w:r w:rsidRPr="00C0173B">
        <w:rPr>
          <w:rFonts w:ascii="Calibri Light" w:hAnsi="Calibri Light"/>
          <w:lang w:val="pt-BR"/>
        </w:rPr>
        <w:t xml:space="preserve"> e o </w:t>
      </w:r>
      <w:r w:rsidRPr="007E4F75">
        <w:rPr>
          <w:rFonts w:ascii="Calibri Light" w:hAnsi="Calibri Light"/>
          <w:b/>
          <w:lang w:val="pt-BR"/>
        </w:rPr>
        <w:t>desvio padrão</w:t>
      </w:r>
      <w:r w:rsidR="00023FE8">
        <w:rPr>
          <w:rFonts w:ascii="Calibri Light" w:hAnsi="Calibri Light"/>
          <w:b/>
          <w:lang w:val="pt-BR"/>
        </w:rPr>
        <w:t xml:space="preserve"> dessa medição</w:t>
      </w:r>
      <w:r w:rsidRPr="007E4F75">
        <w:rPr>
          <w:rFonts w:ascii="Calibri Light" w:hAnsi="Calibri Light"/>
          <w:b/>
          <w:lang w:val="pt-BR"/>
        </w:rPr>
        <w:t xml:space="preserve"> vale 5</w:t>
      </w:r>
      <w:r w:rsidR="00023FE8">
        <w:rPr>
          <w:rFonts w:ascii="Calibri Light" w:hAnsi="Calibri Light"/>
          <w:b/>
          <w:lang w:val="pt-BR"/>
        </w:rPr>
        <w:t>g</w:t>
      </w:r>
      <w:r w:rsidRPr="00C0173B">
        <w:rPr>
          <w:rFonts w:ascii="Calibri Light" w:hAnsi="Calibri Light"/>
          <w:lang w:val="pt-BR"/>
        </w:rPr>
        <w:t>.</w:t>
      </w:r>
    </w:p>
    <w:p w14:paraId="148B08EF" w14:textId="48F96DFE" w:rsid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 xml:space="preserve">Se nosso fator de abrangência for de </w:t>
      </w:r>
      <w:r w:rsidRPr="000A3A3F">
        <w:rPr>
          <w:rFonts w:ascii="Calibri Light" w:hAnsi="Calibri Light"/>
          <w:b/>
          <w:lang w:val="pt-BR"/>
        </w:rPr>
        <w:t>um desvio</w:t>
      </w:r>
      <w:r w:rsidRPr="00C0173B">
        <w:rPr>
          <w:rFonts w:ascii="Calibri Light" w:hAnsi="Calibri Light"/>
          <w:lang w:val="pt-BR"/>
        </w:rPr>
        <w:t xml:space="preserve"> padrão, teremos o seguinte:</w:t>
      </w:r>
    </w:p>
    <w:p w14:paraId="34E284E1" w14:textId="58F166FD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7E4F75">
        <w:rPr>
          <w:rFonts w:ascii="Calibri Light" w:hAnsi="Calibri Light"/>
          <w:b/>
          <w:lang w:val="pt-BR"/>
        </w:rPr>
        <w:t xml:space="preserve">M = </w:t>
      </w:r>
      <w:r w:rsidR="00023FE8">
        <w:rPr>
          <w:rFonts w:ascii="Calibri Light" w:hAnsi="Calibri Light"/>
          <w:b/>
          <w:lang w:val="pt-BR"/>
        </w:rPr>
        <w:t>(</w:t>
      </w:r>
      <w:r w:rsidRPr="007E4F75">
        <w:rPr>
          <w:rFonts w:ascii="Calibri Light" w:hAnsi="Calibri Light"/>
          <w:b/>
          <w:lang w:val="pt-BR"/>
        </w:rPr>
        <w:t xml:space="preserve">50 ± </w:t>
      </w:r>
      <w:proofErr w:type="gramStart"/>
      <w:r w:rsidRPr="007E4F75">
        <w:rPr>
          <w:rFonts w:ascii="Calibri Light" w:hAnsi="Calibri Light"/>
          <w:b/>
          <w:lang w:val="pt-BR"/>
        </w:rPr>
        <w:t>5</w:t>
      </w:r>
      <w:r w:rsidR="00023FE8">
        <w:rPr>
          <w:rFonts w:ascii="Calibri Light" w:hAnsi="Calibri Light"/>
          <w:b/>
          <w:lang w:val="pt-BR"/>
        </w:rPr>
        <w:t>)g</w:t>
      </w:r>
      <w:proofErr w:type="gramEnd"/>
      <w:r w:rsidRPr="00C0173B">
        <w:rPr>
          <w:rFonts w:ascii="Calibri Light" w:hAnsi="Calibri Light"/>
          <w:lang w:val="pt-BR"/>
        </w:rPr>
        <w:t xml:space="preserve">, com 68,26% de confiança, ou seja, temos </w:t>
      </w:r>
      <w:r w:rsidRPr="007E4F75">
        <w:rPr>
          <w:rFonts w:ascii="Calibri Light" w:hAnsi="Calibri Light"/>
          <w:b/>
          <w:lang w:val="pt-BR"/>
        </w:rPr>
        <w:t>68,26% de certeza</w:t>
      </w:r>
      <w:r w:rsidRPr="00C0173B">
        <w:rPr>
          <w:rFonts w:ascii="Calibri Light" w:hAnsi="Calibri Light"/>
          <w:lang w:val="pt-BR"/>
        </w:rPr>
        <w:t xml:space="preserve"> que o valor </w:t>
      </w:r>
      <w:r w:rsidR="00055370">
        <w:rPr>
          <w:rFonts w:ascii="Calibri Light" w:hAnsi="Calibri Light"/>
          <w:lang w:val="pt-BR"/>
        </w:rPr>
        <w:t xml:space="preserve">verdadeiro da </w:t>
      </w:r>
      <w:r w:rsidRPr="00C0173B">
        <w:rPr>
          <w:rFonts w:ascii="Calibri Light" w:hAnsi="Calibri Light"/>
          <w:lang w:val="pt-BR"/>
        </w:rPr>
        <w:t xml:space="preserve"> medição está </w:t>
      </w:r>
      <w:r w:rsidR="00055370">
        <w:rPr>
          <w:rFonts w:ascii="Calibri Light" w:hAnsi="Calibri Light"/>
          <w:lang w:val="pt-BR"/>
        </w:rPr>
        <w:t xml:space="preserve">compreendido </w:t>
      </w:r>
      <w:r w:rsidRPr="007E4F75">
        <w:rPr>
          <w:rFonts w:ascii="Calibri Light" w:hAnsi="Calibri Light"/>
          <w:b/>
          <w:lang w:val="pt-BR"/>
        </w:rPr>
        <w:t>entre 45</w:t>
      </w:r>
      <w:r w:rsidR="00055370">
        <w:rPr>
          <w:rFonts w:ascii="Calibri Light" w:hAnsi="Calibri Light"/>
          <w:b/>
          <w:lang w:val="pt-BR"/>
        </w:rPr>
        <w:t>g</w:t>
      </w:r>
      <w:r w:rsidRPr="007E4F75">
        <w:rPr>
          <w:rFonts w:ascii="Calibri Light" w:hAnsi="Calibri Light"/>
          <w:b/>
          <w:lang w:val="pt-BR"/>
        </w:rPr>
        <w:t xml:space="preserve"> e 55</w:t>
      </w:r>
      <w:r w:rsidR="00055370">
        <w:rPr>
          <w:rFonts w:ascii="Calibri Light" w:hAnsi="Calibri Light"/>
          <w:b/>
          <w:lang w:val="pt-BR"/>
        </w:rPr>
        <w:t>g</w:t>
      </w:r>
      <w:r w:rsidRPr="00C0173B">
        <w:rPr>
          <w:rFonts w:ascii="Calibri Light" w:hAnsi="Calibri Light"/>
          <w:lang w:val="pt-BR"/>
        </w:rPr>
        <w:t>.</w:t>
      </w:r>
    </w:p>
    <w:p w14:paraId="1E3B1A79" w14:textId="77777777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lastRenderedPageBreak/>
        <w:t xml:space="preserve">Mas se o fator de abrangência for de </w:t>
      </w:r>
      <w:r w:rsidRPr="000A3A3F">
        <w:rPr>
          <w:rFonts w:ascii="Calibri Light" w:hAnsi="Calibri Light"/>
          <w:b/>
          <w:lang w:val="pt-BR"/>
        </w:rPr>
        <w:t>dois desvios</w:t>
      </w:r>
      <w:r w:rsidRPr="00C0173B">
        <w:rPr>
          <w:rFonts w:ascii="Calibri Light" w:hAnsi="Calibri Light"/>
          <w:lang w:val="pt-BR"/>
        </w:rPr>
        <w:t xml:space="preserve"> padrão isso muda... Aí teremos:</w:t>
      </w:r>
    </w:p>
    <w:p w14:paraId="6A189623" w14:textId="1F8E9868" w:rsidR="000A3A3F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7E4F75">
        <w:rPr>
          <w:rFonts w:ascii="Calibri Light" w:hAnsi="Calibri Light"/>
          <w:b/>
          <w:lang w:val="pt-BR"/>
        </w:rPr>
        <w:t xml:space="preserve">M = </w:t>
      </w:r>
      <w:r w:rsidR="00055370">
        <w:rPr>
          <w:rFonts w:ascii="Calibri Light" w:hAnsi="Calibri Light"/>
          <w:b/>
          <w:lang w:val="pt-BR"/>
        </w:rPr>
        <w:t>(</w:t>
      </w:r>
      <w:r w:rsidRPr="007E4F75">
        <w:rPr>
          <w:rFonts w:ascii="Calibri Light" w:hAnsi="Calibri Light"/>
          <w:b/>
          <w:lang w:val="pt-BR"/>
        </w:rPr>
        <w:t xml:space="preserve">50 ± </w:t>
      </w:r>
      <w:proofErr w:type="gramStart"/>
      <w:r w:rsidRPr="007E4F75">
        <w:rPr>
          <w:rFonts w:ascii="Calibri Light" w:hAnsi="Calibri Light"/>
          <w:b/>
          <w:lang w:val="pt-BR"/>
        </w:rPr>
        <w:t>10</w:t>
      </w:r>
      <w:r w:rsidR="00055370">
        <w:rPr>
          <w:rFonts w:ascii="Calibri Light" w:hAnsi="Calibri Light"/>
          <w:b/>
          <w:lang w:val="pt-BR"/>
        </w:rPr>
        <w:t>)g</w:t>
      </w:r>
      <w:proofErr w:type="gramEnd"/>
      <w:r w:rsidRPr="00C0173B">
        <w:rPr>
          <w:rFonts w:ascii="Calibri Light" w:hAnsi="Calibri Light"/>
          <w:lang w:val="pt-BR"/>
        </w:rPr>
        <w:t xml:space="preserve">, com </w:t>
      </w:r>
      <w:r w:rsidRPr="007E4F75">
        <w:rPr>
          <w:rFonts w:ascii="Calibri Light" w:hAnsi="Calibri Light"/>
          <w:b/>
          <w:lang w:val="pt-BR"/>
        </w:rPr>
        <w:t>95,45% de confiança</w:t>
      </w:r>
      <w:r w:rsidRPr="00C0173B">
        <w:rPr>
          <w:rFonts w:ascii="Calibri Light" w:hAnsi="Calibri Light"/>
          <w:lang w:val="pt-BR"/>
        </w:rPr>
        <w:t xml:space="preserve">, ou seja, temos </w:t>
      </w:r>
      <w:r w:rsidRPr="007E4F75">
        <w:rPr>
          <w:rFonts w:ascii="Calibri Light" w:hAnsi="Calibri Light"/>
          <w:b/>
          <w:lang w:val="pt-BR"/>
        </w:rPr>
        <w:t>95,45% de certeza</w:t>
      </w:r>
      <w:r w:rsidRPr="00C0173B">
        <w:rPr>
          <w:rFonts w:ascii="Calibri Light" w:hAnsi="Calibri Light"/>
          <w:lang w:val="pt-BR"/>
        </w:rPr>
        <w:t xml:space="preserve"> que o valor </w:t>
      </w:r>
      <w:r w:rsidR="00055370">
        <w:rPr>
          <w:rFonts w:ascii="Calibri Light" w:hAnsi="Calibri Light"/>
          <w:lang w:val="pt-BR"/>
        </w:rPr>
        <w:t>verdadeiro</w:t>
      </w:r>
      <w:r w:rsidRPr="00C0173B">
        <w:rPr>
          <w:rFonts w:ascii="Calibri Light" w:hAnsi="Calibri Light"/>
          <w:lang w:val="pt-BR"/>
        </w:rPr>
        <w:t xml:space="preserve"> da medição está </w:t>
      </w:r>
      <w:r w:rsidR="00055370">
        <w:rPr>
          <w:rFonts w:ascii="Calibri Light" w:hAnsi="Calibri Light"/>
          <w:lang w:val="pt-BR"/>
        </w:rPr>
        <w:t xml:space="preserve">compreendido </w:t>
      </w:r>
      <w:r w:rsidRPr="007E4F75">
        <w:rPr>
          <w:rFonts w:ascii="Calibri Light" w:hAnsi="Calibri Light"/>
          <w:b/>
          <w:lang w:val="pt-BR"/>
        </w:rPr>
        <w:t>entre 40</w:t>
      </w:r>
      <w:r w:rsidR="00055370">
        <w:rPr>
          <w:rFonts w:ascii="Calibri Light" w:hAnsi="Calibri Light"/>
          <w:b/>
          <w:lang w:val="pt-BR"/>
        </w:rPr>
        <w:t>g</w:t>
      </w:r>
      <w:r w:rsidRPr="007E4F75">
        <w:rPr>
          <w:rFonts w:ascii="Calibri Light" w:hAnsi="Calibri Light"/>
          <w:b/>
          <w:lang w:val="pt-BR"/>
        </w:rPr>
        <w:t xml:space="preserve"> e 60</w:t>
      </w:r>
      <w:r w:rsidR="00055370">
        <w:rPr>
          <w:rFonts w:ascii="Calibri Light" w:hAnsi="Calibri Light"/>
          <w:b/>
          <w:lang w:val="pt-BR"/>
        </w:rPr>
        <w:t>g</w:t>
      </w:r>
      <w:r w:rsidRPr="00C0173B">
        <w:rPr>
          <w:rFonts w:ascii="Calibri Light" w:hAnsi="Calibri Light"/>
          <w:lang w:val="pt-BR"/>
        </w:rPr>
        <w:t>.</w:t>
      </w:r>
    </w:p>
    <w:p w14:paraId="4C44B6D9" w14:textId="2263747B" w:rsidR="000A3A3F" w:rsidRPr="00C0173B" w:rsidRDefault="00802072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noProof/>
          <w:lang w:val="pt-BR" w:eastAsia="pt-BR"/>
        </w:rPr>
        <w:drawing>
          <wp:anchor distT="0" distB="0" distL="114300" distR="114300" simplePos="0" relativeHeight="251662336" behindDoc="0" locked="0" layoutInCell="1" allowOverlap="1" wp14:anchorId="7FA9B241" wp14:editId="51458E7E">
            <wp:simplePos x="0" y="0"/>
            <wp:positionH relativeFrom="margin">
              <wp:posOffset>18153</wp:posOffset>
            </wp:positionH>
            <wp:positionV relativeFrom="margin">
              <wp:posOffset>6701155</wp:posOffset>
            </wp:positionV>
            <wp:extent cx="3275965" cy="1733550"/>
            <wp:effectExtent l="152400" t="152400" r="362585" b="361950"/>
            <wp:wrapSquare wrapText="bothSides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0173B" w:rsidRPr="00C0173B">
        <w:rPr>
          <w:rFonts w:ascii="Calibri Light" w:hAnsi="Calibri Light"/>
          <w:lang w:val="pt-BR"/>
        </w:rPr>
        <w:t xml:space="preserve">E para fator de abrangência de </w:t>
      </w:r>
      <w:r w:rsidR="00C0173B" w:rsidRPr="000A3A3F">
        <w:rPr>
          <w:rFonts w:ascii="Calibri Light" w:hAnsi="Calibri Light"/>
          <w:b/>
          <w:lang w:val="pt-BR"/>
        </w:rPr>
        <w:t>três desvios</w:t>
      </w:r>
      <w:r w:rsidR="00C0173B" w:rsidRPr="00C0173B">
        <w:rPr>
          <w:rFonts w:ascii="Calibri Light" w:hAnsi="Calibri Light"/>
          <w:lang w:val="pt-BR"/>
        </w:rPr>
        <w:t xml:space="preserve"> padrão:</w:t>
      </w:r>
    </w:p>
    <w:p w14:paraId="23D1AEA2" w14:textId="0B74FEE6" w:rsid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7E4F75">
        <w:rPr>
          <w:rFonts w:ascii="Calibri Light" w:hAnsi="Calibri Light"/>
          <w:b/>
          <w:lang w:val="pt-BR"/>
        </w:rPr>
        <w:t xml:space="preserve">M = </w:t>
      </w:r>
      <w:r w:rsidR="00055370">
        <w:rPr>
          <w:rFonts w:ascii="Calibri Light" w:hAnsi="Calibri Light"/>
          <w:b/>
          <w:lang w:val="pt-BR"/>
        </w:rPr>
        <w:t>(</w:t>
      </w:r>
      <w:r w:rsidRPr="007E4F75">
        <w:rPr>
          <w:rFonts w:ascii="Calibri Light" w:hAnsi="Calibri Light"/>
          <w:b/>
          <w:lang w:val="pt-BR"/>
        </w:rPr>
        <w:t xml:space="preserve">50 ± </w:t>
      </w:r>
      <w:proofErr w:type="gramStart"/>
      <w:r w:rsidRPr="007E4F75">
        <w:rPr>
          <w:rFonts w:ascii="Calibri Light" w:hAnsi="Calibri Light"/>
          <w:b/>
          <w:lang w:val="pt-BR"/>
        </w:rPr>
        <w:t>15</w:t>
      </w:r>
      <w:r w:rsidR="00055370">
        <w:rPr>
          <w:rFonts w:ascii="Calibri Light" w:hAnsi="Calibri Light"/>
          <w:b/>
          <w:lang w:val="pt-BR"/>
        </w:rPr>
        <w:t>)g</w:t>
      </w:r>
      <w:proofErr w:type="gramEnd"/>
      <w:r w:rsidRPr="00C0173B">
        <w:rPr>
          <w:rFonts w:ascii="Calibri Light" w:hAnsi="Calibri Light"/>
          <w:lang w:val="pt-BR"/>
        </w:rPr>
        <w:t xml:space="preserve">, com </w:t>
      </w:r>
      <w:r w:rsidRPr="007E4F75">
        <w:rPr>
          <w:rFonts w:ascii="Calibri Light" w:hAnsi="Calibri Light"/>
          <w:b/>
          <w:lang w:val="pt-BR"/>
        </w:rPr>
        <w:t>99,73% de confiança</w:t>
      </w:r>
      <w:r w:rsidRPr="00C0173B">
        <w:rPr>
          <w:rFonts w:ascii="Calibri Light" w:hAnsi="Calibri Light"/>
          <w:lang w:val="pt-BR"/>
        </w:rPr>
        <w:t xml:space="preserve">, ou seja, temos </w:t>
      </w:r>
      <w:r w:rsidRPr="007E4F75">
        <w:rPr>
          <w:rFonts w:ascii="Calibri Light" w:hAnsi="Calibri Light"/>
          <w:b/>
          <w:lang w:val="pt-BR"/>
        </w:rPr>
        <w:t>99,73% de certeza</w:t>
      </w:r>
      <w:r w:rsidRPr="00C0173B">
        <w:rPr>
          <w:rFonts w:ascii="Calibri Light" w:hAnsi="Calibri Light"/>
          <w:lang w:val="pt-BR"/>
        </w:rPr>
        <w:t xml:space="preserve"> que o valor </w:t>
      </w:r>
      <w:r w:rsidR="00055370">
        <w:rPr>
          <w:rFonts w:ascii="Calibri Light" w:hAnsi="Calibri Light"/>
          <w:lang w:val="pt-BR"/>
        </w:rPr>
        <w:t>verdadeiro</w:t>
      </w:r>
      <w:r w:rsidRPr="00C0173B">
        <w:rPr>
          <w:rFonts w:ascii="Calibri Light" w:hAnsi="Calibri Light"/>
          <w:lang w:val="pt-BR"/>
        </w:rPr>
        <w:t xml:space="preserve"> da medição está</w:t>
      </w:r>
      <w:r w:rsidR="00055370">
        <w:rPr>
          <w:rFonts w:ascii="Calibri Light" w:hAnsi="Calibri Light"/>
          <w:lang w:val="pt-BR"/>
        </w:rPr>
        <w:t xml:space="preserve"> compreendido</w:t>
      </w:r>
      <w:r w:rsidRPr="00C0173B">
        <w:rPr>
          <w:rFonts w:ascii="Calibri Light" w:hAnsi="Calibri Light"/>
          <w:lang w:val="pt-BR"/>
        </w:rPr>
        <w:t xml:space="preserve"> </w:t>
      </w:r>
      <w:r w:rsidRPr="007E4F75">
        <w:rPr>
          <w:rFonts w:ascii="Calibri Light" w:hAnsi="Calibri Light"/>
          <w:b/>
          <w:lang w:val="pt-BR"/>
        </w:rPr>
        <w:t xml:space="preserve">entre </w:t>
      </w:r>
      <w:r w:rsidR="00055370">
        <w:rPr>
          <w:rFonts w:ascii="Calibri Light" w:hAnsi="Calibri Light"/>
          <w:b/>
          <w:lang w:val="pt-BR"/>
        </w:rPr>
        <w:t>(</w:t>
      </w:r>
      <w:r w:rsidRPr="007E4F75">
        <w:rPr>
          <w:rFonts w:ascii="Calibri Light" w:hAnsi="Calibri Light"/>
          <w:b/>
          <w:lang w:val="pt-BR"/>
        </w:rPr>
        <w:t>35 e 65</w:t>
      </w:r>
      <w:r w:rsidR="00055370">
        <w:rPr>
          <w:rFonts w:ascii="Calibri Light" w:hAnsi="Calibri Light"/>
          <w:b/>
          <w:lang w:val="pt-BR"/>
        </w:rPr>
        <w:t>)g</w:t>
      </w:r>
      <w:r w:rsidRPr="00C0173B">
        <w:rPr>
          <w:rFonts w:ascii="Calibri Light" w:hAnsi="Calibri Light"/>
          <w:lang w:val="pt-BR"/>
        </w:rPr>
        <w:t>.</w:t>
      </w:r>
    </w:p>
    <w:p w14:paraId="03277F86" w14:textId="77777777" w:rsidR="000A3A3F" w:rsidRPr="00C0173B" w:rsidRDefault="000A3A3F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3E253905" w14:textId="77777777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>Isso significa que:</w:t>
      </w:r>
    </w:p>
    <w:p w14:paraId="35094930" w14:textId="77777777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40497E25" w14:textId="15BDDB12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0A3A3F">
        <w:rPr>
          <w:rFonts w:ascii="Calibri Light" w:hAnsi="Calibri Light"/>
          <w:b/>
          <w:lang w:val="pt-BR"/>
        </w:rPr>
        <w:t>Um desvio</w:t>
      </w:r>
      <w:r w:rsidRPr="00C0173B">
        <w:rPr>
          <w:rFonts w:ascii="Calibri Light" w:hAnsi="Calibri Light"/>
          <w:lang w:val="pt-BR"/>
        </w:rPr>
        <w:t xml:space="preserve"> </w:t>
      </w:r>
      <w:r w:rsidR="00055370">
        <w:rPr>
          <w:rFonts w:ascii="Calibri Light" w:hAnsi="Calibri Light"/>
          <w:lang w:val="pt-BR"/>
        </w:rPr>
        <w:t>define com 68,26% de probabilidade o intervalo no qual se encontra o</w:t>
      </w:r>
      <w:r w:rsidR="00FF240C">
        <w:rPr>
          <w:rFonts w:ascii="Calibri Light" w:hAnsi="Calibri Light"/>
          <w:lang w:val="pt-BR"/>
        </w:rPr>
        <w:t xml:space="preserve"> valor verdadeiro da medição</w:t>
      </w:r>
      <w:r w:rsidRPr="00C0173B">
        <w:rPr>
          <w:rFonts w:ascii="Calibri Light" w:hAnsi="Calibri Light"/>
          <w:lang w:val="pt-BR"/>
        </w:rPr>
        <w:t>;</w:t>
      </w:r>
    </w:p>
    <w:p w14:paraId="5E7924C3" w14:textId="5DB9C765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proofErr w:type="gramStart"/>
      <w:r w:rsidRPr="000A3A3F">
        <w:rPr>
          <w:rFonts w:ascii="Calibri Light" w:hAnsi="Calibri Light"/>
          <w:b/>
          <w:lang w:val="pt-BR"/>
        </w:rPr>
        <w:t>Dois desvios</w:t>
      </w:r>
      <w:r w:rsidRPr="00C0173B">
        <w:rPr>
          <w:rFonts w:ascii="Calibri Light" w:hAnsi="Calibri Light"/>
          <w:lang w:val="pt-BR"/>
        </w:rPr>
        <w:t xml:space="preserve"> </w:t>
      </w:r>
      <w:r w:rsidR="00055370">
        <w:rPr>
          <w:rFonts w:ascii="Calibri Light" w:hAnsi="Calibri Light"/>
          <w:lang w:val="pt-BR"/>
        </w:rPr>
        <w:t>define</w:t>
      </w:r>
      <w:proofErr w:type="gramEnd"/>
      <w:r w:rsidR="00055370">
        <w:rPr>
          <w:rFonts w:ascii="Calibri Light" w:hAnsi="Calibri Light"/>
          <w:lang w:val="pt-BR"/>
        </w:rPr>
        <w:t xml:space="preserve"> com 95,45% de probabilidade o intervalo no qual se encontra</w:t>
      </w:r>
      <w:r w:rsidR="00FF240C">
        <w:rPr>
          <w:rFonts w:ascii="Calibri Light" w:hAnsi="Calibri Light"/>
          <w:lang w:val="pt-BR"/>
        </w:rPr>
        <w:t xml:space="preserve"> o valor verdadeiro da medição</w:t>
      </w:r>
      <w:r w:rsidR="00055370">
        <w:rPr>
          <w:rFonts w:ascii="Calibri Light" w:hAnsi="Calibri Light"/>
          <w:lang w:val="pt-BR"/>
        </w:rPr>
        <w:t>;</w:t>
      </w:r>
    </w:p>
    <w:p w14:paraId="68842614" w14:textId="45ADC3E3" w:rsidR="00C0173B" w:rsidRPr="00C0173B" w:rsidRDefault="000A3A3F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>Já</w:t>
      </w:r>
      <w:r w:rsidR="00C0173B" w:rsidRPr="00C0173B">
        <w:rPr>
          <w:rFonts w:ascii="Calibri Light" w:hAnsi="Calibri Light"/>
          <w:lang w:val="pt-BR"/>
        </w:rPr>
        <w:t xml:space="preserve"> </w:t>
      </w:r>
      <w:proofErr w:type="gramStart"/>
      <w:r w:rsidR="00C0173B" w:rsidRPr="000A3A3F">
        <w:rPr>
          <w:rFonts w:ascii="Calibri Light" w:hAnsi="Calibri Light"/>
          <w:b/>
          <w:lang w:val="pt-BR"/>
        </w:rPr>
        <w:t>três desvios</w:t>
      </w:r>
      <w:r w:rsidR="00055370">
        <w:rPr>
          <w:rFonts w:ascii="Calibri Light" w:hAnsi="Calibri Light"/>
          <w:b/>
          <w:lang w:val="pt-BR"/>
        </w:rPr>
        <w:t xml:space="preserve"> </w:t>
      </w:r>
      <w:r w:rsidR="00055370">
        <w:rPr>
          <w:rFonts w:ascii="Calibri Light" w:hAnsi="Calibri Light"/>
          <w:lang w:val="pt-BR"/>
        </w:rPr>
        <w:t>define</w:t>
      </w:r>
      <w:proofErr w:type="gramEnd"/>
      <w:r w:rsidR="00055370">
        <w:rPr>
          <w:rFonts w:ascii="Calibri Light" w:hAnsi="Calibri Light"/>
          <w:lang w:val="pt-BR"/>
        </w:rPr>
        <w:t xml:space="preserve"> com 99,73% de probabilidade o intervalo no qual se encontra o valor verdadeiro da medição.</w:t>
      </w:r>
    </w:p>
    <w:p w14:paraId="45C4125E" w14:textId="77777777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>Assim estamos expandindo a incerteza...</w:t>
      </w:r>
    </w:p>
    <w:p w14:paraId="678129CC" w14:textId="77777777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 xml:space="preserve">Estamos aumentando seu valor propositalmente para que tenhamos o máximo de acerto em nossa estimativa. </w:t>
      </w:r>
    </w:p>
    <w:p w14:paraId="612D74D6" w14:textId="3640C5CA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 xml:space="preserve">E é daí que surge o conceito de incerteza </w:t>
      </w:r>
      <w:r w:rsidR="00985232">
        <w:rPr>
          <w:rFonts w:ascii="Calibri Light" w:hAnsi="Calibri Light"/>
          <w:lang w:val="pt-BR"/>
        </w:rPr>
        <w:t>de medição</w:t>
      </w:r>
      <w:r w:rsidR="00985232" w:rsidRPr="00C0173B">
        <w:rPr>
          <w:rFonts w:ascii="Calibri Light" w:hAnsi="Calibri Light"/>
          <w:lang w:val="pt-BR"/>
        </w:rPr>
        <w:t xml:space="preserve"> </w:t>
      </w:r>
      <w:r w:rsidRPr="00C0173B">
        <w:rPr>
          <w:rFonts w:ascii="Calibri Light" w:hAnsi="Calibri Light"/>
          <w:lang w:val="pt-BR"/>
        </w:rPr>
        <w:t>expandida, ou somente incerteza expandida.</w:t>
      </w:r>
    </w:p>
    <w:p w14:paraId="27E82E01" w14:textId="0B66ABD5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>Agora vamos voltar à nossa analogia...</w:t>
      </w:r>
    </w:p>
    <w:p w14:paraId="1139A44C" w14:textId="6C9E3A95" w:rsid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>Imagine que você resolva comprar um guarda-chuvas e, na loja, tenha três opções de tamanho...</w:t>
      </w:r>
    </w:p>
    <w:p w14:paraId="6B60B978" w14:textId="563F1E43" w:rsidR="00C0173B" w:rsidRPr="00C0173B" w:rsidRDefault="00BB59D5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660288" behindDoc="1" locked="0" layoutInCell="1" allowOverlap="1" wp14:anchorId="3F7A4EA1" wp14:editId="641E970A">
            <wp:simplePos x="0" y="0"/>
            <wp:positionH relativeFrom="column">
              <wp:posOffset>120650</wp:posOffset>
            </wp:positionH>
            <wp:positionV relativeFrom="paragraph">
              <wp:posOffset>463550</wp:posOffset>
            </wp:positionV>
            <wp:extent cx="2880360" cy="2159635"/>
            <wp:effectExtent l="152400" t="152400" r="358140" b="354965"/>
            <wp:wrapSquare wrapText="bothSides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73B" w:rsidRPr="00C0173B">
        <w:rPr>
          <w:rFonts w:ascii="Calibri Light" w:hAnsi="Calibri Light"/>
          <w:lang w:val="pt-BR"/>
        </w:rPr>
        <w:t>A primeira opção custa apenas R$ 10,</w:t>
      </w:r>
      <w:r w:rsidR="003C5462">
        <w:rPr>
          <w:rFonts w:ascii="Calibri Light" w:hAnsi="Calibri Light"/>
          <w:lang w:val="pt-BR"/>
        </w:rPr>
        <w:t>00,</w:t>
      </w:r>
      <w:r w:rsidR="00FF240C">
        <w:rPr>
          <w:rFonts w:ascii="Calibri Light" w:hAnsi="Calibri Light"/>
          <w:lang w:val="pt-BR"/>
        </w:rPr>
        <w:t xml:space="preserve"> contudo o guarda-chuvas é </w:t>
      </w:r>
      <w:r w:rsidR="00C0173B" w:rsidRPr="00C0173B">
        <w:rPr>
          <w:rFonts w:ascii="Calibri Light" w:hAnsi="Calibri Light"/>
          <w:lang w:val="pt-BR"/>
        </w:rPr>
        <w:t>pequeno...</w:t>
      </w:r>
    </w:p>
    <w:p w14:paraId="4B438A4E" w14:textId="7FA68B1D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 xml:space="preserve">O </w:t>
      </w:r>
      <w:r w:rsidR="000A3A3F">
        <w:rPr>
          <w:rFonts w:ascii="Calibri Light" w:hAnsi="Calibri Light"/>
          <w:lang w:val="pt-BR"/>
        </w:rPr>
        <w:t xml:space="preserve">segundo </w:t>
      </w:r>
      <w:r w:rsidRPr="00C0173B">
        <w:rPr>
          <w:rFonts w:ascii="Calibri Light" w:hAnsi="Calibri Light"/>
          <w:lang w:val="pt-BR"/>
        </w:rPr>
        <w:t>custa R$ 20,</w:t>
      </w:r>
      <w:r w:rsidR="003C5462">
        <w:rPr>
          <w:rFonts w:ascii="Calibri Light" w:hAnsi="Calibri Light"/>
          <w:lang w:val="pt-BR"/>
        </w:rPr>
        <w:t>00,</w:t>
      </w:r>
      <w:r w:rsidRPr="00C0173B">
        <w:rPr>
          <w:rFonts w:ascii="Calibri Light" w:hAnsi="Calibri Light"/>
          <w:lang w:val="pt-BR"/>
        </w:rPr>
        <w:t xml:space="preserve"> mas já é bem maior do que a opção anterior...</w:t>
      </w:r>
    </w:p>
    <w:p w14:paraId="02071029" w14:textId="269D3E61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 xml:space="preserve">E o terceiro custa </w:t>
      </w:r>
      <w:r w:rsidR="003C5462" w:rsidRPr="00C0173B">
        <w:rPr>
          <w:rFonts w:ascii="Calibri Light" w:hAnsi="Calibri Light"/>
          <w:lang w:val="pt-BR"/>
        </w:rPr>
        <w:t>R$</w:t>
      </w:r>
      <w:r w:rsidR="003C5462">
        <w:rPr>
          <w:rFonts w:ascii="Calibri Light" w:hAnsi="Calibri Light"/>
          <w:lang w:val="pt-BR"/>
        </w:rPr>
        <w:t xml:space="preserve"> </w:t>
      </w:r>
      <w:r w:rsidR="003C5462" w:rsidRPr="00C0173B">
        <w:rPr>
          <w:rFonts w:ascii="Calibri Light" w:hAnsi="Calibri Light"/>
          <w:lang w:val="pt-BR"/>
        </w:rPr>
        <w:t>30,</w:t>
      </w:r>
      <w:r w:rsidR="003C5462">
        <w:rPr>
          <w:rFonts w:ascii="Calibri Light" w:hAnsi="Calibri Light"/>
          <w:lang w:val="pt-BR"/>
        </w:rPr>
        <w:t>00,</w:t>
      </w:r>
      <w:r w:rsidRPr="00C0173B">
        <w:rPr>
          <w:rFonts w:ascii="Calibri Light" w:hAnsi="Calibri Light"/>
          <w:lang w:val="pt-BR"/>
        </w:rPr>
        <w:t xml:space="preserve"> mas é apenas um pouquinho maior do que o anterior e custa R$ 10</w:t>
      </w:r>
      <w:r w:rsidR="003C5462">
        <w:rPr>
          <w:rFonts w:ascii="Calibri Light" w:hAnsi="Calibri Light"/>
          <w:lang w:val="pt-BR"/>
        </w:rPr>
        <w:t>,00</w:t>
      </w:r>
      <w:r w:rsidRPr="00C0173B">
        <w:rPr>
          <w:rFonts w:ascii="Calibri Light" w:hAnsi="Calibri Light"/>
          <w:lang w:val="pt-BR"/>
        </w:rPr>
        <w:t xml:space="preserve"> a mais...</w:t>
      </w:r>
    </w:p>
    <w:p w14:paraId="109FBEF5" w14:textId="29C84D4D" w:rsidR="003C5462" w:rsidRDefault="003C5462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4E65F969" w14:textId="51AFFB35" w:rsidR="00C0173B" w:rsidRPr="00DD4429" w:rsidRDefault="00C0173B" w:rsidP="00493D57">
      <w:pPr>
        <w:spacing w:before="120" w:after="240" w:line="360" w:lineRule="auto"/>
        <w:jc w:val="both"/>
        <w:rPr>
          <w:rFonts w:ascii="Calibri Light" w:hAnsi="Calibri Light"/>
          <w:b/>
          <w:lang w:val="pt-BR"/>
        </w:rPr>
      </w:pPr>
      <w:r w:rsidRPr="00DD4429">
        <w:rPr>
          <w:rFonts w:ascii="Calibri Light" w:hAnsi="Calibri Light"/>
          <w:b/>
          <w:lang w:val="pt-BR"/>
        </w:rPr>
        <w:t xml:space="preserve">O fator de abrangência K funciona da mesma forma... </w:t>
      </w:r>
    </w:p>
    <w:p w14:paraId="391E225D" w14:textId="47D11CD0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25193C17" w14:textId="77777777" w:rsidR="00E100ED" w:rsidRDefault="00E100ED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54231486" w14:textId="753D51C9" w:rsidR="00E100ED" w:rsidRDefault="00E100ED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54190EDE" w14:textId="44327D10" w:rsidR="00C0173B" w:rsidRPr="00C0173B" w:rsidRDefault="005C04B2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1856" behindDoc="0" locked="0" layoutInCell="1" allowOverlap="1" wp14:anchorId="74A4931D" wp14:editId="44A9BF5D">
            <wp:simplePos x="0" y="0"/>
            <wp:positionH relativeFrom="column">
              <wp:posOffset>99060</wp:posOffset>
            </wp:positionH>
            <wp:positionV relativeFrom="paragraph">
              <wp:posOffset>161230</wp:posOffset>
            </wp:positionV>
            <wp:extent cx="2870791" cy="2152946"/>
            <wp:effectExtent l="152400" t="152400" r="368300" b="361950"/>
            <wp:wrapSquare wrapText="bothSides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791" cy="21529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73B" w:rsidRPr="00C0173B">
        <w:rPr>
          <w:rFonts w:ascii="Calibri Light" w:hAnsi="Calibri Light"/>
          <w:lang w:val="pt-BR"/>
        </w:rPr>
        <w:t xml:space="preserve">Quando utilizamos </w:t>
      </w:r>
      <w:r w:rsidR="00F30743">
        <w:rPr>
          <w:rFonts w:ascii="Calibri Light" w:hAnsi="Calibri Light"/>
          <w:lang w:val="pt-BR"/>
        </w:rPr>
        <w:t xml:space="preserve">a incerteza padronizada, </w:t>
      </w:r>
      <w:r w:rsidR="00C0173B" w:rsidRPr="00C0173B">
        <w:rPr>
          <w:rFonts w:ascii="Calibri Light" w:hAnsi="Calibri Light"/>
          <w:lang w:val="pt-BR"/>
        </w:rPr>
        <w:t xml:space="preserve">fator </w:t>
      </w:r>
      <w:r w:rsidR="00C0173B" w:rsidRPr="000A3A3F">
        <w:rPr>
          <w:rFonts w:ascii="Calibri Light" w:hAnsi="Calibri Light"/>
          <w:b/>
          <w:lang w:val="pt-BR"/>
        </w:rPr>
        <w:t>k = 1</w:t>
      </w:r>
      <w:r w:rsidR="00C0173B" w:rsidRPr="00C0173B">
        <w:rPr>
          <w:rFonts w:ascii="Calibri Light" w:hAnsi="Calibri Light"/>
          <w:lang w:val="pt-BR"/>
        </w:rPr>
        <w:t xml:space="preserve">, é como se tivéssemos escolhido o guarda-chuvas pequeno. Ele é o mais barato, mas oferece apenas </w:t>
      </w:r>
      <w:r w:rsidR="00C0173B" w:rsidRPr="000A3A3F">
        <w:rPr>
          <w:rFonts w:ascii="Calibri Light" w:hAnsi="Calibri Light"/>
          <w:b/>
          <w:lang w:val="pt-BR"/>
        </w:rPr>
        <w:t>68,26%</w:t>
      </w:r>
      <w:r w:rsidR="00C0173B" w:rsidRPr="00C0173B">
        <w:rPr>
          <w:rFonts w:ascii="Calibri Light" w:hAnsi="Calibri Light"/>
          <w:lang w:val="pt-BR"/>
        </w:rPr>
        <w:t xml:space="preserve"> de proteção contra a chuva.</w:t>
      </w:r>
    </w:p>
    <w:p w14:paraId="4F0E11C9" w14:textId="4B94FF86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 xml:space="preserve">Já quando utilizamos </w:t>
      </w:r>
      <w:r w:rsidR="00F30743">
        <w:rPr>
          <w:rFonts w:ascii="Calibri Light" w:hAnsi="Calibri Light"/>
          <w:lang w:val="pt-BR"/>
        </w:rPr>
        <w:t>a incerteza expandida para 95,45%,</w:t>
      </w:r>
      <w:r w:rsidRPr="00C0173B">
        <w:rPr>
          <w:rFonts w:ascii="Calibri Light" w:hAnsi="Calibri Light"/>
          <w:lang w:val="pt-BR"/>
        </w:rPr>
        <w:t xml:space="preserve"> é como se escolhêssemos o guarda-chuvas do meio. Ele custa um pouco mais do que o primeiro, mas sua proteção é de </w:t>
      </w:r>
      <w:r w:rsidRPr="000A3A3F">
        <w:rPr>
          <w:rFonts w:ascii="Calibri Light" w:hAnsi="Calibri Light"/>
          <w:b/>
          <w:lang w:val="pt-BR"/>
        </w:rPr>
        <w:t>95,45%.</w:t>
      </w:r>
    </w:p>
    <w:p w14:paraId="7E26BB1C" w14:textId="1E654F7C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 xml:space="preserve">Agora, quando utilizamos </w:t>
      </w:r>
      <w:r w:rsidR="00F30743">
        <w:rPr>
          <w:rFonts w:ascii="Calibri Light" w:hAnsi="Calibri Light"/>
          <w:lang w:val="pt-BR"/>
        </w:rPr>
        <w:t>a i</w:t>
      </w:r>
      <w:r w:rsidR="003C243D">
        <w:rPr>
          <w:rFonts w:ascii="Calibri Light" w:hAnsi="Calibri Light"/>
          <w:lang w:val="pt-BR"/>
        </w:rPr>
        <w:t xml:space="preserve">ncerteza expandida para 99,73%, </w:t>
      </w:r>
      <w:r w:rsidRPr="00C0173B">
        <w:rPr>
          <w:rFonts w:ascii="Calibri Light" w:hAnsi="Calibri Light"/>
          <w:lang w:val="pt-BR"/>
        </w:rPr>
        <w:t>seria como se tivéssemos optado pelo maior de todos os guarda-chuvas</w:t>
      </w:r>
      <w:r w:rsidR="000A3A3F">
        <w:rPr>
          <w:rFonts w:ascii="Calibri Light" w:hAnsi="Calibri Light"/>
          <w:lang w:val="pt-BR"/>
        </w:rPr>
        <w:t xml:space="preserve">, ou seja, </w:t>
      </w:r>
      <w:r w:rsidR="000A3A3F" w:rsidRPr="000A3A3F">
        <w:rPr>
          <w:rFonts w:ascii="Calibri Light" w:hAnsi="Calibri Light"/>
          <w:b/>
          <w:lang w:val="pt-BR"/>
        </w:rPr>
        <w:t>99,73%</w:t>
      </w:r>
      <w:r w:rsidR="000A3A3F">
        <w:rPr>
          <w:rFonts w:ascii="Calibri Light" w:hAnsi="Calibri Light"/>
          <w:lang w:val="pt-BR"/>
        </w:rPr>
        <w:t xml:space="preserve"> de proteção</w:t>
      </w:r>
      <w:r w:rsidRPr="00C0173B">
        <w:rPr>
          <w:rFonts w:ascii="Calibri Light" w:hAnsi="Calibri Light"/>
          <w:lang w:val="pt-BR"/>
        </w:rPr>
        <w:t xml:space="preserve">. </w:t>
      </w:r>
    </w:p>
    <w:p w14:paraId="23E5982A" w14:textId="360BBE55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>Mas observe que ele apesar de custar 50% a mais que o guarda-chu</w:t>
      </w:r>
      <w:r w:rsidR="003C243D">
        <w:rPr>
          <w:rFonts w:ascii="Calibri Light" w:hAnsi="Calibri Light"/>
          <w:lang w:val="pt-BR"/>
        </w:rPr>
        <w:t xml:space="preserve">vas médio, sua </w:t>
      </w:r>
      <w:r w:rsidRPr="00C0173B">
        <w:rPr>
          <w:rFonts w:ascii="Calibri Light" w:hAnsi="Calibri Light"/>
          <w:lang w:val="pt-BR"/>
        </w:rPr>
        <w:t>proteção aumenta em apenas 4,28%.</w:t>
      </w:r>
    </w:p>
    <w:p w14:paraId="5C4AEFF1" w14:textId="4B2C8936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 xml:space="preserve">Por esse motivo, na maioria das vezes, é economicamente mais viável usar </w:t>
      </w:r>
      <w:r w:rsidR="00F30743">
        <w:rPr>
          <w:rFonts w:ascii="Calibri Light" w:hAnsi="Calibri Light"/>
          <w:lang w:val="pt-BR"/>
        </w:rPr>
        <w:t>a incerteza de medição expandida para 95,45%</w:t>
      </w:r>
      <w:r w:rsidR="00F30743">
        <w:rPr>
          <w:rFonts w:ascii="Calibri Light" w:hAnsi="Calibri Light"/>
          <w:b/>
          <w:lang w:val="pt-BR"/>
        </w:rPr>
        <w:t xml:space="preserve"> ao invés de 99,73%</w:t>
      </w:r>
      <w:r w:rsidRPr="00C0173B">
        <w:rPr>
          <w:rFonts w:ascii="Calibri Light" w:hAnsi="Calibri Light"/>
          <w:lang w:val="pt-BR"/>
        </w:rPr>
        <w:t xml:space="preserve">.  </w:t>
      </w:r>
    </w:p>
    <w:p w14:paraId="028E84B2" w14:textId="77777777" w:rsidR="004C3C56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lastRenderedPageBreak/>
        <w:t xml:space="preserve">95,45% de confiança, já é um percentual bastante aceitável... </w:t>
      </w:r>
    </w:p>
    <w:p w14:paraId="70FCD57E" w14:textId="30855531" w:rsidR="00C14AFF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>Mas lembre-se, essa escolha sempre depende do nível de confiança que você deseja para o seu resultado.</w:t>
      </w:r>
    </w:p>
    <w:p w14:paraId="55710D14" w14:textId="5CB41D2A" w:rsidR="0046605C" w:rsidRPr="001239E6" w:rsidRDefault="0046605C" w:rsidP="00493D57">
      <w:pPr>
        <w:spacing w:before="120" w:after="240" w:line="360" w:lineRule="auto"/>
        <w:jc w:val="both"/>
        <w:rPr>
          <w:rFonts w:ascii="Calibri Light" w:hAnsi="Calibri Light"/>
          <w:b/>
          <w:lang w:val="pt-BR"/>
        </w:rPr>
      </w:pPr>
      <w:r w:rsidRPr="001239E6">
        <w:rPr>
          <w:rFonts w:ascii="Calibri Light" w:hAnsi="Calibri Light"/>
          <w:b/>
          <w:lang w:val="pt-BR"/>
        </w:rPr>
        <w:t>Bom, agora que você já entendeu a lógica do fator de abrangência k, vamos voltar ao seu conceito...</w:t>
      </w:r>
    </w:p>
    <w:p w14:paraId="7F2DD9E7" w14:textId="0698BDBA" w:rsidR="001473B1" w:rsidRPr="00B31473" w:rsidRDefault="0078030F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Como vimos há pouco, o</w:t>
      </w:r>
      <w:r w:rsidR="001473B1" w:rsidRPr="00B31473">
        <w:rPr>
          <w:rFonts w:ascii="Calibri Light" w:hAnsi="Calibri Light"/>
          <w:lang w:val="pt-BR"/>
        </w:rPr>
        <w:t xml:space="preserve"> fator de abrangência</w:t>
      </w:r>
      <w:r w:rsidR="001473B1" w:rsidRPr="00B31473">
        <w:rPr>
          <w:rFonts w:ascii="Calibri Light" w:hAnsi="Calibri Light"/>
          <w:b/>
          <w:bCs/>
          <w:i/>
          <w:iCs/>
          <w:lang w:val="pt-BR"/>
        </w:rPr>
        <w:t xml:space="preserve"> k</w:t>
      </w:r>
      <w:r w:rsidR="001473B1" w:rsidRPr="00B31473">
        <w:rPr>
          <w:rFonts w:ascii="Calibri Light" w:hAnsi="Calibri Light"/>
          <w:lang w:val="pt-BR"/>
        </w:rPr>
        <w:t xml:space="preserve"> é o número pelo qual uma incerteza padrão combinada </w:t>
      </w:r>
      <w:proofErr w:type="spellStart"/>
      <w:r w:rsidR="001473B1" w:rsidRPr="00B31473">
        <w:rPr>
          <w:rFonts w:ascii="Calibri Light" w:hAnsi="Calibri Light"/>
          <w:b/>
          <w:bCs/>
          <w:i/>
          <w:iCs/>
          <w:lang w:val="pt-BR"/>
        </w:rPr>
        <w:t>u</w:t>
      </w:r>
      <w:r w:rsidR="001473B1" w:rsidRPr="00B31473">
        <w:rPr>
          <w:rFonts w:ascii="Calibri Light" w:hAnsi="Calibri Light"/>
          <w:b/>
          <w:bCs/>
          <w:i/>
          <w:iCs/>
          <w:vertAlign w:val="subscript"/>
          <w:lang w:val="pt-BR"/>
        </w:rPr>
        <w:t>c</w:t>
      </w:r>
      <w:proofErr w:type="spellEnd"/>
      <w:r w:rsidR="001473B1" w:rsidRPr="00B31473">
        <w:rPr>
          <w:rFonts w:ascii="Calibri Light" w:hAnsi="Calibri Light"/>
          <w:lang w:val="pt-BR"/>
        </w:rPr>
        <w:t xml:space="preserve"> é multiplicada para se obter uma incerteza de medição expandida </w:t>
      </w:r>
      <w:r w:rsidR="00374083">
        <w:rPr>
          <w:rFonts w:ascii="Calibri Light" w:hAnsi="Calibri Light"/>
          <w:b/>
          <w:bCs/>
          <w:i/>
          <w:iCs/>
          <w:lang w:val="pt-BR"/>
        </w:rPr>
        <w:t>U</w:t>
      </w:r>
      <w:r w:rsidR="001473B1" w:rsidRPr="00B31473">
        <w:rPr>
          <w:rFonts w:ascii="Calibri Light" w:hAnsi="Calibri Light"/>
          <w:lang w:val="pt-BR"/>
        </w:rPr>
        <w:t>.</w:t>
      </w:r>
    </w:p>
    <w:p w14:paraId="58C36C21" w14:textId="3205DA3B" w:rsidR="00733BEB" w:rsidRPr="00802072" w:rsidRDefault="0046605C" w:rsidP="00493D57">
      <w:pPr>
        <w:spacing w:before="120" w:after="240" w:line="360" w:lineRule="auto"/>
        <w:jc w:val="both"/>
        <w:rPr>
          <w:rFonts w:ascii="Calibri Light" w:hAnsi="Calibri Light" w:cs="Arial"/>
          <w:color w:val="333333"/>
          <w:sz w:val="21"/>
          <w:szCs w:val="21"/>
          <w:shd w:val="clear" w:color="auto" w:fill="FFFFFF"/>
          <w:lang w:val="pt-BR"/>
        </w:rPr>
      </w:pPr>
      <w:r w:rsidRPr="00B31473">
        <w:rPr>
          <w:rFonts w:ascii="Calibri Light" w:hAnsi="Calibri Light"/>
          <w:lang w:val="pt-BR"/>
        </w:rPr>
        <w:t>A</w:t>
      </w:r>
      <w:r w:rsidR="001473B1" w:rsidRPr="00B31473">
        <w:rPr>
          <w:rFonts w:ascii="Calibri Light" w:hAnsi="Calibri Light"/>
          <w:lang w:val="pt-BR"/>
        </w:rPr>
        <w:t xml:space="preserve"> equação</w:t>
      </w:r>
      <w:r w:rsidRPr="00B31473">
        <w:rPr>
          <w:rFonts w:ascii="Calibri Light" w:hAnsi="Calibri Light"/>
          <w:lang w:val="pt-BR"/>
        </w:rPr>
        <w:t xml:space="preserve"> fica da seguinte forma</w:t>
      </w:r>
      <w:r w:rsidR="001473B1" w:rsidRPr="00B31473">
        <w:rPr>
          <w:rFonts w:ascii="Calibri Light" w:hAnsi="Calibri Light"/>
          <w:lang w:val="pt-BR"/>
        </w:rPr>
        <w:t>:</w:t>
      </w:r>
    </w:p>
    <w:p w14:paraId="5C181CCE" w14:textId="75694F21" w:rsidR="00733BEB" w:rsidRPr="00B31473" w:rsidRDefault="00374083" w:rsidP="00493D57">
      <w:pPr>
        <w:spacing w:before="120" w:after="240" w:line="360" w:lineRule="auto"/>
        <w:jc w:val="both"/>
        <w:rPr>
          <w:rFonts w:ascii="Calibri Light" w:hAnsi="Calibri Light"/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U</m:t>
          </m:r>
          <m:r>
            <m:rPr>
              <m:sty m:val="p"/>
            </m:rPr>
            <w:rPr>
              <w:rFonts w:ascii="Cambria Math" w:hAnsi="Cambria Math"/>
              <w:sz w:val="26"/>
              <w:szCs w:val="26"/>
            </w:rPr>
            <m:t>=k×</m:t>
          </m:r>
          <m:sSub>
            <m:sSubPr>
              <m:ctrlPr>
                <w:rPr>
                  <w:rFonts w:ascii="Cambria Math" w:hAnsi="Cambria Math"/>
                  <w:sz w:val="26"/>
                  <w:szCs w:val="26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c</m:t>
              </m:r>
            </m:sub>
          </m:sSub>
        </m:oMath>
      </m:oMathPara>
    </w:p>
    <w:p w14:paraId="7AAA07B6" w14:textId="358A1E6A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O fator de abrangência k deve sempre ser declarado de forma que a incerteza padrão (para um desvio padrão) da grandeza medida possa ser recuperada para uso no cálculo da incerteza padrão combinada de outros resultados de medição, que dependem eventualmente desta grandeza.</w:t>
      </w:r>
    </w:p>
    <w:p w14:paraId="2B28BEA2" w14:textId="77777777" w:rsidR="00303C93" w:rsidRDefault="00303C93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77619DD5" w14:textId="395A240F" w:rsidR="00076628" w:rsidRPr="00B31473" w:rsidRDefault="00AA7C11" w:rsidP="00493D57">
      <w:pPr>
        <w:spacing w:before="120" w:after="240" w:line="360" w:lineRule="auto"/>
        <w:jc w:val="both"/>
        <w:rPr>
          <w:rFonts w:ascii="Calibri Light" w:hAnsi="Calibri Light"/>
          <w:b/>
          <w:lang w:val="pt-BR"/>
        </w:rPr>
      </w:pPr>
      <w:r>
        <w:rPr>
          <w:rFonts w:ascii="Calibri Light" w:hAnsi="Calibri Light"/>
          <w:b/>
          <w:bCs/>
          <w:lang w:val="pt-BR"/>
        </w:rPr>
        <w:t>V</w:t>
      </w:r>
      <w:r w:rsidR="000459B5" w:rsidRPr="00B31473">
        <w:rPr>
          <w:rFonts w:ascii="Calibri Light" w:hAnsi="Calibri Light"/>
          <w:b/>
          <w:bCs/>
          <w:lang w:val="pt-BR"/>
        </w:rPr>
        <w:t>eja a tabela com os valores de k para cada nível de confiança</w:t>
      </w:r>
      <w:r w:rsidR="00E6285E" w:rsidRPr="00B31473">
        <w:rPr>
          <w:rFonts w:ascii="Calibri Light" w:hAnsi="Calibri Light"/>
          <w:b/>
          <w:bCs/>
          <w:lang w:val="pt-BR"/>
        </w:rPr>
        <w:t>.</w:t>
      </w:r>
      <w:r w:rsidR="00700CFE" w:rsidRPr="00B31473" w:rsidDel="00700CFE">
        <w:rPr>
          <w:rFonts w:ascii="Calibri Light" w:hAnsi="Calibri Light"/>
          <w:b/>
          <w:lang w:val="pt-BR"/>
        </w:rPr>
        <w:t xml:space="preserve">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531"/>
        <w:gridCol w:w="1522"/>
        <w:gridCol w:w="982"/>
        <w:gridCol w:w="825"/>
        <w:gridCol w:w="994"/>
        <w:gridCol w:w="1246"/>
        <w:gridCol w:w="994"/>
        <w:gridCol w:w="1244"/>
      </w:tblGrid>
      <w:tr w:rsidR="00F27934" w:rsidRPr="000A50B4" w14:paraId="028CB7C9" w14:textId="77777777" w:rsidTr="00BB59D5">
        <w:trPr>
          <w:trHeight w:val="20"/>
          <w:jc w:val="center"/>
        </w:trPr>
        <w:tc>
          <w:tcPr>
            <w:tcW w:w="820" w:type="pct"/>
            <w:vMerge w:val="restart"/>
            <w:shd w:val="clear" w:color="auto" w:fill="0070C0"/>
            <w:vAlign w:val="center"/>
          </w:tcPr>
          <w:p w14:paraId="7BE790C5" w14:textId="544EC54F" w:rsidR="00700CFE" w:rsidRPr="00802072" w:rsidRDefault="001C5560" w:rsidP="00F27934">
            <w:pPr>
              <w:spacing w:before="120" w:line="360" w:lineRule="auto"/>
              <w:jc w:val="center"/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</w:pPr>
            <w:r w:rsidRPr="00802072"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  <w:t xml:space="preserve">Amostra </w:t>
            </w:r>
            <w:r w:rsidR="00700CFE" w:rsidRPr="00802072">
              <w:rPr>
                <w:rFonts w:ascii="Times New Roman" w:eastAsia="Calibri" w:hAnsi="Times New Roman" w:cs="Times New Roman"/>
                <w:b/>
                <w:bCs/>
                <w:i/>
                <w:color w:val="FFFFFF" w:themeColor="background1"/>
                <w:sz w:val="24"/>
                <w:szCs w:val="24"/>
                <w:lang w:val="pt-BR" w:eastAsia="pt-BR"/>
              </w:rPr>
              <w:t>n</w:t>
            </w:r>
          </w:p>
        </w:tc>
        <w:tc>
          <w:tcPr>
            <w:tcW w:w="815" w:type="pct"/>
            <w:vMerge w:val="restart"/>
            <w:shd w:val="clear" w:color="auto" w:fill="0070C0"/>
            <w:vAlign w:val="center"/>
          </w:tcPr>
          <w:p w14:paraId="1E998469" w14:textId="77777777" w:rsidR="00802072" w:rsidRPr="00802072" w:rsidRDefault="00076628" w:rsidP="00F27934">
            <w:pPr>
              <w:spacing w:before="120"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val="pt-BR" w:eastAsia="pt-BR"/>
              </w:rPr>
            </w:pPr>
            <w:r w:rsidRPr="00802072">
              <w:rPr>
                <w:rFonts w:ascii="Calibri" w:eastAsia="Calibri" w:hAnsi="Calibri" w:cs="Times New Roman"/>
                <w:b/>
                <w:color w:val="FFFFFF" w:themeColor="background1"/>
                <w:lang w:val="pt-BR" w:eastAsia="pt-BR"/>
              </w:rPr>
              <w:t xml:space="preserve">Graus de Liberdade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Calibri"/>
                  <w:color w:val="FFFFFF" w:themeColor="background1"/>
                  <w:lang w:eastAsia="pt-BR"/>
                </w:rPr>
                <m:t>ν</m:t>
              </m:r>
            </m:oMath>
            <w:r w:rsidR="00700CFE" w:rsidRPr="00802072">
              <w:rPr>
                <w:rFonts w:ascii="Calibri" w:eastAsia="Calibri" w:hAnsi="Calibri" w:cs="Calibri"/>
                <w:b/>
                <w:bCs/>
                <w:color w:val="FFFFFF" w:themeColor="background1"/>
                <w:lang w:val="pt-BR" w:eastAsia="pt-BR"/>
              </w:rPr>
              <w:t xml:space="preserve"> </w:t>
            </w:r>
          </w:p>
          <w:p w14:paraId="7DA9E1E7" w14:textId="027981E5" w:rsidR="00700CFE" w:rsidRPr="00802072" w:rsidRDefault="00700CFE" w:rsidP="00F27934">
            <w:pPr>
              <w:spacing w:before="120" w:line="360" w:lineRule="auto"/>
              <w:jc w:val="center"/>
              <w:rPr>
                <w:rFonts w:ascii="Calibri" w:eastAsia="Calibri" w:hAnsi="Calibri" w:cs="Times New Roman"/>
                <w:b/>
                <w:bCs/>
                <w:color w:val="FFFFFF" w:themeColor="background1"/>
                <w:lang w:val="pt-BR" w:eastAsia="pt-BR"/>
              </w:rPr>
            </w:pPr>
            <w:r w:rsidRPr="00802072">
              <w:rPr>
                <w:rFonts w:ascii="Calibri" w:eastAsia="Calibri" w:hAnsi="Calibri" w:cs="Calibri"/>
                <w:b/>
                <w:bCs/>
                <w:color w:val="FFFFFF" w:themeColor="background1"/>
                <w:lang w:val="pt-BR" w:eastAsia="pt-BR"/>
              </w:rPr>
              <w:t>(</w:t>
            </w:r>
            <w:r w:rsidRPr="00802072">
              <w:rPr>
                <w:rFonts w:ascii="Times New Roman" w:eastAsia="Calibri" w:hAnsi="Times New Roman" w:cs="Times New Roman"/>
                <w:b/>
                <w:bCs/>
                <w:i/>
                <w:color w:val="FFFFFF" w:themeColor="background1"/>
                <w:sz w:val="24"/>
                <w:szCs w:val="24"/>
                <w:lang w:val="pt-BR" w:eastAsia="pt-BR"/>
              </w:rPr>
              <w:t>n</w:t>
            </w:r>
            <w:r w:rsidRPr="00802072">
              <w:rPr>
                <w:rFonts w:ascii="Calibri" w:eastAsia="Calibri" w:hAnsi="Calibri" w:cs="Calibri"/>
                <w:b/>
                <w:bCs/>
                <w:color w:val="FFFFFF" w:themeColor="background1"/>
                <w:lang w:val="pt-BR" w:eastAsia="pt-BR"/>
              </w:rPr>
              <w:t>-1)</w:t>
            </w:r>
          </w:p>
        </w:tc>
        <w:tc>
          <w:tcPr>
            <w:tcW w:w="3365" w:type="pct"/>
            <w:gridSpan w:val="6"/>
            <w:shd w:val="clear" w:color="auto" w:fill="0070C0"/>
            <w:vAlign w:val="center"/>
          </w:tcPr>
          <w:p w14:paraId="794C635C" w14:textId="77777777" w:rsidR="00700CFE" w:rsidRPr="00802072" w:rsidRDefault="00700CFE" w:rsidP="00F27934">
            <w:pPr>
              <w:spacing w:before="120"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802072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 xml:space="preserve">PROBABILIDADE DE ABRANGÊNCIA </w:t>
            </w:r>
          </w:p>
        </w:tc>
      </w:tr>
      <w:tr w:rsidR="00802072" w:rsidRPr="000A50B4" w14:paraId="0DF1B7C4" w14:textId="77777777" w:rsidTr="00BB59D5">
        <w:trPr>
          <w:trHeight w:val="20"/>
          <w:jc w:val="center"/>
        </w:trPr>
        <w:tc>
          <w:tcPr>
            <w:tcW w:w="820" w:type="pct"/>
            <w:vMerge/>
            <w:shd w:val="clear" w:color="auto" w:fill="0070C0"/>
            <w:vAlign w:val="center"/>
          </w:tcPr>
          <w:p w14:paraId="6B735B21" w14:textId="77777777" w:rsidR="00700CFE" w:rsidRPr="00802072" w:rsidRDefault="00700CFE" w:rsidP="00F27934">
            <w:pPr>
              <w:spacing w:before="120" w:line="360" w:lineRule="auto"/>
              <w:jc w:val="center"/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</w:pPr>
          </w:p>
        </w:tc>
        <w:tc>
          <w:tcPr>
            <w:tcW w:w="815" w:type="pct"/>
            <w:vMerge/>
            <w:shd w:val="clear" w:color="auto" w:fill="0070C0"/>
            <w:vAlign w:val="center"/>
          </w:tcPr>
          <w:p w14:paraId="437BFB46" w14:textId="77777777" w:rsidR="00700CFE" w:rsidRPr="00802072" w:rsidRDefault="00700CFE" w:rsidP="00F27934">
            <w:pPr>
              <w:spacing w:before="120"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</w:p>
        </w:tc>
        <w:tc>
          <w:tcPr>
            <w:tcW w:w="526" w:type="pct"/>
            <w:shd w:val="clear" w:color="auto" w:fill="0070C0"/>
            <w:vAlign w:val="center"/>
          </w:tcPr>
          <w:p w14:paraId="0663879F" w14:textId="77777777" w:rsidR="00700CFE" w:rsidRPr="00802072" w:rsidRDefault="00700CFE" w:rsidP="00F27934">
            <w:pPr>
              <w:spacing w:before="120"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802072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68,27%</w:t>
            </w:r>
          </w:p>
        </w:tc>
        <w:tc>
          <w:tcPr>
            <w:tcW w:w="442" w:type="pct"/>
            <w:shd w:val="clear" w:color="auto" w:fill="0070C0"/>
            <w:vAlign w:val="center"/>
          </w:tcPr>
          <w:p w14:paraId="33569469" w14:textId="77777777" w:rsidR="00700CFE" w:rsidRPr="00802072" w:rsidRDefault="00700CFE" w:rsidP="00F27934">
            <w:pPr>
              <w:spacing w:before="120"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802072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90%</w:t>
            </w:r>
          </w:p>
        </w:tc>
        <w:tc>
          <w:tcPr>
            <w:tcW w:w="532" w:type="pct"/>
            <w:shd w:val="clear" w:color="auto" w:fill="0070C0"/>
            <w:vAlign w:val="center"/>
          </w:tcPr>
          <w:p w14:paraId="1B885C16" w14:textId="77777777" w:rsidR="00700CFE" w:rsidRPr="00802072" w:rsidRDefault="00700CFE" w:rsidP="00F27934">
            <w:pPr>
              <w:spacing w:before="120"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802072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95%</w:t>
            </w:r>
          </w:p>
        </w:tc>
        <w:tc>
          <w:tcPr>
            <w:tcW w:w="667" w:type="pct"/>
            <w:shd w:val="clear" w:color="auto" w:fill="0070C0"/>
            <w:vAlign w:val="center"/>
          </w:tcPr>
          <w:p w14:paraId="59416699" w14:textId="77777777" w:rsidR="00700CFE" w:rsidRPr="00802072" w:rsidRDefault="00700CFE" w:rsidP="00F27934">
            <w:pPr>
              <w:spacing w:before="120"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802072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95,45%</w:t>
            </w:r>
          </w:p>
        </w:tc>
        <w:tc>
          <w:tcPr>
            <w:tcW w:w="532" w:type="pct"/>
            <w:shd w:val="clear" w:color="auto" w:fill="0070C0"/>
            <w:vAlign w:val="center"/>
          </w:tcPr>
          <w:p w14:paraId="3D09D4AC" w14:textId="77777777" w:rsidR="00700CFE" w:rsidRPr="00802072" w:rsidRDefault="00700CFE" w:rsidP="00F27934">
            <w:pPr>
              <w:spacing w:before="120"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802072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99%</w:t>
            </w:r>
          </w:p>
        </w:tc>
        <w:tc>
          <w:tcPr>
            <w:tcW w:w="666" w:type="pct"/>
            <w:shd w:val="clear" w:color="auto" w:fill="0070C0"/>
            <w:vAlign w:val="center"/>
          </w:tcPr>
          <w:p w14:paraId="3D30A333" w14:textId="77777777" w:rsidR="00700CFE" w:rsidRPr="00802072" w:rsidRDefault="00700CFE" w:rsidP="00F27934">
            <w:pPr>
              <w:spacing w:before="120"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802072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99,73%</w:t>
            </w:r>
          </w:p>
        </w:tc>
      </w:tr>
      <w:tr w:rsidR="00F27934" w:rsidRPr="000A50B4" w14:paraId="2A208C8D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0D23A4AF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2B71962E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3F9B3CE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1,84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417D1E40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6,31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77FE4208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12,71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7038235E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13,97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34B1ADBB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63,66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1F62BE05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235,8</w:t>
            </w:r>
          </w:p>
        </w:tc>
      </w:tr>
      <w:tr w:rsidR="00F27934" w:rsidRPr="000A50B4" w14:paraId="691F5C7A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3DBCC2AF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0D8575AA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53FFB62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1,32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13FCB7C3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2,92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61227E64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4,30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0357B845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4,53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5744DECB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9,92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082406A3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19,21</w:t>
            </w:r>
          </w:p>
        </w:tc>
      </w:tr>
      <w:tr w:rsidR="00F27934" w:rsidRPr="000A50B4" w14:paraId="298B90BC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732B962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6A2D1EBA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6000B271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1,20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15CA6FF8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2,35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12364B8C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3,18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47FCF42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3,31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4E2F6225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5,84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0AD50774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9,22</w:t>
            </w:r>
          </w:p>
        </w:tc>
      </w:tr>
      <w:tr w:rsidR="00F27934" w:rsidRPr="000A50B4" w14:paraId="37EE3D0A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6A3C3A7C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239C9E1C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4A6A63B3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1,14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6E7FA776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2,13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3248471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2,78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19DCF6EF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2,87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4CF9E8AB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4,60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2A5FCAA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6,62</w:t>
            </w:r>
          </w:p>
        </w:tc>
      </w:tr>
      <w:tr w:rsidR="00F27934" w:rsidRPr="000A50B4" w14:paraId="6A5AAF72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49A8705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6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5DEA8CE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0A2D395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1,11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03FD7EE6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2,02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2EF9EB30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2,57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44C05BAA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2,65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228970AF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4,03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0DB4C0F2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5,51</w:t>
            </w:r>
          </w:p>
        </w:tc>
      </w:tr>
      <w:tr w:rsidR="00F27934" w:rsidRPr="000A50B4" w14:paraId="524E6253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340996B6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7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6EE785FA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6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430BBB0F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1,09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3414163A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1,94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01A57881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2,45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440CA0A4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2,52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337B7AC3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3,71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23215F36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4,90</w:t>
            </w:r>
          </w:p>
        </w:tc>
      </w:tr>
      <w:tr w:rsidR="00F27934" w:rsidRPr="000A50B4" w14:paraId="73925EC1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241EDD7A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8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4F234432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7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16FC18D2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1,08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6050DDEB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1,89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195E71F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2,36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5746D24B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2,43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52FE5E9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3,50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03807EF0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4,53</w:t>
            </w:r>
          </w:p>
        </w:tc>
      </w:tr>
      <w:tr w:rsidR="00F27934" w:rsidRPr="000A50B4" w14:paraId="112E0EFD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5149FA56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9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1E15A88F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8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3FF03E55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1,07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7E94082F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1,86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100AF3F4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2,31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0F3D9B4E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2,37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497BB3A3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3,36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29A745D0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4,28</w:t>
            </w:r>
          </w:p>
        </w:tc>
      </w:tr>
      <w:tr w:rsidR="00F27934" w:rsidRPr="000A50B4" w14:paraId="7A4606B2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2F01ABE5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10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6E2C3B91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9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31F61F8A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1,06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4A24C055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1,83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7EF3567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2,26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584A02E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2,32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2A5E3DBF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3,25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7C739C74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4,09</w:t>
            </w:r>
          </w:p>
        </w:tc>
      </w:tr>
      <w:tr w:rsidR="00F27934" w:rsidRPr="000A50B4" w14:paraId="078D7008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6B7BE4E8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11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0B097712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10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0529987A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1,05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27CB36DF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1,81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3A04C57B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2,23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6418C990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2,28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25F976E6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3,17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6E532A5F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3,96</w:t>
            </w:r>
          </w:p>
        </w:tc>
      </w:tr>
      <w:tr w:rsidR="00F27934" w:rsidRPr="000A50B4" w14:paraId="3FA334A6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580F9D93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12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6A1CF2DB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11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739DAF52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1,05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035BCEFC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1,80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74204620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2,20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152F3CC1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2,25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503A66A5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3,11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6B809A0F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3,85</w:t>
            </w:r>
          </w:p>
        </w:tc>
      </w:tr>
      <w:tr w:rsidR="00F27934" w:rsidRPr="000A50B4" w14:paraId="6AB6E43C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7327A03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13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523B3F7E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12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45FF9DD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1,04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7A57FFFF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1,77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1D04DC3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2,16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5E81DAB6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2,21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36B06E0E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2,98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297AE52E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3,69</w:t>
            </w:r>
          </w:p>
        </w:tc>
      </w:tr>
      <w:tr w:rsidR="00F27934" w:rsidRPr="000A50B4" w14:paraId="1AD9489C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055EB96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14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1DFC4618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13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7219C2BC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1,04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6150931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1,77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6B27CFAA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2,16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7156A5B0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2,21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241F5796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3,01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616FD8B3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3,69</w:t>
            </w:r>
          </w:p>
        </w:tc>
      </w:tr>
      <w:tr w:rsidR="00F27934" w:rsidRPr="000A50B4" w14:paraId="36119C25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1CC34CA2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15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0B5FB30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14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7163D4A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1,04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1DE204F4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1,76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02E4C8E8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2,14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1DFC0B9B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2,20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6955E9F0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2,98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1FFC889C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3,64</w:t>
            </w:r>
          </w:p>
        </w:tc>
      </w:tr>
      <w:tr w:rsidR="00F27934" w:rsidRPr="000A50B4" w14:paraId="750B39BE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5C9FF841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lastRenderedPageBreak/>
              <w:t>16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0003B40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15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291E1EE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03952E4A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1,75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0D1D7310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2,13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3DD3E20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2,18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0493D585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2,95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36730172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3,59</w:t>
            </w:r>
          </w:p>
        </w:tc>
      </w:tr>
      <w:tr w:rsidR="00F27934" w:rsidRPr="000A50B4" w14:paraId="2FE12457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4AB32B3A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17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568E3DF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16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29ECFEA9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03F25484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1,75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02A10B7F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2,12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7742BBCF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2,17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562BE8A4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2,92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6D88B052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3,54</w:t>
            </w:r>
          </w:p>
        </w:tc>
      </w:tr>
      <w:tr w:rsidR="00F27934" w:rsidRPr="000A50B4" w14:paraId="2134E337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6B3BDC51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18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728010E6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17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361542F6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68B6B77F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1,74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44AA8510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2,11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5CBF8F4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2,16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3BE96AAB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2,90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04ADF8F8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3,51</w:t>
            </w:r>
          </w:p>
        </w:tc>
      </w:tr>
      <w:tr w:rsidR="00F27934" w:rsidRPr="000A50B4" w14:paraId="42343C7D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04FD7366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19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0A40CF4C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18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735D55C5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5EB06B7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1,73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31187D18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2,10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1383BDAA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2,15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400FE239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2,88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3C6678C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3,48</w:t>
            </w:r>
          </w:p>
        </w:tc>
      </w:tr>
      <w:tr w:rsidR="00F27934" w:rsidRPr="000A50B4" w14:paraId="597A50C9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69016B36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20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767AF4B8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19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660B2B94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5593CCD1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1,73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2225580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2,09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0DAEBFD1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2,14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04015C0B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2,86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4334BE6E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3,45</w:t>
            </w:r>
          </w:p>
        </w:tc>
      </w:tr>
      <w:tr w:rsidR="00F27934" w:rsidRPr="000A50B4" w14:paraId="5EB775E3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447A0C28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21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19312BE8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20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0E6E20C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31ED10D2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1,72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6EAB128A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2,09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33F33890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2,13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14CDAC8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2,85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31608412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3,42</w:t>
            </w:r>
          </w:p>
        </w:tc>
      </w:tr>
      <w:tr w:rsidR="00F27934" w:rsidRPr="000A50B4" w14:paraId="2BA8C98F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3F326D04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22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0C8D0D58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21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1A45A91C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7D755D3A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1,72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1A8673E8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2,08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33194C18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2,13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6C891320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2,83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61AFADBB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3,40</w:t>
            </w:r>
          </w:p>
        </w:tc>
      </w:tr>
      <w:tr w:rsidR="00F27934" w:rsidRPr="000A50B4" w14:paraId="32782F6C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054938A3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23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650E75D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22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76CBB4E2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7FE744FF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1,72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664EF76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2,07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7E76F61F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2,12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34CD082F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2,82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38BFD5C1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3,38</w:t>
            </w:r>
          </w:p>
        </w:tc>
      </w:tr>
      <w:tr w:rsidR="00F27934" w:rsidRPr="000A50B4" w14:paraId="356B7B8A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47C001B3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24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2C0E0419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23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30C00548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51975899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1,71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362EBD53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2,07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3A21E78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2,11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41BBFFBB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2,81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644E9308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3,36</w:t>
            </w:r>
          </w:p>
        </w:tc>
      </w:tr>
      <w:tr w:rsidR="00F27934" w:rsidRPr="000A50B4" w14:paraId="348A5571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776F2A9B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25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7EC2757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24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05214B7F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695A04F3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1,71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3D7CD8DC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2,06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7998500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2,11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634404A5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2,80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43732CCC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3,34</w:t>
            </w:r>
          </w:p>
        </w:tc>
      </w:tr>
      <w:tr w:rsidR="00F27934" w:rsidRPr="000A50B4" w14:paraId="730A14E6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39FCA6E5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26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2C9B66A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25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60BEB943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0FD624F2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1,71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25541715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2,06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260638D4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2,11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57BED955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2,79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4FA4742F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3,33</w:t>
            </w:r>
          </w:p>
        </w:tc>
      </w:tr>
      <w:tr w:rsidR="00F27934" w:rsidRPr="000A50B4" w14:paraId="5283D4E4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64D0B5FC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27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35E27D1C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26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4CE6589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3BE256C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1,71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7527DEAA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2,06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15961FD0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2,10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3B4F3260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2,78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684C4F1C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3,32</w:t>
            </w:r>
          </w:p>
        </w:tc>
      </w:tr>
      <w:tr w:rsidR="00F27934" w:rsidRPr="000A50B4" w14:paraId="3AF29BF6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268B0200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28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3DD8854E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27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367EC9DE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39131CE5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1,70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2D484F7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2,05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4A1D4CA4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2,10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61120332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2,77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0B118A48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3,30</w:t>
            </w:r>
          </w:p>
        </w:tc>
      </w:tr>
      <w:tr w:rsidR="00F27934" w:rsidRPr="000A50B4" w14:paraId="4FC2537B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085601D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29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6692386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28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128B8FD5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0F1996E1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1,70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63BDE790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2,05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07697780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2,09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741A2A76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2,76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2ADBDD3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3,29</w:t>
            </w:r>
          </w:p>
        </w:tc>
      </w:tr>
      <w:tr w:rsidR="00F27934" w:rsidRPr="000A50B4" w14:paraId="1E4DBE9F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6D0980FA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30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20A5FB39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29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1AA36BB0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0A66F856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1,70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2B51B3F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2,05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7871D176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2,09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417D87B0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2,76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07CB537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3,28</w:t>
            </w:r>
          </w:p>
        </w:tc>
      </w:tr>
      <w:tr w:rsidR="00F27934" w:rsidRPr="000A50B4" w14:paraId="1BC66A89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27968AB1" w14:textId="37FF56BF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m:oMathPara>
              <m:oMath>
                <m:r>
                  <w:rPr>
                    <w:rFonts w:ascii="Cambria Math" w:eastAsia="Calibri" w:hAnsi="Cambria Math" w:cs="Calibri"/>
                    <w:color w:val="000000"/>
                  </w:rPr>
                  <m:t>∝</m:t>
                </m:r>
              </m:oMath>
            </m:oMathPara>
          </w:p>
        </w:tc>
        <w:tc>
          <w:tcPr>
            <w:tcW w:w="815" w:type="pct"/>
            <w:shd w:val="clear" w:color="auto" w:fill="auto"/>
            <w:vAlign w:val="center"/>
          </w:tcPr>
          <w:p w14:paraId="5553733A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m:oMathPara>
              <m:oMath>
                <m:r>
                  <w:rPr>
                    <w:rFonts w:ascii="Cambria Math" w:eastAsia="Calibri" w:hAnsi="Cambria Math" w:cs="Calibri"/>
                    <w:color w:val="000000"/>
                  </w:rPr>
                  <m:t>∝</m:t>
                </m:r>
              </m:oMath>
            </m:oMathPara>
          </w:p>
        </w:tc>
        <w:tc>
          <w:tcPr>
            <w:tcW w:w="526" w:type="pct"/>
            <w:shd w:val="clear" w:color="auto" w:fill="auto"/>
            <w:vAlign w:val="center"/>
          </w:tcPr>
          <w:p w14:paraId="7D786A7B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1,00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0F99FEE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1,64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21D48DF4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1,96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72569FA8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2,00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0037DDF5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2,58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7A4A9F19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3,00</w:t>
            </w:r>
          </w:p>
        </w:tc>
      </w:tr>
    </w:tbl>
    <w:p w14:paraId="1137C540" w14:textId="5226323C" w:rsidR="00733BEB" w:rsidRPr="0050018C" w:rsidRDefault="00733BEB" w:rsidP="00493D57">
      <w:pPr>
        <w:spacing w:before="120" w:after="240" w:line="360" w:lineRule="auto"/>
        <w:jc w:val="both"/>
        <w:rPr>
          <w:rFonts w:ascii="Calibri Light" w:hAnsi="Calibri Light"/>
          <w:b/>
          <w:lang w:val="pt-BR"/>
        </w:rPr>
      </w:pPr>
      <w:r w:rsidRPr="0050018C">
        <w:rPr>
          <w:rFonts w:ascii="Calibri Light" w:hAnsi="Calibri Light"/>
          <w:b/>
          <w:lang w:val="pt-BR"/>
        </w:rPr>
        <w:t>Problema!</w:t>
      </w:r>
    </w:p>
    <w:p w14:paraId="6F414BAD" w14:textId="41F4222E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 xml:space="preserve">Como você sabe, dificilmente temos acesso ao total de valores de uma população, e por isso trabalhamos com amostras. O fator de abrangência </w:t>
      </w:r>
      <w:r w:rsidRPr="00B31473">
        <w:rPr>
          <w:rFonts w:ascii="Calibri Light" w:hAnsi="Calibri Light"/>
          <w:b/>
          <w:bCs/>
          <w:lang w:val="pt-BR"/>
        </w:rPr>
        <w:t>k</w:t>
      </w:r>
      <w:r w:rsidRPr="00B31473">
        <w:rPr>
          <w:rFonts w:ascii="Calibri Light" w:hAnsi="Calibri Light"/>
          <w:lang w:val="pt-BR"/>
        </w:rPr>
        <w:t xml:space="preserve"> que acabamos de ver só é válido se tivermos uma curva normal em mãos, ou seja, quando estivermos trabalhando com uma população e não com uma amostra.</w:t>
      </w:r>
    </w:p>
    <w:p w14:paraId="427CA679" w14:textId="77777777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E agora, como faremos?</w:t>
      </w:r>
    </w:p>
    <w:p w14:paraId="430B4B38" w14:textId="2A28CA32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 xml:space="preserve">Mais uma vez a matemática irá nos ajudar, ou seja, hora de mais cálculos! </w:t>
      </w:r>
      <w:r w:rsidR="0057557A" w:rsidRPr="00B31473">
        <w:rPr>
          <w:rFonts w:ascii="Calibri Light" w:hAnsi="Calibri Light"/>
          <w:lang w:val="pt-BR"/>
        </w:rPr>
        <w:t>Então</w:t>
      </w:r>
      <w:r w:rsidRPr="00B31473">
        <w:rPr>
          <w:rFonts w:ascii="Calibri Light" w:hAnsi="Calibri Light"/>
          <w:lang w:val="pt-BR"/>
        </w:rPr>
        <w:t xml:space="preserve"> arregace as mangas que é hora de fazer a calculadora trabalhar.</w:t>
      </w:r>
    </w:p>
    <w:p w14:paraId="34B4D31A" w14:textId="38165AE7" w:rsidR="0057557A" w:rsidRPr="00B31473" w:rsidRDefault="0057557A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 xml:space="preserve">Vamos começar pelos Graus de liberdade </w:t>
      </w:r>
      <w:r w:rsidR="00700CFE">
        <w:rPr>
          <w:rFonts w:ascii="Calibri Light" w:hAnsi="Calibri Light"/>
          <w:lang w:val="pt-BR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lang w:val="pt-BR"/>
              </w:rPr>
            </m:ctrlPr>
          </m:dPr>
          <m:e>
            <m:r>
              <w:rPr>
                <w:rFonts w:ascii="Cambria Math" w:hAnsi="Cambria Math"/>
                <w:lang w:val="pt-BR"/>
              </w:rPr>
              <m:t>υ</m:t>
            </m:r>
          </m:e>
        </m:d>
      </m:oMath>
      <w:r w:rsidRPr="00B31473">
        <w:rPr>
          <w:rFonts w:ascii="Calibri Light" w:hAnsi="Calibri Light"/>
          <w:lang w:val="pt-BR"/>
        </w:rPr>
        <w:t xml:space="preserve"> </w:t>
      </w:r>
    </w:p>
    <w:p w14:paraId="18DB0071" w14:textId="5CCDE5A0" w:rsidR="00733BEB" w:rsidRPr="00BB59D5" w:rsidRDefault="00733BEB" w:rsidP="00BB59D5">
      <w:pPr>
        <w:pStyle w:val="Ttulo1"/>
        <w:numPr>
          <w:ilvl w:val="0"/>
          <w:numId w:val="39"/>
        </w:numPr>
        <w:spacing w:before="120" w:after="240" w:line="360" w:lineRule="auto"/>
        <w:ind w:left="426" w:hanging="426"/>
        <w:rPr>
          <w:lang w:val="pt-BR"/>
        </w:rPr>
      </w:pPr>
      <w:bookmarkStart w:id="17" w:name="_Toc450653502"/>
      <w:bookmarkStart w:id="18" w:name="_Toc52292918"/>
      <w:r w:rsidRPr="00B31473">
        <w:rPr>
          <w:lang w:val="pt-BR"/>
        </w:rPr>
        <w:t xml:space="preserve">Graus de liberdade </w:t>
      </w:r>
      <w:bookmarkEnd w:id="17"/>
      <m:oMath>
        <m:d>
          <m:dPr>
            <m:ctrlPr>
              <w:rPr>
                <w:rFonts w:ascii="Cambria Math" w:hAnsi="Cambria Math"/>
                <w:lang w:val="pt-BR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lang w:val="pt-BR"/>
              </w:rPr>
              <m:t>υ</m:t>
            </m:r>
          </m:e>
        </m:d>
      </m:oMath>
      <w:bookmarkEnd w:id="18"/>
    </w:p>
    <w:p w14:paraId="23A7EE75" w14:textId="03C63024" w:rsidR="00096BE0" w:rsidRDefault="00891D23" w:rsidP="00493D57">
      <w:pPr>
        <w:spacing w:before="120" w:after="240" w:line="360" w:lineRule="auto"/>
        <w:jc w:val="both"/>
        <w:rPr>
          <w:rFonts w:ascii="Arial" w:hAnsi="Arial" w:cs="Arial"/>
          <w:szCs w:val="20"/>
          <w:lang w:val="pt-BR"/>
        </w:rPr>
      </w:pPr>
      <w:r w:rsidRPr="00B64A0E">
        <w:rPr>
          <w:rFonts w:ascii="Calibri Light" w:hAnsi="Calibri Light"/>
          <w:lang w:val="pt-BR"/>
        </w:rPr>
        <w:t xml:space="preserve">O número de </w:t>
      </w:r>
      <w:r w:rsidR="00733BEB" w:rsidRPr="00B64A0E">
        <w:rPr>
          <w:rFonts w:ascii="Calibri Light" w:hAnsi="Calibri Light"/>
          <w:lang w:val="pt-BR"/>
        </w:rPr>
        <w:t xml:space="preserve">Graus de liberdade </w:t>
      </w:r>
      <m:oMath>
        <m:r>
          <m:rPr>
            <m:sty m:val="bi"/>
          </m:rPr>
          <w:rPr>
            <w:rFonts w:ascii="Cambria Math" w:eastAsia="Times New Roman" w:hAnsi="Cambria Math" w:cs="Times New Roman"/>
            <w:lang w:val="pt-BR"/>
          </w:rPr>
          <m:t>υ</m:t>
        </m:r>
      </m:oMath>
      <w:r w:rsidR="00E91B61" w:rsidRPr="00530390">
        <w:rPr>
          <w:rFonts w:ascii="Calibri Light" w:eastAsia="Times New Roman" w:hAnsi="Calibri Light" w:cs="Times New Roman"/>
          <w:b/>
          <w:bCs/>
          <w:i/>
          <w:iCs/>
          <w:lang w:val="pt-BR"/>
        </w:rPr>
        <w:t xml:space="preserve"> </w:t>
      </w:r>
      <w:r w:rsidR="00E91B61" w:rsidRPr="00B64A0E">
        <w:rPr>
          <w:rFonts w:ascii="Calibri Light" w:hAnsi="Calibri Light"/>
          <w:noProof/>
          <w:lang w:val="pt-BR" w:eastAsia="pt-BR"/>
        </w:rPr>
        <w:drawing>
          <wp:inline distT="0" distB="0" distL="0" distR="0" wp14:anchorId="6F7B4442" wp14:editId="45375056">
            <wp:extent cx="148255" cy="155576"/>
            <wp:effectExtent l="0" t="0" r="4445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55" cy="16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2C8A" w:rsidRPr="00B64A0E">
        <w:rPr>
          <w:rFonts w:ascii="Calibri Light" w:eastAsiaTheme="minorEastAsia" w:hAnsi="Calibri Light"/>
          <w:lang w:val="pt-BR"/>
        </w:rPr>
        <w:t>,</w:t>
      </w:r>
      <w:r w:rsidR="00733BEB" w:rsidRPr="00B64A0E">
        <w:rPr>
          <w:rFonts w:ascii="Calibri Light" w:eastAsiaTheme="minorEastAsia" w:hAnsi="Calibri Light"/>
          <w:lang w:val="pt-BR"/>
        </w:rPr>
        <w:t xml:space="preserve"> </w:t>
      </w:r>
      <w:r w:rsidR="00B64A0E" w:rsidRPr="00B64A0E">
        <w:rPr>
          <w:rFonts w:ascii="Calibri Light" w:eastAsiaTheme="minorEastAsia" w:hAnsi="Calibri Light"/>
          <w:lang w:val="pt-BR"/>
        </w:rPr>
        <w:t>é</w:t>
      </w:r>
      <w:r w:rsidR="00B64A0E" w:rsidRPr="00530390">
        <w:rPr>
          <w:rFonts w:ascii="Calibri Light" w:hAnsi="Calibri Light" w:cs="Arial"/>
          <w:lang w:val="pt-BR"/>
        </w:rPr>
        <w:t xml:space="preserve"> número de termos </w:t>
      </w:r>
      <w:r w:rsidR="00B64A0E">
        <w:rPr>
          <w:rFonts w:ascii="Calibri Light" w:hAnsi="Calibri Light" w:cs="Arial"/>
          <w:lang w:val="pt-BR"/>
        </w:rPr>
        <w:t>de uma</w:t>
      </w:r>
      <w:r w:rsidR="00B64A0E" w:rsidRPr="00530390">
        <w:rPr>
          <w:rFonts w:ascii="Calibri Light" w:hAnsi="Calibri Light" w:cs="Arial"/>
          <w:lang w:val="pt-BR"/>
        </w:rPr>
        <w:t xml:space="preserve"> soma menos o número de restrições sobre os termos da soma.</w:t>
      </w:r>
      <w:r w:rsidR="00B64A0E" w:rsidRPr="00530390">
        <w:rPr>
          <w:rFonts w:ascii="Arial" w:hAnsi="Arial" w:cs="Arial"/>
          <w:szCs w:val="20"/>
          <w:lang w:val="pt-BR"/>
        </w:rPr>
        <w:t xml:space="preserve"> </w:t>
      </w:r>
    </w:p>
    <w:p w14:paraId="480638B3" w14:textId="138B3922" w:rsidR="008343BE" w:rsidRDefault="008343BE" w:rsidP="00493D57">
      <w:pPr>
        <w:spacing w:before="120" w:after="240" w:line="360" w:lineRule="auto"/>
        <w:jc w:val="both"/>
        <w:rPr>
          <w:rFonts w:ascii="Arial" w:hAnsi="Arial" w:cs="Arial"/>
          <w:szCs w:val="20"/>
          <w:lang w:val="pt-BR"/>
        </w:rPr>
      </w:pPr>
    </w:p>
    <w:p w14:paraId="31B9F608" w14:textId="5F1B82EC" w:rsidR="008343BE" w:rsidRPr="00B31473" w:rsidRDefault="008343BE" w:rsidP="00493D57">
      <w:pPr>
        <w:spacing w:before="120" w:after="240" w:line="360" w:lineRule="auto"/>
        <w:jc w:val="both"/>
        <w:rPr>
          <w:rFonts w:ascii="Calibri Light" w:hAnsi="Calibri Light" w:cstheme="minorHAnsi"/>
          <w:lang w:val="pt-BR"/>
        </w:rPr>
      </w:pPr>
      <w:r>
        <w:rPr>
          <w:rFonts w:cstheme="minorHAnsi"/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FDA80E4" wp14:editId="291034E4">
                <wp:simplePos x="0" y="0"/>
                <wp:positionH relativeFrom="column">
                  <wp:posOffset>-82550</wp:posOffset>
                </wp:positionH>
                <wp:positionV relativeFrom="paragraph">
                  <wp:posOffset>313055</wp:posOffset>
                </wp:positionV>
                <wp:extent cx="5968365" cy="1054100"/>
                <wp:effectExtent l="0" t="0" r="0" b="0"/>
                <wp:wrapTopAndBottom/>
                <wp:docPr id="64" name="Grupo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8365" cy="1054100"/>
                          <a:chOff x="0" y="2"/>
                          <a:chExt cx="5969203" cy="1031249"/>
                        </a:xfrm>
                      </wpg:grpSpPr>
                      <wps:wsp>
                        <wps:cNvPr id="65" name="Arredondar Retângulo em um Canto Diagonal 65"/>
                        <wps:cNvSpPr/>
                        <wps:spPr>
                          <a:xfrm>
                            <a:off x="0" y="2"/>
                            <a:ext cx="5969203" cy="1031249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950634" y="154981"/>
                            <a:ext cx="2901746" cy="697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B962B9" w14:textId="7942A0C1" w:rsidR="003936ED" w:rsidRPr="004C3C56" w:rsidRDefault="003936ED" w:rsidP="00CC7D08">
                              <w:pPr>
                                <w:pStyle w:val="Textodecomentrio"/>
                                <w:jc w:val="right"/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</w:pPr>
                            </w:p>
                            <w:p w14:paraId="6C0D240D" w14:textId="77777777" w:rsidR="003936ED" w:rsidRPr="004C3C56" w:rsidRDefault="003936ED" w:rsidP="00CC7D08">
                              <w:pPr>
                                <w:pStyle w:val="Textodecomentrio"/>
                                <w:jc w:val="both"/>
                                <w:rPr>
                                  <w:rFonts w:cs="Times New Roman"/>
                                  <w:b/>
                                  <w:i/>
                                  <w:lang w:val="pt-BR"/>
                                </w:rPr>
                              </w:pPr>
                              <w:r w:rsidRPr="004C3C56">
                                <w:rPr>
                                  <w:rFonts w:cs="Times New Roman"/>
                                  <w:b/>
                                  <w:i/>
                                  <w:lang w:val="pt-BR"/>
                                </w:rPr>
                                <w:t>Graus de liberdade</w:t>
                              </w:r>
                            </w:p>
                            <w:p w14:paraId="4F2D068D" w14:textId="77777777" w:rsidR="003936ED" w:rsidRPr="004C3C56" w:rsidRDefault="003936ED" w:rsidP="00CC7D08">
                              <w:pPr>
                                <w:pStyle w:val="Textodecomentrio"/>
                                <w:jc w:val="both"/>
                                <w:rPr>
                                  <w:rFonts w:cs="Times New Roman"/>
                                  <w:i/>
                                  <w:lang w:val="pt-BR"/>
                                </w:rPr>
                              </w:pPr>
                              <w:r w:rsidRPr="004C3C56">
                                <w:rPr>
                                  <w:rFonts w:cs="Times New Roman"/>
                                  <w:i/>
                                  <w:lang w:val="pt-BR"/>
                                </w:rPr>
                                <w:t xml:space="preserve">Símbolo: letra grega </w:t>
                              </w:r>
                              <m:oMath>
                                <m:r>
                                  <w:rPr>
                                    <w:rFonts w:ascii="Cambria Math" w:hAnsi="Cambria Math" w:cs="Times New Roman"/>
                                    <w:lang w:val="pt-BR"/>
                                  </w:rPr>
                                  <m:t>υ</m:t>
                                </m:r>
                              </m:oMath>
                              <w:r w:rsidRPr="004C3C56">
                                <w:rPr>
                                  <w:rFonts w:cs="Times New Roman"/>
                                  <w:i/>
                                  <w:lang w:val="pt-BR"/>
                                </w:rPr>
                                <w:t xml:space="preserve"> (pronuncia-se “ni”)</w:t>
                              </w:r>
                            </w:p>
                            <w:p w14:paraId="6C4D9E79" w14:textId="77777777" w:rsidR="003936ED" w:rsidRPr="00E27ACF" w:rsidRDefault="003936ED" w:rsidP="0050018C">
                              <w:pPr>
                                <w:ind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78C58310" w14:textId="77777777" w:rsidR="003936ED" w:rsidRPr="00E27ACF" w:rsidRDefault="003936ED" w:rsidP="0050018C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4C41E76F" w14:textId="77777777" w:rsidR="003936ED" w:rsidRPr="00530390" w:rsidRDefault="003936ED" w:rsidP="0050018C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m 6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64454" y="102412"/>
                            <a:ext cx="244475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DA80E4" id="Grupo 64" o:spid="_x0000_s1038" style="position:absolute;left:0;text-align:left;margin-left:-6.5pt;margin-top:24.65pt;width:469.95pt;height:83pt;z-index:251671552;mso-width-relative:margin;mso-height-relative:margin" coordorigin="" coordsize="59692,10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J7AzFAUAAOgMAAAOAAAAZHJzL2Uyb0RvYy54bWy8V9tuGzcQfS/QfyD2&#10;PdFtJUtC5MC1EyOAmxiJCz9TXO4ukV2SJSlL7uf0V/pjPcO9SJHlJE2LPnjN2wxnDmfOjF693tUV&#10;e5DOK6NXyejlMGFSC5MpXayS3+7evpgnzAeuM14ZLVfJo/TJ6/Off3q1tUs5NqWpMukYlGi/3NpV&#10;UoZgl4OBF6WsuX9prNTYzI2recDUFYPM8S2019VgPBzOBlvjMuuMkN5j9arZTM6j/jyXInzIcy8D&#10;q1YJbAvx6+J3Td/B+Su+LBy3pRKtGfwHrKi50ri0V3XFA2cbp56oqpVwxps8vBSmHpg8V0JGH+DN&#10;aHjkzbUzGxt9KZbbwvYwAdojnH5YrXj/cOuYylbJLE2Y5jXe6NptrGGYA5ytLZY4c+3sJ3vr2oWi&#10;mZG/u9zV9B+esF2E9bGHVe4CE1icLmbzyWyaMIG90XCajoYt8KLE6+zlxs1ziPLNXnIxHk46yclo&#10;nC7ozKC7eED29eZsLYLI73Hy/w6nTyW3MsLvCYMOJzjS4HThnMwMQtuxjzL89acuNpVhsmabml1y&#10;HQy7UrwwmlcM3kfsoqIeSb/0APVZGFs4DmD8Ohh8aZ0P19LUjAarBOGjszEZ8RGJEOOTP9z40CDY&#10;HW7DNnurqorllUIWauRqwpwJ9yqUEQY8XJQvPOSjhGfWAOBhXI75Ki8rxx44Mm1djNpnKvzh4XQ+&#10;xNPTygkBWq429a8ma5TMp3S4sbU/Ht/+S6WIpn+glZQ+rxWB1XtoeSgZfVaJUE5UFAp8mQOlO0N4&#10;EqU02ohW2hGopR2BXg7vIkUkH1QlSbrxC8wTcY++a/pqQ+/Q7FZYQYR3YRJH4bGSzemPMkfiIr/G&#10;pxDlQkgdmkfzJc9kA+qhSV+CWmkoJM3kYa+7VUB0vH/eTndjZXueRGVk3F745FN/KdxLxJuNDr1w&#10;rbRxpzyr4FV7c3O+A6mBhlBam+wR6YoAjpTkrXirkBE33Idb7kDwKAUoWuEDPnlltqvEtKOElcb9&#10;cWqdzoNPsJuwLQrGKvG/b7hDnlTvNBJhMUpTqjBxkk7Pxpi4w5314Y7e1JcGATRCebQiDul8qLph&#10;7kx9j9p2Qbdii2uBuxGKwXWTy4A5tlAdhby4iGNUFUTajf5kRZeylOd3u3vubEsLAYzy3nTsxpdH&#10;nNCcpffQ5mITTK5isO5xbfEG01J9+D8od9ZR7iVXO84QzHfwwbDIkGQC6JlYlYXdLwYZ0UatvTHi&#10;s2faXJZcFxJ8bbal5BleqwmhA9HGFeJjtt6Cg1AHOZyPAXhU5EaL6XA2QbmkcjZNF/OoDNHfVq3x&#10;Yjg6S2Ez1bvZ4mwynbcB2ynqqLfj6W+wc88JIEjNEK2L6XgaLTvYqVVAJ1WpepUQy3Yllvx9ozMk&#10;DLiHq6oZg+dOkEvYrXexF5iQvfsH7xPpv82BLqTDUUB/Z+hZJZb4a7sijJ5U+293j5AKG8rhpgOt&#10;v0tHzd3njX3RpJpaq0qFx9iM4knIKP1wqwTVdZocNA5nXRS/q3mBNmF2RjB3h0iEaO2JhjVKMtUE&#10;goXGra3I/aMm8IS7TYN5ZcSmRjVoOmYnKx7QrvtSWQ/OWcp6LTN0C+8ysJFAtx4Q/NYpHcg+1Org&#10;ZBCxejVc31WvfiMavbeTXHims5mmszSdtrkzHKejoyZnnKbpGTosSp1xOpmDUgmUrt972uJ8NXWi&#10;XY0lcQjDInnFdjqqbVt/6tcP5/HU/gfK+d8AAAD//wMAUEsDBAoAAAAAAAAAIQByL8XJvRUAAL0V&#10;AAAUAAAAZHJzL21lZGlhL2ltYWdlMS5wbmeJUE5HDQoaCgAAAA1JSERSAAAAOwAAADsIBgAAAbIi&#10;wiUAAAABc1JHQgCuzhzpAAAABGdBTUEAALGPC/xhBQAAAAlwSFlzAAAh1QAAIdUBBJy0nQAAFVJJ&#10;REFUWEfFmQd0VVX2xt9SF5HAjLpmTS9O7+MUR0dH7IWmIoqoYwFkABsiIjAOdgRREemRDhKKlECA&#10;9BDSe3upJIRud/3X2Lvs//e7uSfePF9CMpY5a+313rvv3rvPLmef79snFBzje/c+OLZ3b/N/th9N&#10;ubl2oLHRKjdtsrRHH7XHL7jg0xvzHnzQqhYssA8++MDee+8923bnnbZs8ODWG3ht6Z//bC1nnGFN&#10;AwbYK6+8Yut+9jOb+d3v2sPf/KaF7pDO1N/+1vJOOcV2/eEP1tLSYktOPtmmfutbrTcwVv3kJ7b+&#10;5z+3tXqyqqrKnvjOd7w/zz3++NYbJp50ks363vesuLjYE/5sezo43B9tT0aOcV/72mf/CG/ebAcb&#10;GqxRfsiPi7OE8eNbb0q/6y4rnTnTwosW2fvvv28ZU6bY+uHDbc6FF1ooS+bUn366tZx5pr366qu2&#10;/de/tsU/+lHrxLb86leevXl//KPt3bvXM222LPD+XCwHcOE52VxdXW3zfvCD9ibhvkh7vT/cGBIb&#10;2/6JaCO8bZvtzsmxRklNUpKVxsdb9pw5lqyIjujVK/qDRU8/bVUrV1rdli3WmJpqDZIjR47YJ598&#10;YjlPPWUp991nm2+/3VZef70N1Sz8x5QnsjTrjjusYOJEK5GfSqWl6P777Y033rB9BQWW8rvf2YZf&#10;/MKWynhsmym3DT3hBAuNU4qkKEVylSKlf/mLVZ16qlX/9a/2wgsv2PPPP2+HDx+2hF/+0p796U9t&#10;wQ9/aDO+/e32tq+RKzfphm0KQNJvfuMJwWhQSOvr623Zj3/suXiGn1btHsYRvHWRIkdiMj2iWFJS&#10;4rn+8YiH2h4MjqsD4ehI/Fs7H+OVnnfKH7f16nXQv9T5mKQHGjIzbXdentXv3GmVSuXCJUssY8YM&#10;23LPPR1r3aIcr09Jsb3l5XZ4/35rqaiwWv0uffZZy1Kcd/z737b+lls++wI0lj3zjNWsX28NyqrG&#10;tDRjkCSFCxda5rRptk2a140caYuvvLL9C7LvvdcKdUPF7NlWo5dUL17cVljeffddS1HyJIwZY6uv&#10;u87iVE9m9unT+oL7VQFKVGhytSKL/vUvK3vgASuRvPnmm16GpSrztmrNrfaT5DElyROnndb6MAUo&#10;X+lZpaxq+tvfbK9Sr1kV67XXXvNWboaybrMSaKXqEIkyzS9O/Xr2PBgiq3b+/vdW+Kc/WYWfmi++&#10;+KKXnqRmkq5TvEicp5XXj/jxvoQSRMLvUDpm6AU5ym8WCXm+b98+ryxsVomg+i3UlF3VQy7kYaZD&#10;iaCW8JJkP7cbVarJ7Xh9f0apymqa6j+IeDaPUl4vV+LjkHV6CS9imuFw2Kuxi/Wd6Tpb2z3MmPv9&#10;71ucpuUWBZ+lpaXewlij2EY+eE5MTPtYY89T0hAsZE6WqXq4B0d9/evtH3Qj+PZocnakxshxec+e&#10;n3mov675f3d/TFTuT1UyhRMTrXrrVqvSaivXOijRoilUKufOm2eZTzxh9yhyozrabbs6WGi1LLBd&#10;u2yPnL6vpsb2K/T7amttjwLRmJ3tlfWKjRuteNUqy9Piy9JmlTp1qm3XOtuspTKsozIfbWy69VYr&#10;X7HCws89Z3XaOxpVV5pVV1qknDLBJ3WmISPD80AFli9fbnnz51vWk09a2sMP23atzYRx42y9FvGz&#10;N95oj7oFHG1gYa4eKlSxKtG+UyELqpcutRq5s3btWquVglpN5nXtAh9//LF99NFHnnz44Yfe/pSl&#10;SpKuLSZJVWOrYMnG0aNtzU032YqhQ23RoEE2r29fuyq4RzGIYfptt9lOuSdn0iTLV6EreughKxXw&#10;qdBEqhS/SrmxQhY1KcbvvPOOJ2+//ba99dZblinXpqp4blfF2SKFG4cNs7UqVytV6xYPHGgLLrrI&#10;nj7nHG9/GxRMtgxtgNSAIhWMShWSOpWnxrPOsvyxY62QsqaXFt59txXoM4/JyY1sqMUqONQNihAl&#10;gHLASmY/ZFEuUMVinU0P7IvTda+n9C5ZS81wBYgqVqZyRxWr1QQaBGAaJXwC3l5++WVPXnrpJU+o&#10;dKmqu4lSulHFLF57LWWFujNHFYJF/mhEJehH8QJssmuzEVN/mT0TKJAleIBiDnLks1gSVhwPHjzo&#10;yYEDB2y/9qRE3U8FRekKKWWPpj4/JXgUtNbJxShm6wQR8GCCZk39xm1pcj8hyNREmAyCV7i+Z88e&#10;a25utqamJk/W6xruBTnESSm1EEzGrhKpFDn3uONat+uxqmUrtPipuh7C0ySAJniCuDnhN9fr6uqs&#10;VusZqdH6XqFruHa+rKQ6497IQutkQGQlm6dZ8jBJwcyZCJsLljjhN/tKhbZ7pFzruqyszOZrshRq&#10;FE7vQCHyoMRX137cpErDjEkKYoQFbMROsrSOI3cBJ0WFhVGVOfnM1hJt3C0sSVIQIwSYiERTGJTg&#10;VuSkwy2ps3GlKg3uiXzZ0YRnjrqVdXcAXfpqOYBCLpIAKNqy9Msa40OhniBYig6onhoAAeS6f8sX&#10;MybFxva/R0rYhZAqbQaVGzZY2Zo1VsSOpI1k16xZlj59uo3WBEb26DHAf7T7Y2woFMNOVS8m1JiV&#10;5W2B3jao/bdW4LdaW2U52a2t09uDhZ5h0dtFgm7WquB5/1VdG5N69z4S1s5Tn55uTfn51lJZafvF&#10;Y/YL8+3V991iU/Xag6tleZm2SfB+9ty5lvHYY5YkTLxV2+EGbRw39up1xH9l52OyrKtat85q2fRF&#10;IvYUFdl+VaNDIuuHhVJBHs26BsHwrNW9hdqnc6Q0U1smhHKrttKNUhovaHh95J4bOVBYJrxUuXq1&#10;1QhDNYh4NAFzVAhaVI1aVJWa9R3oU5ec7OGsMt1bKMqQI6CQobgma8NIFM/YKDIaP2KErdAefG1H&#10;ipUw2QXa0EsEVSo082pR4dpNm6xe1jRIASSmAdFEHJmB8ZYqmfJFmXc9/rilC6kkCd5s0d68QfAm&#10;XkhjmZBG3OWX25CePXN8VZ+ONddea/lKhGIpLhMyrFy0yMJKklopr8PdSpoaSSS0QXKkMFMKU4Q2&#10;tgkUJAixrL/5ZntWVi4V0lgopDFF26avqnUAbbIU/Bxx9IJHHrESxaZcy6BSysPKzBpNAMZVpU9Y&#10;Fy0NxLGvnYpjmizcIQSyVQo3KpZrb7jBVg4ZYosvu8zmX3KJzT7vPBsc3HnSNIsMQZhdEyZYnh4u&#10;VFxKpLxc2VgpKyplfYXwVLk+UeKwlMNT6YphksDbNqHPzbJwvRSuvvpqWya3xvXrZ3POP99mCUU+&#10;JsTiKbwnJuY/tFaAMiVnn23ZejhPLiqcPNlKBOZKNQHoYamkWFIobzia+Prrr1u6cFWK3AilgvWx&#10;T7NVgi7YvZ7URj9T735STPFxQaW+0he6G9dKKTSSJkVYswEz5SnlCzSBIIDL12eulDCxnXIjE83W&#10;syAN0AgbPwglEke5nthjgj0DcfG9J57YBtzATBVSXANqlOI94q/wWITvTfp8RQXCcVoEQJcs7AUx&#10;Bg6BSgAGsE32anobjq4ig1UqPb4LYMNaYCcADd5bI4tpdznEyMsdYgyiRQTXAnGAqSAOEAmAAJga&#10;DUN57TJgarpcRGxxM6iwXBa7fpAj3o580xty/aFDhw55VgJRca1DiwA34hkNQ4W4GVwLOgQZev06&#10;HyOjPAhRcT9KHDx1EJUEgl6DrWDJuJY+H64NcvI2pdxMAiT6sBSLgaIkCJ0BXO66BMSdToHrFtA8&#10;ReDy8VLoEqgzTOwpHS88QyxQjJuIDy03lAfxMN/xRKNwEXjYYeLdu3e3gnDFkuYllMMlkMvaoHjQ&#10;9BZlE27BYg+MY7WUwwiINdYjfGdCtdrWXGvDte5QSPJ4bvVj2RE8PR/0P1qLlRQn60gErCbOxCkS&#10;hHOtKje3HQBHsBCFrEuH+oPLJChnUhwYpDcJwIyxGuV0wpkA8XL9F7xRrm2Nvi9CL6ZSmzoYGYXE&#10;EdgaLXmQKd/4xqe1d6TgBTMl1VFOQoDuHdp3gjfKtYE7xO9QPy7FQk9hB25FPgPA79MsyDqUk4G4&#10;jDgxCdcs4hoNI9c0coCbGOLSjixEogLwG2Jjc+AozJqF7VEMRJNwUiQrg+g+KPGqx9GUOenTo0eu&#10;r6r9AM+Q6syc+DAJJ9EURUo0ZchRUf91Ukzpcrymq5wG+a8UunF1bOyRaC/orvSJiekaBHWjn8Dy&#10;laoe0V52NCFLTw6Fjvdf1f0x8NhjB1zWReWcMJ157LED/Ue/mHFxKNSL7gmsjWYGzO0CySm67t/y&#10;1Y8HQ6FjwFwQrgmSu7U2H1BRSREILxOU5cSgZNUqKxZWhooUCKTnCmdvEiOYpCV5m565VXvBLZIx&#10;eg/v81/9vx8TYmNHQ+6Azpyd1IoM1Ino1Yl7wbHqEBEDjkZqduwwztRgmzRdoUGcqUH8oEMcHUKJ&#10;YJ50gdOmTbMUYfitQsX/VKWmWg+PiRnjq/5qxkQVTQzcLhQMlaJ5C4ttEoOF09FJhm5x/oPwu0nX&#10;Ybh0mHFCjYzHcBzktbtFxaDZ+eIRRHqXKFmm4D10OxWWJF3bYEqC9nMF44fLcIq3P6UvfsAnF4or&#10;cJALieVgCyLLwTZkFgMhsQcFLw4JSD0vFMeh1wHhGtrpMGycwQEwJNcZXCWKSJS9/r4inOdHGIoP&#10;8YXmJ4ticFiWqHRPEAuABHNwNkmA7gYZ7k/x8w+MzODsTGutSrQ/rMnVJiZafVKSNShddwtVNOfn&#10;e2cFexXJfeGw7a+rswPCUQf0yW8vwvqftoJHrhVdzhjCfgOlXO9lLRdpHeeLMebAfUXeMkXm0qZO&#10;tRQZy9kCxLvNWHHhNSJuq8SH54ol/uNo7L+zQe9j7jnnWLEoa6kKSbm8XrlypVVrYnDl2oQEq5fR&#10;7uRxd2am1zlozsmxZkWP8wqi3qTfu5XmnGF8LD4dHEdE7Mu1bkv03mIKlgzNk6HZiupORTVDUU0V&#10;FU6eMsW2K6pb4d/CDhvEUNePGmXxw4fbKrHU5eL3S0SNxwpfDtWG6Ztw9OE6SnlSVCCFRfJwyezZ&#10;Vqq1VK4Uq5TRVRzEKO1q/HOQOhWcOqV3vSJVT3PIlzpE11zHIig0FpzQXChQ6ubKyGzR8iyt1Qyt&#10;1TSx5WRFdMfEiZYo4pogKs9B0HMydO2IEbYa/i9Dl9EDuOIKi7v0Upvfv79x5M1m7ZsUfaj4jKay&#10;7pKCHCnKe+ghryNSqHQqVoUs0WTK5fkKGV4pw6tpUCgiNcuWWY0cUKMI1SgdkbCkWhLskjihmeHE&#10;NTWQXdK1UzozpDtVc0hWNHcomomK5hYx801K3Q0jR9q6YcMsXoauuuYaW37VVbZEhj4jQxeopsy9&#10;+GKbc8EFRnv38piYW3zT2g9tI/0xNEMvzpQXd8mb2ZMnW64KQ76UF2gSRVo/JfJ6qbxfLuMrZHyl&#10;KmeVIh9WZKp9qaJVpM8KievOOKGB4sQdTCGviY5mSFeaDEydMMGStDa3K5KJimTC6NG2SUY+p7Rd&#10;JyPjFc1VQ4fa8sGDbamq86KBA21h374276KLvO7OLC2/p/r0sSuEhAYJEfkmtg4PDMhQ6KpHU889&#10;1zJvv92yZHi2lObQBdIk8ukEcbIm4zmnL5UDypRu5XJChaKClKuYlekTKcU5kmBnyAnNGyeHRZnS&#10;FcHUceMsWcVnh6K4TVFMkAEbNCcoF20OWBA8EGa0UN8XiNU+c8kltlDRnKdozvaN5JSORs8Tp51m&#10;HBfLxE/BCWiH/guNAfh4gd8YcF2J8OmnW7aMz5Wn8zUhGj80gIpUHYuVAcVyRImyoFjOKJEU63uR&#10;hE5VAU7SPXmSfBWaQ6Jj//fqq1aj7YZ2WrqMypaDacNA0+njwJyh79B4+CSdK+gdnBPWBRNzPNId&#10;5kAb3AHdND1LR2uG7KDJdGmrwaHQMKFmOlzBZgTR9VpsAYNdD2i3PNZ8xhnWIu/tQ/7+dyvSFlCg&#10;aBTIIfm+5OEcSY6uZysVSwcM8No4HH9yClmqKNTK+BplSrXWZ6YmRe+JlgANEhg77B3iTP8BHgvH&#10;hVrGyVAYIGwQUgZBgydFo5XT9U46aqeGQrEhTiiWyFOuAdJmcCDCTI6mF5Ol48ZZLY0vDG/yBQcg&#10;fKfrFuy8ue5bUNzRqmuYpUsHhtJwox3RUVRJYaIK5SWqsFBIYOSxa1DGnnii9SO642QsTRcaLKQQ&#10;PUi6PKQ07SUabS7KzmjXcKPHyRlxpAQ7fsGuX7A558Q16VKko52hiiqGBtfqYhlKVGksuM5EZ1EN&#10;CmddoTvFMGjqsEZcl4l0clEOGu1F2jechi7Gk+b0WHGCJ/q+XwDCGeG6jU5oCDpxZ9fIdr0/MqLt&#10;DA2kb0drtTOBHnoH7O54GWWsFxdlZzSRpoAEm4ue8X7Uown/cQ/3BzudTlxD0jUlt+jdbo3S9Dqa&#10;oa790xVDEThw6HYZS1sVJfQSibIz2kWa9Ux6O8OJOMYTdQQnZMso7zNwnXu4P9hhRfbs2dMmrhm6&#10;UfexxdB9pRjRZ3ZrNJqhMxRVGjgdtQ+DctsJJ3jHtF41hjDjSa+NKKOJtOtjeoZLWE9EHOOJOg4g&#10;8giOCIq7zj00XevFdlxn1wnN16Cs1b2uELloui1mLmtURlJ5XepGa7J3JHQ1vGrMoDMQbF3iXdaM&#10;1zv1DSfNXQOX9Y0DiD5OiCb8xz3cGxbboZsclDoxIic0f1fpPoykc4mRdDYpRC6awWLU1dR14nWm&#10;A+OYUTIYRSgkhYKGE/E24/10Rzwn+I5oJ/5/3IOzKsV8XCcbCYv2OXFN56W6L9JI+vkummwvXU3b&#10;oJzXamj79s7wHj0G0PqIk0LWiesTE3FSC+NZS6Q7DmCjxwlOcAYSvMZ93F+6c6fXQXdddCc0up3E&#10;6f6gkUTSGclZQmeN746E7t/ZHXX/hon1jJDBKGWtuCY5xrOGnAOIPk7wHOFEjvDE/+3+595g596J&#10;a7C7Jvs8RZZTNopPcF3+N0Yi9FTPPu646KzHjXNVsIbJYLyLl0EqGO816H0HUB3JABzhnBEUd93d&#10;Fzwx6Ey8KPprsrvpGpRuN49v6NXryBihKzxNSuF1CgVOAL0gOMMJTkH4Hs2Q7sqy66+PakhnAsPp&#10;dks+OOjtcPZDWuF5KiJCqiE4I1KiTb670h1jx590UtcPOroyrpHRrGfSi3VEqjlhbQXFXec+MOvn&#10;ScnO5HLN6Qs1MnIM6dkzZ4iUwCSiTeDLllFCQxh4Vo8eX17fONoYFBMzxmt9SEj1aJP7vMIhLltI&#10;l6rrVzyO6RsT8x/IMsJB/iBlwR1HyQKwa3/dC9JBAAL+0fgXeNYTCv0/4Hzz2pm5nYEAAAAASUVO&#10;RK5CYIJQSwMEFAAGAAgAAAAhAFVbzD/iAAAACgEAAA8AAABkcnMvZG93bnJldi54bWxMj0FrwkAU&#10;hO+F/oflFXrTzSZVmpgXEWl7kkK1ULyt2WcSzO6G7JrEf9/tqR6HGWa+ydeTbtlAvWusQRDzCBiZ&#10;0qrGVAjfh/fZKzDnpVGytYYQbuRgXTw+5DJTdjRfNOx9xUKJcZlEqL3vMs5dWZOWbm47MsE7215L&#10;H2RfcdXLMZTrlsdRtORaNiYs1LKjbU3lZX/VCB+jHDeJeBt2l/P2djwsPn92ghCfn6bNCpinyf+H&#10;4Q8/oEMRmE72apRjLcJMJOGLR3hJE2AhkMbLFNgJIRaLBHiR8/sLxS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uCewMxQFAADoDAAADgAAAAAAAAAAAAAAAAA6&#10;AgAAZHJzL2Uyb0RvYy54bWxQSwECLQAKAAAAAAAAACEAci/Fyb0VAAC9FQAAFAAAAAAAAAAAAAAA&#10;AAB6BwAAZHJzL21lZGlhL2ltYWdlMS5wbmdQSwECLQAUAAYACAAAACEAVVvMP+IAAAAKAQAADwAA&#10;AAAAAAAAAAAAAABpHQAAZHJzL2Rvd25yZXYueG1sUEsBAi0AFAAGAAgAAAAhAKomDr68AAAAIQEA&#10;ABkAAAAAAAAAAAAAAAAAeB4AAGRycy9fcmVscy9lMm9Eb2MueG1sLnJlbHNQSwUGAAAAAAYABgB8&#10;AQAAax8AAAAA&#10;">
                <v:shape id="Arredondar Retângulo em um Canto Diagonal 65" o:spid="_x0000_s1039" style="position:absolute;width:59692;height:10312;visibility:visible;mso-wrap-style:square;v-text-anchor:middle" coordsize="5969203,1031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XSnxQAAANsAAAAPAAAAZHJzL2Rvd25yZXYueG1sRI/disIw&#10;FITvF3yHcARvZE0V1LUaxV/WG8GqD3BozrZlm5PSRK0+/UYQ9nKYmW+Y2aIxpbhR7QrLCvq9CARx&#10;anXBmYLLeff5BcJ5ZI2lZVLwIAeLeetjhrG2d07odvKZCBB2MSrIva9iKV2ak0HXsxVx8H5sbdAH&#10;WWdS13gPcFPKQRSNpMGCw0KOFa1zSn9PV6PguPp+dveH7Tm5FEk1LiebTff4VKrTbpZTEJ4a/x9+&#10;t/dawWgIry/hB8j5HwAAAP//AwBQSwECLQAUAAYACAAAACEA2+H2y+4AAACFAQAAEwAAAAAAAAAA&#10;AAAAAAAAAAAAW0NvbnRlbnRfVHlwZXNdLnhtbFBLAQItABQABgAIAAAAIQBa9CxbvwAAABUBAAAL&#10;AAAAAAAAAAAAAAAAAB8BAABfcmVscy8ucmVsc1BLAQItABQABgAIAAAAIQDbjXSnxQAAANsAAAAP&#10;AAAAAAAAAAAAAAAAAAcCAABkcnMvZG93bnJldi54bWxQSwUGAAAAAAMAAwC3AAAA+QIAAAAA&#10;" path="m171878,l5969203,r,l5969203,859371v,94926,-76952,171878,-171878,171878l,1031249r,l,171878c,76952,76952,,171878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71878,0;5969203,0;5969203,0;5969203,859371;5797325,1031249;0,1031249;0,1031249;0,171878;171878,0" o:connectangles="0,0,0,0,0,0,0,0,0"/>
                </v:shape>
                <v:shape id="Caixa de Texto 2" o:spid="_x0000_s1040" type="#_x0000_t202" style="position:absolute;left:19506;top:1549;width:29017;height:6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<v:textbox>
                    <w:txbxContent>
                      <w:p w14:paraId="1DB962B9" w14:textId="7942A0C1" w:rsidR="003936ED" w:rsidRPr="004C3C56" w:rsidRDefault="003936ED" w:rsidP="00CC7D08">
                        <w:pPr>
                          <w:pStyle w:val="Textodecomentrio"/>
                          <w:jc w:val="right"/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</w:pPr>
                      </w:p>
                      <w:p w14:paraId="6C0D240D" w14:textId="77777777" w:rsidR="003936ED" w:rsidRPr="004C3C56" w:rsidRDefault="003936ED" w:rsidP="00CC7D08">
                        <w:pPr>
                          <w:pStyle w:val="Textodecomentrio"/>
                          <w:jc w:val="both"/>
                          <w:rPr>
                            <w:rFonts w:cs="Times New Roman"/>
                            <w:b/>
                            <w:i/>
                            <w:lang w:val="pt-BR"/>
                          </w:rPr>
                        </w:pPr>
                        <w:r w:rsidRPr="004C3C56">
                          <w:rPr>
                            <w:rFonts w:cs="Times New Roman"/>
                            <w:b/>
                            <w:i/>
                            <w:lang w:val="pt-BR"/>
                          </w:rPr>
                          <w:t>Graus de liberdade</w:t>
                        </w:r>
                      </w:p>
                      <w:p w14:paraId="4F2D068D" w14:textId="77777777" w:rsidR="003936ED" w:rsidRPr="004C3C56" w:rsidRDefault="003936ED" w:rsidP="00CC7D08">
                        <w:pPr>
                          <w:pStyle w:val="Textodecomentrio"/>
                          <w:jc w:val="both"/>
                          <w:rPr>
                            <w:rFonts w:cs="Times New Roman"/>
                            <w:i/>
                            <w:lang w:val="pt-BR"/>
                          </w:rPr>
                        </w:pPr>
                        <w:r w:rsidRPr="004C3C56">
                          <w:rPr>
                            <w:rFonts w:cs="Times New Roman"/>
                            <w:i/>
                            <w:lang w:val="pt-BR"/>
                          </w:rPr>
                          <w:t xml:space="preserve">Símbolo: letra grega </w:t>
                        </w:r>
                        <m:oMath>
                          <m:r>
                            <w:rPr>
                              <w:rFonts w:ascii="Cambria Math" w:hAnsi="Cambria Math" w:cs="Times New Roman"/>
                              <w:lang w:val="pt-BR"/>
                            </w:rPr>
                            <m:t>υ</m:t>
                          </m:r>
                        </m:oMath>
                        <w:r w:rsidRPr="004C3C56">
                          <w:rPr>
                            <w:rFonts w:cs="Times New Roman"/>
                            <w:i/>
                            <w:lang w:val="pt-BR"/>
                          </w:rPr>
                          <w:t xml:space="preserve"> (pronuncia-se “ni”)</w:t>
                        </w:r>
                      </w:p>
                      <w:p w14:paraId="6C4D9E79" w14:textId="77777777" w:rsidR="003936ED" w:rsidRPr="00E27ACF" w:rsidRDefault="003936ED" w:rsidP="0050018C">
                        <w:pPr>
                          <w:ind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78C58310" w14:textId="77777777" w:rsidR="003936ED" w:rsidRPr="00E27ACF" w:rsidRDefault="003936ED" w:rsidP="0050018C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4C41E76F" w14:textId="77777777" w:rsidR="003936ED" w:rsidRPr="00530390" w:rsidRDefault="003936ED" w:rsidP="0050018C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67" o:spid="_x0000_s1041" type="#_x0000_t75" style="position:absolute;left:54644;top:1024;width:244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ewwvgAAANsAAAAPAAAAZHJzL2Rvd25yZXYueG1sRI/LisIw&#10;FIb3A75DOIK7MdWFlWoUEQSX3kDcHZtjW2xOQhPb+vZGGJjlx3/jX657U4uWGl9ZVjAZJyCIc6sr&#10;LhRczrvfOQgfkDXWlknBmzysV4OfJWbadnyk9hQKEUvYZ6igDMFlUvq8JIN+bB1x1B62MRgiNoXU&#10;DXax3NRymiQzabDiuFCio21J+fP0Mgput1S6iK57VJfztk0P6f3aKTUa9psFiEB9+Df/pfdawSyF&#10;75f4A+TqAwAA//8DAFBLAQItABQABgAIAAAAIQDb4fbL7gAAAIUBAAATAAAAAAAAAAAAAAAAAAAA&#10;AABbQ29udGVudF9UeXBlc10ueG1sUEsBAi0AFAAGAAgAAAAhAFr0LFu/AAAAFQEAAAsAAAAAAAAA&#10;AAAAAAAAHwEAAF9yZWxzLy5yZWxzUEsBAi0AFAAGAAgAAAAhANxx7DC+AAAA2wAAAA8AAAAAAAAA&#10;AAAAAAAABwIAAGRycy9kb3ducmV2LnhtbFBLBQYAAAAAAwADALcAAADyAgAAAAA=&#10;">
                  <v:imagedata r:id="rId16" o:title=""/>
                </v:shape>
                <w10:wrap type="topAndBottom"/>
              </v:group>
            </w:pict>
          </mc:Fallback>
        </mc:AlternateContent>
      </w:r>
    </w:p>
    <w:p w14:paraId="0A16C0FE" w14:textId="63E5A0EB" w:rsidR="00096BE0" w:rsidRDefault="00096BE0" w:rsidP="00493D57">
      <w:pPr>
        <w:spacing w:before="120" w:after="240" w:line="360" w:lineRule="auto"/>
        <w:jc w:val="both"/>
        <w:rPr>
          <w:rFonts w:ascii="Calibri Light" w:hAnsi="Calibri Light" w:cstheme="minorHAnsi"/>
          <w:lang w:val="pt-BR"/>
        </w:rPr>
      </w:pPr>
    </w:p>
    <w:p w14:paraId="24AC9E42" w14:textId="4CC8169A" w:rsidR="00733BEB" w:rsidRPr="00B31473" w:rsidRDefault="00733BEB" w:rsidP="00493D57">
      <w:pPr>
        <w:spacing w:before="120" w:after="240" w:line="360" w:lineRule="auto"/>
        <w:jc w:val="both"/>
        <w:rPr>
          <w:rFonts w:ascii="Calibri Light" w:eastAsiaTheme="minorEastAsia" w:hAnsi="Calibri Light"/>
          <w:lang w:val="pt-BR"/>
        </w:rPr>
      </w:pPr>
      <w:r w:rsidRPr="00B31473">
        <w:rPr>
          <w:rFonts w:ascii="Calibri Light" w:eastAsiaTheme="minorEastAsia" w:hAnsi="Calibri Light"/>
          <w:lang w:val="pt-BR"/>
        </w:rPr>
        <w:t>A primeira informação relevante é que o</w:t>
      </w:r>
      <w:r w:rsidR="006C0309" w:rsidRPr="00B31473">
        <w:rPr>
          <w:rFonts w:ascii="Calibri Light" w:eastAsiaTheme="minorEastAsia" w:hAnsi="Calibri Light"/>
          <w:lang w:val="pt-BR"/>
        </w:rPr>
        <w:t xml:space="preserve"> número de</w:t>
      </w:r>
      <w:r w:rsidRPr="00B31473">
        <w:rPr>
          <w:rFonts w:ascii="Calibri Light" w:eastAsiaTheme="minorEastAsia" w:hAnsi="Calibri Light"/>
          <w:lang w:val="pt-BR"/>
        </w:rPr>
        <w:t xml:space="preserve"> graus de liberdade de uma amostra </w:t>
      </w:r>
      <w:r w:rsidR="004C3C56">
        <w:rPr>
          <w:rFonts w:ascii="Calibri Light" w:eastAsiaTheme="minorEastAsia" w:hAnsi="Calibri Light"/>
          <w:lang w:val="pt-BR"/>
        </w:rPr>
        <w:t>é proporcional</w:t>
      </w:r>
      <w:r w:rsidRPr="00B31473">
        <w:rPr>
          <w:rFonts w:ascii="Calibri Light" w:eastAsiaTheme="minorEastAsia" w:hAnsi="Calibri Light"/>
          <w:lang w:val="pt-BR"/>
        </w:rPr>
        <w:t xml:space="preserve"> ao tamanho dessa amostra, relação essa que pode ser expressa pela equação abaixo:</w:t>
      </w:r>
    </w:p>
    <w:p w14:paraId="759E0F1C" w14:textId="2743250A" w:rsidR="00855246" w:rsidRPr="001D5801" w:rsidRDefault="00B64A0E" w:rsidP="00493D57">
      <w:pPr>
        <w:spacing w:before="120" w:after="240" w:line="360" w:lineRule="auto"/>
        <w:jc w:val="center"/>
        <w:rPr>
          <w:rFonts w:ascii="Calibri Light" w:hAnsi="Calibri Light" w:cs="Times New Roman"/>
          <w:i/>
          <w:sz w:val="28"/>
          <w:szCs w:val="28"/>
          <w:lang w:val="pt-BR"/>
        </w:rPr>
      </w:pPr>
      <w:r>
        <w:rPr>
          <w:rFonts w:ascii="Calibri Light" w:hAnsi="Calibri Light" w:cs="Times New Roman"/>
          <w:b/>
          <w:sz w:val="28"/>
          <w:szCs w:val="28"/>
          <w:lang w:val="pt-BR"/>
        </w:rPr>
        <w:t xml:space="preserve"> </w:t>
      </w: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  <w:lang w:val="pt-BR"/>
          </w:rPr>
          <m:t>υ=n-1</m:t>
        </m:r>
      </m:oMath>
    </w:p>
    <w:p w14:paraId="6F166F3C" w14:textId="77139DA5" w:rsidR="0025005C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 xml:space="preserve">Onde </w:t>
      </w:r>
      <w:proofErr w:type="gramStart"/>
      <w:r w:rsidR="00B64A0E" w:rsidRPr="00530390">
        <w:rPr>
          <w:rFonts w:ascii="Calibri Light" w:hAnsi="Calibri Light"/>
          <w:b/>
          <w:lang w:val="pt-BR"/>
        </w:rPr>
        <w:t>n</w:t>
      </w:r>
      <w:r w:rsidR="00B64A0E">
        <w:rPr>
          <w:rFonts w:ascii="Calibri Light" w:hAnsi="Calibri Light"/>
          <w:b/>
          <w:lang w:val="pt-BR"/>
        </w:rPr>
        <w:t xml:space="preserve"> </w:t>
      </w:r>
      <w:r w:rsidRPr="00B31473">
        <w:rPr>
          <w:rFonts w:ascii="Calibri Light" w:eastAsia="Times New Roman" w:hAnsi="Calibri Light" w:cs="Times New Roman"/>
          <w:lang w:val="pt-BR"/>
        </w:rPr>
        <w:t xml:space="preserve"> </w:t>
      </w:r>
      <w:r w:rsidRPr="00B31473">
        <w:rPr>
          <w:rFonts w:ascii="Calibri Light" w:hAnsi="Calibri Light"/>
          <w:lang w:val="pt-BR"/>
        </w:rPr>
        <w:t>é</w:t>
      </w:r>
      <w:proofErr w:type="gramEnd"/>
      <w:r w:rsidRPr="00B31473">
        <w:rPr>
          <w:rFonts w:ascii="Calibri Light" w:hAnsi="Calibri Light"/>
          <w:lang w:val="pt-BR"/>
        </w:rPr>
        <w:t xml:space="preserve"> o tamanho da amostra. </w:t>
      </w:r>
    </w:p>
    <w:p w14:paraId="4B2C7CB9" w14:textId="6954DFE3" w:rsidR="0025005C" w:rsidRPr="00B31473" w:rsidRDefault="0025005C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5C6B3DF0" w14:textId="17692B0F" w:rsidR="00E00FFC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Outro ponto importante que você deve ter em mente é</w:t>
      </w:r>
      <w:r w:rsidR="0025005C" w:rsidRPr="00B31473">
        <w:rPr>
          <w:rFonts w:ascii="Calibri Light" w:hAnsi="Calibri Light"/>
          <w:lang w:val="pt-BR"/>
        </w:rPr>
        <w:t xml:space="preserve"> que</w:t>
      </w:r>
      <w:r w:rsidRPr="00B31473">
        <w:rPr>
          <w:rFonts w:ascii="Calibri Light" w:hAnsi="Calibri Light"/>
          <w:lang w:val="pt-BR"/>
        </w:rPr>
        <w:t xml:space="preserve"> o número de graus de liberdade não pode ser zero, ou seja, o tamanho mínimo da amostra deve ser dois (</w:t>
      </w:r>
      <w:r w:rsidRPr="004C3C56">
        <w:rPr>
          <w:rFonts w:ascii="Calibri Light" w:eastAsia="Times New Roman" w:hAnsi="Calibri Light" w:cs="Times New Roman"/>
          <w:b/>
          <w:bCs/>
          <w:i/>
          <w:iCs/>
          <w:color w:val="C00000"/>
          <w:sz w:val="26"/>
          <w:szCs w:val="26"/>
          <w:lang w:val="pt-BR"/>
        </w:rPr>
        <w:t>n</w:t>
      </w:r>
      <w:r w:rsidRPr="004C3C56">
        <w:rPr>
          <w:rFonts w:ascii="Calibri Light" w:hAnsi="Calibri Light"/>
          <w:b/>
          <w:bCs/>
          <w:color w:val="C00000"/>
          <w:lang w:val="pt-BR"/>
        </w:rPr>
        <w:t>=2</w:t>
      </w:r>
      <w:r w:rsidRPr="00B31473">
        <w:rPr>
          <w:rFonts w:ascii="Calibri Light" w:hAnsi="Calibri Light"/>
          <w:lang w:val="pt-BR"/>
        </w:rPr>
        <w:t xml:space="preserve">). </w:t>
      </w:r>
    </w:p>
    <w:p w14:paraId="174EAF19" w14:textId="41AC041C" w:rsidR="00E00FFC" w:rsidRPr="00B31473" w:rsidRDefault="00E00FFC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49395BF4" w14:textId="0F5932AD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E por último, mas não menos importante</w:t>
      </w:r>
      <w:r w:rsidR="00E00FFC" w:rsidRPr="00B31473">
        <w:rPr>
          <w:rFonts w:ascii="Calibri Light" w:hAnsi="Calibri Light"/>
          <w:lang w:val="pt-BR"/>
        </w:rPr>
        <w:t>...</w:t>
      </w:r>
      <w:r w:rsidR="004C3C56">
        <w:rPr>
          <w:rFonts w:ascii="Calibri Light" w:hAnsi="Calibri Light"/>
          <w:lang w:val="pt-BR"/>
        </w:rPr>
        <w:t xml:space="preserve"> </w:t>
      </w:r>
      <w:r w:rsidR="00E00FFC" w:rsidRPr="00B31473">
        <w:rPr>
          <w:rFonts w:ascii="Calibri Light" w:hAnsi="Calibri Light"/>
          <w:lang w:val="pt-BR"/>
        </w:rPr>
        <w:t>Q</w:t>
      </w:r>
      <w:r w:rsidRPr="00B31473">
        <w:rPr>
          <w:rFonts w:ascii="Calibri Light" w:hAnsi="Calibri Light"/>
          <w:lang w:val="pt-BR"/>
        </w:rPr>
        <w:t>uanto maior for o número de graus de liberdade, mais semelhante a curva t-Student fica da curva normal, ou seja, mais representativa é a amostra.</w:t>
      </w:r>
    </w:p>
    <w:p w14:paraId="0F8A1864" w14:textId="54EE8E23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 xml:space="preserve">Certo, estamos quase prontos para conseguir aplicar o conceito de graus de liberdade para obtermos o fator de abrangência. Mas antes, temos de ter em mente a relação que existe entre </w:t>
      </w:r>
      <w:r w:rsidRPr="00B31473">
        <w:rPr>
          <w:rFonts w:ascii="Calibri Light" w:hAnsi="Calibri Light"/>
          <w:b/>
          <w:bCs/>
          <w:lang w:val="pt-BR"/>
        </w:rPr>
        <w:t>fator de abrangência</w:t>
      </w:r>
      <w:r w:rsidRPr="00B31473">
        <w:rPr>
          <w:rFonts w:ascii="Calibri Light" w:hAnsi="Calibri Light"/>
          <w:lang w:val="pt-BR"/>
        </w:rPr>
        <w:t xml:space="preserve">, </w:t>
      </w:r>
      <w:r w:rsidRPr="00B31473">
        <w:rPr>
          <w:rFonts w:ascii="Calibri Light" w:hAnsi="Calibri Light"/>
          <w:b/>
          <w:bCs/>
          <w:lang w:val="pt-BR"/>
        </w:rPr>
        <w:t>graus de liberdade</w:t>
      </w:r>
      <w:r w:rsidRPr="00B31473">
        <w:rPr>
          <w:rFonts w:ascii="Calibri Light" w:hAnsi="Calibri Light"/>
          <w:lang w:val="pt-BR"/>
        </w:rPr>
        <w:t xml:space="preserve"> e </w:t>
      </w:r>
      <w:r w:rsidRPr="00B31473">
        <w:rPr>
          <w:rFonts w:ascii="Calibri Light" w:hAnsi="Calibri Light"/>
          <w:b/>
          <w:bCs/>
          <w:lang w:val="pt-BR"/>
        </w:rPr>
        <w:t>nível de confiança</w:t>
      </w:r>
      <w:r w:rsidRPr="00B31473">
        <w:rPr>
          <w:rFonts w:ascii="Calibri Light" w:hAnsi="Calibri Light"/>
          <w:lang w:val="pt-BR"/>
        </w:rPr>
        <w:t xml:space="preserve"> de uma medição.</w:t>
      </w:r>
    </w:p>
    <w:p w14:paraId="5493F531" w14:textId="23506DC2" w:rsidR="00EB271E" w:rsidRPr="001239E6" w:rsidRDefault="000932C0" w:rsidP="00493D57">
      <w:pPr>
        <w:spacing w:before="120" w:after="240" w:line="360" w:lineRule="auto"/>
        <w:jc w:val="both"/>
        <w:rPr>
          <w:rFonts w:ascii="Calibri Light" w:hAnsi="Calibri Light"/>
          <w:b/>
          <w:lang w:val="pt-BR"/>
        </w:rPr>
      </w:pPr>
      <w:r w:rsidRPr="001239E6">
        <w:rPr>
          <w:rFonts w:ascii="Calibri Light" w:hAnsi="Calibri Light"/>
          <w:b/>
          <w:lang w:val="pt-BR"/>
        </w:rPr>
        <w:t xml:space="preserve">Para isso </w:t>
      </w:r>
      <w:r w:rsidR="0078030F" w:rsidRPr="001239E6">
        <w:rPr>
          <w:rFonts w:ascii="Calibri Light" w:hAnsi="Calibri Light"/>
          <w:b/>
          <w:lang w:val="pt-BR"/>
        </w:rPr>
        <w:t>veja a seguir:</w:t>
      </w:r>
    </w:p>
    <w:p w14:paraId="64D88789" w14:textId="38C040CA" w:rsid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Bom, para começar, sabemos que o número de graus de liberdade é igual ao... tamanho da amostra... menos um.</w:t>
      </w:r>
    </w:p>
    <w:p w14:paraId="61D49116" w14:textId="1F0F9EFF" w:rsidR="001239E6" w:rsidRPr="001239E6" w:rsidRDefault="00977550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4384" behindDoc="0" locked="0" layoutInCell="1" allowOverlap="1" wp14:anchorId="722BDEDC" wp14:editId="4E67CB4F">
            <wp:simplePos x="0" y="0"/>
            <wp:positionH relativeFrom="column">
              <wp:posOffset>3810</wp:posOffset>
            </wp:positionH>
            <wp:positionV relativeFrom="paragraph">
              <wp:posOffset>160640</wp:posOffset>
            </wp:positionV>
            <wp:extent cx="1169035" cy="1143635"/>
            <wp:effectExtent l="152400" t="152400" r="354965" b="361315"/>
            <wp:wrapSquare wrapText="bothSides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035" cy="1143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9E6" w:rsidRPr="001239E6">
        <w:rPr>
          <w:rFonts w:ascii="Calibri Light" w:hAnsi="Calibri Light"/>
          <w:lang w:val="pt-BR"/>
        </w:rPr>
        <w:t xml:space="preserve">Então se tivermos duas amostras, o número de graus de liberdade será... </w:t>
      </w:r>
    </w:p>
    <w:p w14:paraId="485A8EEC" w14:textId="499BFF8B" w:rsid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Um. Certo?</w:t>
      </w:r>
    </w:p>
    <w:p w14:paraId="2EC30B52" w14:textId="19DDCA9C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 xml:space="preserve">Agora vejamos... </w:t>
      </w:r>
    </w:p>
    <w:p w14:paraId="4BCF3FBC" w14:textId="4693C7DD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Se tivermos uma amostra de tamanho igual a 7 e quisermos um nível de confiança de 9</w:t>
      </w:r>
      <w:r w:rsidR="00DE11BF">
        <w:rPr>
          <w:rFonts w:ascii="Calibri Light" w:hAnsi="Calibri Light"/>
          <w:lang w:val="pt-BR"/>
        </w:rPr>
        <w:t>5,45</w:t>
      </w:r>
      <w:r w:rsidRPr="001239E6">
        <w:rPr>
          <w:rFonts w:ascii="Calibri Light" w:hAnsi="Calibri Light"/>
          <w:lang w:val="pt-BR"/>
        </w:rPr>
        <w:t xml:space="preserve">% ao redor da média. </w:t>
      </w:r>
    </w:p>
    <w:p w14:paraId="68CCFD97" w14:textId="4F8B24BA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lastRenderedPageBreak/>
        <w:t>Qual fator de abrangência devemos usar?</w:t>
      </w:r>
    </w:p>
    <w:p w14:paraId="1B297215" w14:textId="6932EFAF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Bom, vamos lá...</w:t>
      </w:r>
    </w:p>
    <w:p w14:paraId="488BA8A4" w14:textId="355360BF" w:rsidR="001239E6" w:rsidRPr="001239E6" w:rsidRDefault="00817EFA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3360" behindDoc="0" locked="0" layoutInCell="1" allowOverlap="1" wp14:anchorId="6CBD5CF8" wp14:editId="414E0773">
            <wp:simplePos x="0" y="0"/>
            <wp:positionH relativeFrom="column">
              <wp:posOffset>269875</wp:posOffset>
            </wp:positionH>
            <wp:positionV relativeFrom="paragraph">
              <wp:posOffset>154999</wp:posOffset>
            </wp:positionV>
            <wp:extent cx="690880" cy="1130935"/>
            <wp:effectExtent l="152400" t="152400" r="356870" b="354965"/>
            <wp:wrapSquare wrapText="bothSides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80" cy="1130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9E6" w:rsidRPr="001239E6">
        <w:rPr>
          <w:rFonts w:ascii="Calibri Light" w:hAnsi="Calibri Light"/>
          <w:lang w:val="pt-BR"/>
        </w:rPr>
        <w:t>Se o ta</w:t>
      </w:r>
      <w:r w:rsidR="001239E6">
        <w:rPr>
          <w:rFonts w:ascii="Calibri Light" w:hAnsi="Calibri Light"/>
          <w:lang w:val="pt-BR"/>
        </w:rPr>
        <w:t>manho da amostra é igual a 7</w:t>
      </w:r>
      <w:r w:rsidR="00DE11BF">
        <w:rPr>
          <w:rFonts w:ascii="Calibri Light" w:hAnsi="Calibri Light"/>
          <w:lang w:val="pt-BR"/>
        </w:rPr>
        <w:t xml:space="preserve"> </w:t>
      </w:r>
      <w:r w:rsidR="001239E6" w:rsidRPr="001239E6">
        <w:rPr>
          <w:rFonts w:ascii="Calibri Light" w:hAnsi="Calibri Light"/>
          <w:lang w:val="pt-BR"/>
        </w:rPr>
        <w:t>e 7 menos 1 é igual a 6...</w:t>
      </w:r>
    </w:p>
    <w:p w14:paraId="402CCEB1" w14:textId="7A2A35F8" w:rsid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 xml:space="preserve">Isso significa que, aqui, o número de graus de liberdade é 6. </w:t>
      </w:r>
    </w:p>
    <w:p w14:paraId="30D16502" w14:textId="12022941" w:rsid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Certo?</w:t>
      </w:r>
    </w:p>
    <w:p w14:paraId="6C1CD7DD" w14:textId="77777777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Ok! Mas e o fator de abrangência?</w:t>
      </w:r>
    </w:p>
    <w:p w14:paraId="299226D5" w14:textId="2E674C1E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 xml:space="preserve">Nesse caso, o fator de abrangência será igual à </w:t>
      </w:r>
      <w:r w:rsidR="00DE11BF">
        <w:rPr>
          <w:rFonts w:ascii="Calibri Light" w:hAnsi="Calibri Light"/>
          <w:lang w:val="pt-BR"/>
        </w:rPr>
        <w:t>2,52</w:t>
      </w:r>
      <w:r w:rsidRPr="001239E6">
        <w:rPr>
          <w:rFonts w:ascii="Calibri Light" w:hAnsi="Calibri Light"/>
          <w:lang w:val="pt-BR"/>
        </w:rPr>
        <w:t xml:space="preserve">... </w:t>
      </w:r>
    </w:p>
    <w:p w14:paraId="66E8826F" w14:textId="77777777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Mas como sabemos disso?</w:t>
      </w:r>
    </w:p>
    <w:p w14:paraId="5F16A104" w14:textId="3836AE33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Simples... Esse valor é definido, de acordo com o com o</w:t>
      </w:r>
      <w:r w:rsidR="00066EA5">
        <w:rPr>
          <w:rFonts w:ascii="Calibri Light" w:hAnsi="Calibri Light"/>
          <w:lang w:val="pt-BR"/>
        </w:rPr>
        <w:t xml:space="preserve"> </w:t>
      </w:r>
      <w:r w:rsidRPr="001239E6">
        <w:rPr>
          <w:rFonts w:ascii="Calibri Light" w:hAnsi="Calibri Light"/>
          <w:lang w:val="pt-BR"/>
        </w:rPr>
        <w:t>nível de confiança</w:t>
      </w:r>
      <w:r w:rsidR="00066EA5">
        <w:rPr>
          <w:rFonts w:ascii="Calibri Light" w:hAnsi="Calibri Light"/>
          <w:lang w:val="pt-BR"/>
        </w:rPr>
        <w:t xml:space="preserve"> </w:t>
      </w:r>
      <w:r w:rsidRPr="001239E6">
        <w:rPr>
          <w:rFonts w:ascii="Calibri Light" w:hAnsi="Calibri Light"/>
          <w:lang w:val="pt-BR"/>
        </w:rPr>
        <w:t>e o número de graus de liberdade.</w:t>
      </w:r>
    </w:p>
    <w:p w14:paraId="022C0F64" w14:textId="77777777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E para facilitar, foi criada uma tabela que traz, prontinha, a relação entre esses números.</w:t>
      </w:r>
    </w:p>
    <w:p w14:paraId="7DD63F62" w14:textId="47FB7474" w:rsidR="001239E6" w:rsidRDefault="00017645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>Observe...</w:t>
      </w:r>
    </w:p>
    <w:p w14:paraId="24C5A66F" w14:textId="4BDFE4C7" w:rsidR="00066EA5" w:rsidRDefault="00066EA5" w:rsidP="00493D57">
      <w:pPr>
        <w:spacing w:before="120" w:after="240" w:line="360" w:lineRule="auto"/>
        <w:jc w:val="center"/>
        <w:rPr>
          <w:rFonts w:ascii="Calibri Light" w:hAnsi="Calibri Light"/>
          <w:lang w:val="pt-BR"/>
        </w:rPr>
      </w:pPr>
    </w:p>
    <w:tbl>
      <w:tblPr>
        <w:tblW w:w="459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187"/>
        <w:gridCol w:w="1183"/>
        <w:gridCol w:w="1183"/>
        <w:gridCol w:w="783"/>
        <w:gridCol w:w="945"/>
        <w:gridCol w:w="1183"/>
        <w:gridCol w:w="945"/>
        <w:gridCol w:w="1178"/>
      </w:tblGrid>
      <w:tr w:rsidR="00703557" w:rsidRPr="00703557" w14:paraId="05F00087" w14:textId="77777777" w:rsidTr="00BB59D5">
        <w:trPr>
          <w:trHeight w:val="19"/>
          <w:jc w:val="center"/>
        </w:trPr>
        <w:tc>
          <w:tcPr>
            <w:tcW w:w="691" w:type="pct"/>
            <w:vMerge w:val="restart"/>
            <w:shd w:val="clear" w:color="auto" w:fill="0070C0"/>
            <w:vAlign w:val="center"/>
          </w:tcPr>
          <w:p w14:paraId="307BFA8B" w14:textId="5F4F4DDF" w:rsidR="00DE11BF" w:rsidRPr="00703557" w:rsidRDefault="00E2366B" w:rsidP="00703557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</w:pPr>
            <w:r w:rsidRPr="00703557"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  <w:t xml:space="preserve">Amostra </w:t>
            </w:r>
            <w:r w:rsidR="00DE11BF" w:rsidRPr="00703557">
              <w:rPr>
                <w:rFonts w:ascii="Times New Roman" w:eastAsia="Calibri" w:hAnsi="Times New Roman" w:cs="Times New Roman"/>
                <w:b/>
                <w:bCs/>
                <w:i/>
                <w:color w:val="FFFFFF" w:themeColor="background1"/>
                <w:lang w:eastAsia="pt-BR"/>
              </w:rPr>
              <w:t>n</w:t>
            </w:r>
          </w:p>
        </w:tc>
        <w:tc>
          <w:tcPr>
            <w:tcW w:w="689" w:type="pct"/>
            <w:vMerge w:val="restart"/>
            <w:shd w:val="clear" w:color="auto" w:fill="0070C0"/>
            <w:vAlign w:val="center"/>
          </w:tcPr>
          <w:p w14:paraId="1F4764D7" w14:textId="655AC92B" w:rsidR="00DE11BF" w:rsidRPr="00703557" w:rsidRDefault="00E2366B" w:rsidP="00703557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bCs/>
                <w:color w:val="FFFFFF" w:themeColor="background1"/>
                <w:lang w:val="pt-BR" w:eastAsia="pt-BR"/>
              </w:rPr>
            </w:pPr>
            <w:r w:rsidRPr="00703557">
              <w:rPr>
                <w:rFonts w:ascii="Calibri" w:eastAsia="Calibri" w:hAnsi="Calibri" w:cs="Times New Roman"/>
                <w:b/>
                <w:color w:val="FFFFFF" w:themeColor="background1"/>
                <w:lang w:val="pt-BR" w:eastAsia="pt-BR"/>
              </w:rPr>
              <w:t xml:space="preserve">Graus de Liberdade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Calibri"/>
                  <w:color w:val="FFFFFF" w:themeColor="background1"/>
                  <w:lang w:eastAsia="pt-BR"/>
                </w:rPr>
                <m:t>ν</m:t>
              </m:r>
            </m:oMath>
            <w:r w:rsidR="00DE11BF" w:rsidRPr="00703557">
              <w:rPr>
                <w:rFonts w:ascii="Calibri" w:eastAsia="Calibri" w:hAnsi="Calibri" w:cs="Calibri"/>
                <w:b/>
                <w:bCs/>
                <w:color w:val="FFFFFF" w:themeColor="background1"/>
                <w:lang w:val="pt-BR" w:eastAsia="pt-BR"/>
              </w:rPr>
              <w:t xml:space="preserve"> (n-1)</w:t>
            </w:r>
          </w:p>
        </w:tc>
        <w:tc>
          <w:tcPr>
            <w:tcW w:w="3621" w:type="pct"/>
            <w:gridSpan w:val="6"/>
            <w:shd w:val="clear" w:color="auto" w:fill="0070C0"/>
            <w:vAlign w:val="center"/>
          </w:tcPr>
          <w:p w14:paraId="10F44461" w14:textId="77777777" w:rsidR="00DE11BF" w:rsidRPr="00703557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703557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 xml:space="preserve">PROBABILIDADE DE ABRANGÊNCIA </w:t>
            </w:r>
          </w:p>
        </w:tc>
      </w:tr>
      <w:tr w:rsidR="00703557" w:rsidRPr="00703557" w14:paraId="397A0E58" w14:textId="77777777" w:rsidTr="00BB59D5">
        <w:trPr>
          <w:trHeight w:val="19"/>
          <w:jc w:val="center"/>
        </w:trPr>
        <w:tc>
          <w:tcPr>
            <w:tcW w:w="691" w:type="pct"/>
            <w:vMerge/>
            <w:shd w:val="clear" w:color="auto" w:fill="0070C0"/>
            <w:vAlign w:val="center"/>
          </w:tcPr>
          <w:p w14:paraId="6350F2DD" w14:textId="77777777" w:rsidR="00DE11BF" w:rsidRPr="00703557" w:rsidRDefault="00DE11BF" w:rsidP="00703557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</w:pPr>
          </w:p>
        </w:tc>
        <w:tc>
          <w:tcPr>
            <w:tcW w:w="689" w:type="pct"/>
            <w:vMerge/>
            <w:shd w:val="clear" w:color="auto" w:fill="0070C0"/>
            <w:vAlign w:val="center"/>
          </w:tcPr>
          <w:p w14:paraId="3381EE7D" w14:textId="77777777" w:rsidR="00DE11BF" w:rsidRPr="00703557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</w:p>
        </w:tc>
        <w:tc>
          <w:tcPr>
            <w:tcW w:w="689" w:type="pct"/>
            <w:shd w:val="clear" w:color="auto" w:fill="0070C0"/>
            <w:vAlign w:val="center"/>
          </w:tcPr>
          <w:p w14:paraId="1AA701F6" w14:textId="77777777" w:rsidR="00DE11BF" w:rsidRPr="00703557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703557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68,27%</w:t>
            </w:r>
          </w:p>
        </w:tc>
        <w:tc>
          <w:tcPr>
            <w:tcW w:w="456" w:type="pct"/>
            <w:shd w:val="clear" w:color="auto" w:fill="0070C0"/>
            <w:vAlign w:val="center"/>
          </w:tcPr>
          <w:p w14:paraId="1402F7F6" w14:textId="77777777" w:rsidR="00DE11BF" w:rsidRPr="00703557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703557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90%</w:t>
            </w:r>
          </w:p>
        </w:tc>
        <w:tc>
          <w:tcPr>
            <w:tcW w:w="550" w:type="pct"/>
            <w:shd w:val="clear" w:color="auto" w:fill="0070C0"/>
            <w:vAlign w:val="center"/>
          </w:tcPr>
          <w:p w14:paraId="50EF57AE" w14:textId="77777777" w:rsidR="00DE11BF" w:rsidRPr="00703557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703557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95%</w:t>
            </w:r>
          </w:p>
        </w:tc>
        <w:tc>
          <w:tcPr>
            <w:tcW w:w="689" w:type="pct"/>
            <w:shd w:val="clear" w:color="auto" w:fill="0070C0"/>
            <w:vAlign w:val="center"/>
          </w:tcPr>
          <w:p w14:paraId="09039AB6" w14:textId="77777777" w:rsidR="00DE11BF" w:rsidRPr="00703557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703557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95,45%</w:t>
            </w:r>
          </w:p>
        </w:tc>
        <w:tc>
          <w:tcPr>
            <w:tcW w:w="550" w:type="pct"/>
            <w:shd w:val="clear" w:color="auto" w:fill="0070C0"/>
            <w:vAlign w:val="center"/>
          </w:tcPr>
          <w:p w14:paraId="6A52EC31" w14:textId="77777777" w:rsidR="00DE11BF" w:rsidRPr="00703557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703557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99%</w:t>
            </w:r>
          </w:p>
        </w:tc>
        <w:tc>
          <w:tcPr>
            <w:tcW w:w="687" w:type="pct"/>
            <w:shd w:val="clear" w:color="auto" w:fill="0070C0"/>
            <w:vAlign w:val="center"/>
          </w:tcPr>
          <w:p w14:paraId="0A3BF6DC" w14:textId="77777777" w:rsidR="00DE11BF" w:rsidRPr="00703557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703557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99,73%</w:t>
            </w:r>
          </w:p>
        </w:tc>
      </w:tr>
      <w:tr w:rsidR="00703557" w:rsidRPr="000A50B4" w14:paraId="1CD632DC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1A851732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7ED788BD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2DA5C7FA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1,84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4BF58B53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6,31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25EED043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12,71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55B85D66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13,97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1CE401B3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63,66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7221FC3A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235,8</w:t>
            </w:r>
          </w:p>
        </w:tc>
      </w:tr>
      <w:tr w:rsidR="00703557" w:rsidRPr="000A50B4" w14:paraId="2CFD9610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6069EA13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5A45D808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447D91C8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1,32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204E8E8F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2,92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00BFC2D1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4,30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57A18E9C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4,53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6BE8E9D6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9,92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615FA303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19,21</w:t>
            </w:r>
          </w:p>
        </w:tc>
      </w:tr>
      <w:tr w:rsidR="00703557" w:rsidRPr="000A50B4" w14:paraId="2DBE5AF0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1772B3D7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2669F249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49809051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1,20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642D5D4C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2,35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3B611FB3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3,18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1809EFDE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3,31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5043E952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5,84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585AC82D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9,22</w:t>
            </w:r>
          </w:p>
        </w:tc>
      </w:tr>
      <w:tr w:rsidR="00703557" w:rsidRPr="000A50B4" w14:paraId="11B731B5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7AB374F0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519A0D87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1E05D4ED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1,14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60C65C9D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2,13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34DBEF0B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2,78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746E4412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2,87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453666E4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4,60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53161883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6,62</w:t>
            </w:r>
          </w:p>
        </w:tc>
      </w:tr>
      <w:tr w:rsidR="00703557" w:rsidRPr="000A50B4" w14:paraId="28966274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3BFAB79C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6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1C62A0C2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0EBDF817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1,11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28E33404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2,02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2F4F56FE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2,57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11C92A70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2,65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6D6DCE32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4,03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288C4741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5,51</w:t>
            </w:r>
          </w:p>
        </w:tc>
      </w:tr>
      <w:tr w:rsidR="00703557" w:rsidRPr="000A50B4" w14:paraId="2FFD4751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2C4BCDD0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7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73237DF3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6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33A3C7DE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1,09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2D375B67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1,94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3FBA4A65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2,45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68C4E592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2,52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64A80CEB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3,71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1E048F61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4,90</w:t>
            </w:r>
          </w:p>
        </w:tc>
      </w:tr>
      <w:tr w:rsidR="00703557" w:rsidRPr="000A50B4" w14:paraId="25A4E2CA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22A5C86B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8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4D066A1E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7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0A21D20D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1,08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4E83E555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1,89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3501D8F4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2,36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22ECD1C6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2,43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72385731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3,50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7675F0D4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4,53</w:t>
            </w:r>
          </w:p>
        </w:tc>
      </w:tr>
      <w:tr w:rsidR="00703557" w:rsidRPr="000A50B4" w14:paraId="0FD1B9DF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419D16E8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9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42848C9C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8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72131DB4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1,07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626764D8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1,86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3394A63C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2,31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68BA179F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2,37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46292812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3,36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33F3174D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4,28</w:t>
            </w:r>
          </w:p>
        </w:tc>
      </w:tr>
      <w:tr w:rsidR="00703557" w:rsidRPr="000A50B4" w14:paraId="4F7A5938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7BD44BC4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10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1A6BA168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9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2E1BC85B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1,06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7AE22006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1,83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4FF385A2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2,26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4C5A70A4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2,32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44A026C9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3,25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4EFCB360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4,09</w:t>
            </w:r>
          </w:p>
        </w:tc>
      </w:tr>
      <w:tr w:rsidR="00703557" w:rsidRPr="000A50B4" w14:paraId="398D497A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23BD900A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11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3A4B892E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10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7EDA705D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1,05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1D15AB01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1,81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634E0B92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2,23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441EC172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2,28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6AF01159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3,17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16D6627E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3,96</w:t>
            </w:r>
          </w:p>
        </w:tc>
      </w:tr>
      <w:tr w:rsidR="00703557" w:rsidRPr="000A50B4" w14:paraId="13E3B1E9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7C488EA8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12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0695ABDC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11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36EECEE5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1,05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0283F4F9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1,80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1B599667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2,20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56EBABC2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2,25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2A29271E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3,11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07CE641F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3,85</w:t>
            </w:r>
          </w:p>
        </w:tc>
      </w:tr>
      <w:tr w:rsidR="00703557" w:rsidRPr="000A50B4" w14:paraId="4F4351F7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212CF769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13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551C40B9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12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37EBE149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1,04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6F2E6C75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1,77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6303B485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2,16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20314170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2,21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1CA8277A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2,98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79FF393A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3,69</w:t>
            </w:r>
          </w:p>
        </w:tc>
      </w:tr>
      <w:tr w:rsidR="00703557" w:rsidRPr="000A50B4" w14:paraId="23E1B039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64AC6026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lastRenderedPageBreak/>
              <w:t>14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43F16F77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13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204E0405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1,04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6BFCFAD9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1,77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63303829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2,16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4BE77B4C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2,21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0A71FCDC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3,01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51FE4D20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3,69</w:t>
            </w:r>
          </w:p>
        </w:tc>
      </w:tr>
      <w:tr w:rsidR="00703557" w:rsidRPr="000A50B4" w14:paraId="0338A975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24324E41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15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38F0DB65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14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0B1D8BFC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1,04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078FF14E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1,76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3828FE00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2,14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17A5167A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2,20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335BFCF2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2,98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6B039359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3,64</w:t>
            </w:r>
          </w:p>
        </w:tc>
      </w:tr>
      <w:tr w:rsidR="00703557" w:rsidRPr="000A50B4" w14:paraId="66247E60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2FC9A52D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16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65D2879D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15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58A981D4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79E67C27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1,75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1A35D1B7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2,13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1DBB2263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2,18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2F22FFB1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2,95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6CB7E6F7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3,59</w:t>
            </w:r>
          </w:p>
        </w:tc>
      </w:tr>
      <w:tr w:rsidR="00703557" w:rsidRPr="000A50B4" w14:paraId="250D064B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21111141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17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26CF9F11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16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0616085A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164B0884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1,75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57925CAF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2,12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24FA9046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2,17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3B7D9A15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2,92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5C8CEA80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3,54</w:t>
            </w:r>
          </w:p>
        </w:tc>
      </w:tr>
      <w:tr w:rsidR="00703557" w:rsidRPr="000A50B4" w14:paraId="0054A7A5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7FB74442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18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34C29016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17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271E7C6D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579832AB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1,74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04DCB87F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2,11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229E829B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2,16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36053D11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2,90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020476F8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3,51</w:t>
            </w:r>
          </w:p>
        </w:tc>
      </w:tr>
      <w:tr w:rsidR="00703557" w:rsidRPr="000A50B4" w14:paraId="28F56A4E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4AB0041D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19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5D9AAC96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18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11DBE131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3B5AE174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1,73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2887F203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2,10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025C32E3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2,15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2618E11E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2,88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23810DA6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3,48</w:t>
            </w:r>
          </w:p>
        </w:tc>
      </w:tr>
      <w:tr w:rsidR="00703557" w:rsidRPr="000A50B4" w14:paraId="78362F6C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69FBF35F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20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01B476D5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19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033F6B67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3307ED5E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1,73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5229FA4C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2,09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2F740EED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2,14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126D615C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2,86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093CAFF0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3,45</w:t>
            </w:r>
          </w:p>
        </w:tc>
      </w:tr>
      <w:tr w:rsidR="00703557" w:rsidRPr="000A50B4" w14:paraId="37E39E5B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51C64D00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21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3F84E220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20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67E3B965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264C3461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1,72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54823B2A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2,09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23249081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2,13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4CC85AF6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2,85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3D566EC0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3,42</w:t>
            </w:r>
          </w:p>
        </w:tc>
      </w:tr>
      <w:tr w:rsidR="00703557" w:rsidRPr="000A50B4" w14:paraId="6F10E609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323EE466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22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31CCE0A4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21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1BD2C747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00339E27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1,72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5746E9DA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2,08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56862610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2,13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736F222E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2,83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097F2DE8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3,40</w:t>
            </w:r>
          </w:p>
        </w:tc>
      </w:tr>
      <w:tr w:rsidR="00703557" w:rsidRPr="000A50B4" w14:paraId="64090A92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7655CF6B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23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55032824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22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7527D90C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14BE97C0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1,72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6ED053EC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2,07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49308742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2,12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65C1D8D9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2,82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58A8EFEC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3,38</w:t>
            </w:r>
          </w:p>
        </w:tc>
      </w:tr>
      <w:tr w:rsidR="00703557" w:rsidRPr="000A50B4" w14:paraId="09047DB2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49E77B13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24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5069614B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23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75C64878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52D715B5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1,71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2068B32C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2,07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6BAE6078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2,11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1BB7D25C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2,81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760DC326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3,36</w:t>
            </w:r>
          </w:p>
        </w:tc>
      </w:tr>
      <w:tr w:rsidR="00703557" w:rsidRPr="000A50B4" w14:paraId="6D4B7BA9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0C56D6EE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25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7A8023F3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24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20F02A06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3888EEB0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1,71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7839ACDA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2,06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57A91C02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2,11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0DA45976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2,80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7508CA72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3,34</w:t>
            </w:r>
          </w:p>
        </w:tc>
      </w:tr>
      <w:tr w:rsidR="00703557" w:rsidRPr="000A50B4" w14:paraId="57114137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03D3F32A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26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752453F8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25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0DB63666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2251B0B6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1,71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32F4FECC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2,06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7BDFB94A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2,11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50D43C46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2,79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791934F3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3,33</w:t>
            </w:r>
          </w:p>
        </w:tc>
      </w:tr>
      <w:tr w:rsidR="00703557" w:rsidRPr="000A50B4" w14:paraId="4BBE2E75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4BFFCD3F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27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2F71C3CD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26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3A71681D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2BB3F5CE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1,71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31E9AE70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2,06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6CD5C6EA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2,10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603D031B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2,78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1FAD05A4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3,32</w:t>
            </w:r>
          </w:p>
        </w:tc>
      </w:tr>
      <w:tr w:rsidR="00703557" w:rsidRPr="000A50B4" w14:paraId="1B0D1588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5A091C17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28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2A87732D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27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295A5081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08CF1F76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1,70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0CF6A6FF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2,05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6D712FCB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2,10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2A437090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2,77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78421ADA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3,30</w:t>
            </w:r>
          </w:p>
        </w:tc>
      </w:tr>
      <w:tr w:rsidR="00703557" w:rsidRPr="000A50B4" w14:paraId="461BA478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5FFFD14E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29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740D8170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28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452B994D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34A5034D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1,70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397C8321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2,05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78BF60E0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2,09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60F4740C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2,76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1D14E82C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3,29</w:t>
            </w:r>
          </w:p>
        </w:tc>
      </w:tr>
      <w:tr w:rsidR="00703557" w:rsidRPr="000A50B4" w14:paraId="499BB536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2D816A2F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30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58D357B4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29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3ED86AEF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0F8B24CD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1,70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680F7502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2,05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3408B1D5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2,09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4C9B05A1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2,76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7233D5BD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3,28</w:t>
            </w:r>
          </w:p>
        </w:tc>
      </w:tr>
      <w:tr w:rsidR="00703557" w:rsidRPr="000A50B4" w14:paraId="084CF626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7583B4B3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m:oMathPara>
              <m:oMath>
                <m:r>
                  <w:rPr>
                    <w:rFonts w:ascii="Cambria Math" w:eastAsia="Calibri" w:hAnsi="Cambria Math" w:cs="Calibri"/>
                    <w:color w:val="000000"/>
                  </w:rPr>
                  <m:t>∝</m:t>
                </m:r>
              </m:oMath>
            </m:oMathPara>
          </w:p>
        </w:tc>
        <w:tc>
          <w:tcPr>
            <w:tcW w:w="689" w:type="pct"/>
            <w:shd w:val="clear" w:color="auto" w:fill="auto"/>
            <w:vAlign w:val="center"/>
          </w:tcPr>
          <w:p w14:paraId="58B8404B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m:oMathPara>
              <m:oMath>
                <m:r>
                  <w:rPr>
                    <w:rFonts w:ascii="Cambria Math" w:eastAsia="Calibri" w:hAnsi="Cambria Math" w:cs="Calibri"/>
                    <w:color w:val="000000"/>
                  </w:rPr>
                  <m:t>∝</m:t>
                </m:r>
              </m:oMath>
            </m:oMathPara>
          </w:p>
        </w:tc>
        <w:tc>
          <w:tcPr>
            <w:tcW w:w="689" w:type="pct"/>
            <w:shd w:val="clear" w:color="auto" w:fill="auto"/>
            <w:vAlign w:val="center"/>
          </w:tcPr>
          <w:p w14:paraId="2F877475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1,00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7A8B85F7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1,64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559F5049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1,96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5BD7EE96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2,00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05E8EA2E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2,58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536C9996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3,00</w:t>
            </w:r>
          </w:p>
        </w:tc>
      </w:tr>
    </w:tbl>
    <w:p w14:paraId="1C84DF6C" w14:textId="77777777" w:rsidR="00DE11BF" w:rsidRDefault="00DE11BF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1D0BD804" w14:textId="65789DCD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 xml:space="preserve">Viu como chegamos ao valor de k = </w:t>
      </w:r>
      <w:r w:rsidR="00DE11BF">
        <w:rPr>
          <w:rFonts w:ascii="Calibri Light" w:hAnsi="Calibri Light"/>
          <w:lang w:val="pt-BR"/>
        </w:rPr>
        <w:t>2,52</w:t>
      </w:r>
      <w:r w:rsidRPr="001239E6">
        <w:rPr>
          <w:rFonts w:ascii="Calibri Light" w:hAnsi="Calibri Light"/>
          <w:lang w:val="pt-BR"/>
        </w:rPr>
        <w:t>?</w:t>
      </w:r>
    </w:p>
    <w:p w14:paraId="6A6AC97F" w14:textId="77777777" w:rsid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Vamos ver se você entendeu?</w:t>
      </w:r>
    </w:p>
    <w:p w14:paraId="1DC1083F" w14:textId="5F4AB34A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Se aumentarmos o tamanho amostra para 16, e mantivermos o nível de confiança em 9</w:t>
      </w:r>
      <w:r w:rsidR="00DE11BF">
        <w:rPr>
          <w:rFonts w:ascii="Calibri Light" w:hAnsi="Calibri Light"/>
          <w:lang w:val="pt-BR"/>
        </w:rPr>
        <w:t>5,45</w:t>
      </w:r>
      <w:r w:rsidRPr="001239E6">
        <w:rPr>
          <w:rFonts w:ascii="Calibri Light" w:hAnsi="Calibri Light"/>
          <w:lang w:val="pt-BR"/>
        </w:rPr>
        <w:t xml:space="preserve">% ao redor da média? </w:t>
      </w:r>
    </w:p>
    <w:p w14:paraId="1576209F" w14:textId="77777777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Como ficaria?</w:t>
      </w:r>
    </w:p>
    <w:p w14:paraId="6FCE2882" w14:textId="0B39C6B8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Então se o tamanho da amostra é 16... O número de graus de liberdade é 15.</w:t>
      </w:r>
    </w:p>
    <w:p w14:paraId="52F4FEA2" w14:textId="77777777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Mas qual será o fator de abrangência, agora?</w:t>
      </w:r>
    </w:p>
    <w:p w14:paraId="1BD96CFD" w14:textId="62273492" w:rsid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Vejamos:</w:t>
      </w:r>
    </w:p>
    <w:p w14:paraId="6DC9D928" w14:textId="77777777" w:rsidR="008343BE" w:rsidRDefault="008343BE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tbl>
      <w:tblPr>
        <w:tblW w:w="495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279"/>
        <w:gridCol w:w="1275"/>
        <w:gridCol w:w="1275"/>
        <w:gridCol w:w="844"/>
        <w:gridCol w:w="1018"/>
        <w:gridCol w:w="1275"/>
        <w:gridCol w:w="1018"/>
        <w:gridCol w:w="1270"/>
      </w:tblGrid>
      <w:tr w:rsidR="00E2366B" w:rsidRPr="000A50B4" w14:paraId="0A56D947" w14:textId="77777777" w:rsidTr="00BB59D5">
        <w:trPr>
          <w:trHeight w:val="19"/>
          <w:jc w:val="center"/>
        </w:trPr>
        <w:tc>
          <w:tcPr>
            <w:tcW w:w="691" w:type="pct"/>
            <w:vMerge w:val="restart"/>
            <w:shd w:val="clear" w:color="auto" w:fill="0070C0"/>
            <w:vAlign w:val="center"/>
          </w:tcPr>
          <w:p w14:paraId="1DE6C3B4" w14:textId="7C94C25C" w:rsidR="00E2366B" w:rsidRPr="00114D14" w:rsidRDefault="00E2366B" w:rsidP="00114D14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</w:pPr>
            <w:r w:rsidRPr="00114D14"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  <w:t xml:space="preserve">Amostra </w:t>
            </w:r>
            <w:r w:rsidRPr="00114D14">
              <w:rPr>
                <w:rFonts w:ascii="Times New Roman" w:eastAsia="Calibri" w:hAnsi="Times New Roman" w:cs="Times New Roman"/>
                <w:b/>
                <w:bCs/>
                <w:i/>
                <w:color w:val="FFFFFF" w:themeColor="background1"/>
                <w:lang w:eastAsia="pt-BR"/>
              </w:rPr>
              <w:t>n</w:t>
            </w:r>
          </w:p>
        </w:tc>
        <w:tc>
          <w:tcPr>
            <w:tcW w:w="689" w:type="pct"/>
            <w:vMerge w:val="restart"/>
            <w:shd w:val="clear" w:color="auto" w:fill="0070C0"/>
            <w:vAlign w:val="center"/>
          </w:tcPr>
          <w:p w14:paraId="38EE831E" w14:textId="4CF342F2" w:rsidR="00E2366B" w:rsidRPr="00114D14" w:rsidRDefault="00E2366B" w:rsidP="00114D14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bCs/>
                <w:color w:val="FFFFFF" w:themeColor="background1"/>
                <w:lang w:val="pt-BR" w:eastAsia="pt-BR"/>
              </w:rPr>
            </w:pPr>
            <w:r w:rsidRPr="00114D14">
              <w:rPr>
                <w:rFonts w:ascii="Calibri" w:eastAsia="Calibri" w:hAnsi="Calibri" w:cs="Times New Roman"/>
                <w:b/>
                <w:color w:val="FFFFFF" w:themeColor="background1"/>
                <w:lang w:val="pt-BR" w:eastAsia="pt-BR"/>
              </w:rPr>
              <w:t xml:space="preserve">Graus de </w:t>
            </w:r>
            <w:r w:rsidRPr="00114D14">
              <w:rPr>
                <w:rFonts w:ascii="Calibri" w:eastAsia="Calibri" w:hAnsi="Calibri" w:cs="Times New Roman"/>
                <w:b/>
                <w:color w:val="FFFFFF" w:themeColor="background1"/>
                <w:lang w:val="pt-BR" w:eastAsia="pt-BR"/>
              </w:rPr>
              <w:lastRenderedPageBreak/>
              <w:t xml:space="preserve">Liberdade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Calibri"/>
                  <w:color w:val="FFFFFF" w:themeColor="background1"/>
                  <w:lang w:eastAsia="pt-BR"/>
                </w:rPr>
                <m:t>ν</m:t>
              </m:r>
            </m:oMath>
            <w:r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val="pt-BR" w:eastAsia="pt-BR"/>
              </w:rPr>
              <w:t xml:space="preserve"> (n-1)</w:t>
            </w:r>
          </w:p>
        </w:tc>
        <w:tc>
          <w:tcPr>
            <w:tcW w:w="3621" w:type="pct"/>
            <w:gridSpan w:val="6"/>
            <w:shd w:val="clear" w:color="auto" w:fill="0070C0"/>
            <w:vAlign w:val="center"/>
          </w:tcPr>
          <w:p w14:paraId="3128EE9D" w14:textId="77777777" w:rsidR="00E2366B" w:rsidRPr="00114D14" w:rsidRDefault="00E2366B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lastRenderedPageBreak/>
              <w:t xml:space="preserve">PROBABILIDADE DE ABRANGÊNCIA </w:t>
            </w:r>
          </w:p>
        </w:tc>
      </w:tr>
      <w:tr w:rsidR="00054C18" w:rsidRPr="000A50B4" w14:paraId="0933CF45" w14:textId="77777777" w:rsidTr="00BB59D5">
        <w:trPr>
          <w:trHeight w:val="19"/>
          <w:jc w:val="center"/>
        </w:trPr>
        <w:tc>
          <w:tcPr>
            <w:tcW w:w="691" w:type="pct"/>
            <w:vMerge/>
            <w:shd w:val="clear" w:color="auto" w:fill="0070C0"/>
            <w:vAlign w:val="center"/>
          </w:tcPr>
          <w:p w14:paraId="40DA1CE9" w14:textId="77777777" w:rsidR="00054C18" w:rsidRPr="00114D14" w:rsidRDefault="00054C18" w:rsidP="00114D14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</w:pPr>
          </w:p>
        </w:tc>
        <w:tc>
          <w:tcPr>
            <w:tcW w:w="689" w:type="pct"/>
            <w:vMerge/>
            <w:shd w:val="clear" w:color="auto" w:fill="0070C0"/>
            <w:vAlign w:val="center"/>
          </w:tcPr>
          <w:p w14:paraId="0A93DF41" w14:textId="77777777" w:rsidR="00054C18" w:rsidRPr="00114D1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</w:p>
        </w:tc>
        <w:tc>
          <w:tcPr>
            <w:tcW w:w="689" w:type="pct"/>
            <w:shd w:val="clear" w:color="auto" w:fill="0070C0"/>
            <w:vAlign w:val="center"/>
          </w:tcPr>
          <w:p w14:paraId="65E87476" w14:textId="77777777" w:rsidR="00054C18" w:rsidRPr="00114D1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68,27%</w:t>
            </w:r>
          </w:p>
        </w:tc>
        <w:tc>
          <w:tcPr>
            <w:tcW w:w="456" w:type="pct"/>
            <w:shd w:val="clear" w:color="auto" w:fill="0070C0"/>
            <w:vAlign w:val="center"/>
          </w:tcPr>
          <w:p w14:paraId="21C8C762" w14:textId="77777777" w:rsidR="00054C18" w:rsidRPr="00114D1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90%</w:t>
            </w:r>
          </w:p>
        </w:tc>
        <w:tc>
          <w:tcPr>
            <w:tcW w:w="550" w:type="pct"/>
            <w:shd w:val="clear" w:color="auto" w:fill="0070C0"/>
            <w:vAlign w:val="center"/>
          </w:tcPr>
          <w:p w14:paraId="2E95BF63" w14:textId="77777777" w:rsidR="00054C18" w:rsidRPr="00114D1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95%</w:t>
            </w:r>
          </w:p>
        </w:tc>
        <w:tc>
          <w:tcPr>
            <w:tcW w:w="689" w:type="pct"/>
            <w:shd w:val="clear" w:color="auto" w:fill="0070C0"/>
            <w:vAlign w:val="center"/>
          </w:tcPr>
          <w:p w14:paraId="41DC0910" w14:textId="77777777" w:rsidR="00054C18" w:rsidRPr="00114D1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95,45%</w:t>
            </w:r>
          </w:p>
        </w:tc>
        <w:tc>
          <w:tcPr>
            <w:tcW w:w="550" w:type="pct"/>
            <w:shd w:val="clear" w:color="auto" w:fill="0070C0"/>
            <w:vAlign w:val="center"/>
          </w:tcPr>
          <w:p w14:paraId="31548B52" w14:textId="77777777" w:rsidR="00054C18" w:rsidRPr="00114D1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99%</w:t>
            </w:r>
          </w:p>
        </w:tc>
        <w:tc>
          <w:tcPr>
            <w:tcW w:w="687" w:type="pct"/>
            <w:shd w:val="clear" w:color="auto" w:fill="0070C0"/>
            <w:vAlign w:val="center"/>
          </w:tcPr>
          <w:p w14:paraId="1371A0D5" w14:textId="77777777" w:rsidR="00054C18" w:rsidRPr="00114D1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99,73%</w:t>
            </w:r>
          </w:p>
        </w:tc>
      </w:tr>
      <w:tr w:rsidR="00054C18" w:rsidRPr="000A50B4" w14:paraId="53C8068E" w14:textId="77777777" w:rsidTr="00114D14">
        <w:trPr>
          <w:trHeight w:val="19"/>
          <w:jc w:val="center"/>
        </w:trPr>
        <w:tc>
          <w:tcPr>
            <w:tcW w:w="691" w:type="pct"/>
            <w:shd w:val="clear" w:color="000000" w:fill="F9F9F9"/>
            <w:vAlign w:val="center"/>
          </w:tcPr>
          <w:p w14:paraId="7237733C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10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44CB377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9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D8DC103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1,06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62324F54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1,83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3F1A2F0B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2,26</w:t>
            </w:r>
          </w:p>
        </w:tc>
        <w:tc>
          <w:tcPr>
            <w:tcW w:w="689" w:type="pct"/>
            <w:shd w:val="clear" w:color="auto" w:fill="FFFF00"/>
            <w:vAlign w:val="center"/>
          </w:tcPr>
          <w:p w14:paraId="6A8B978E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2,32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08420545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3,25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67D0E402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4,09</w:t>
            </w:r>
          </w:p>
        </w:tc>
      </w:tr>
      <w:tr w:rsidR="00054C18" w:rsidRPr="000A50B4" w14:paraId="36E4918B" w14:textId="77777777" w:rsidTr="00114D14">
        <w:trPr>
          <w:trHeight w:val="19"/>
          <w:jc w:val="center"/>
        </w:trPr>
        <w:tc>
          <w:tcPr>
            <w:tcW w:w="691" w:type="pct"/>
            <w:shd w:val="clear" w:color="000000" w:fill="F9F9F9"/>
            <w:vAlign w:val="center"/>
          </w:tcPr>
          <w:p w14:paraId="3BB049A8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11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7506843A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10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60B88E1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1,05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538ED11D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8F93A46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2,23</w:t>
            </w:r>
          </w:p>
        </w:tc>
        <w:tc>
          <w:tcPr>
            <w:tcW w:w="689" w:type="pct"/>
            <w:shd w:val="clear" w:color="auto" w:fill="FFFF00"/>
            <w:vAlign w:val="center"/>
          </w:tcPr>
          <w:p w14:paraId="7C3D691E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2,28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AF68DFF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3,17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3FB25145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3,96</w:t>
            </w:r>
          </w:p>
        </w:tc>
      </w:tr>
      <w:tr w:rsidR="00054C18" w:rsidRPr="000A50B4" w14:paraId="4434A76C" w14:textId="77777777" w:rsidTr="00114D14">
        <w:trPr>
          <w:trHeight w:val="19"/>
          <w:jc w:val="center"/>
        </w:trPr>
        <w:tc>
          <w:tcPr>
            <w:tcW w:w="691" w:type="pct"/>
            <w:shd w:val="clear" w:color="000000" w:fill="F9F9F9"/>
            <w:vAlign w:val="center"/>
          </w:tcPr>
          <w:p w14:paraId="79B0544A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12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7C9E9011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11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A09DFAC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1,05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17D6C14C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1,80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4C24519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2,20</w:t>
            </w:r>
          </w:p>
        </w:tc>
        <w:tc>
          <w:tcPr>
            <w:tcW w:w="689" w:type="pct"/>
            <w:shd w:val="clear" w:color="auto" w:fill="FFFF00"/>
            <w:vAlign w:val="center"/>
          </w:tcPr>
          <w:p w14:paraId="4BE1844F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2,25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59D9554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3,11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29768E0F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3,85</w:t>
            </w:r>
          </w:p>
        </w:tc>
      </w:tr>
      <w:tr w:rsidR="00054C18" w:rsidRPr="000A50B4" w14:paraId="0872FDE5" w14:textId="77777777" w:rsidTr="00114D14">
        <w:trPr>
          <w:trHeight w:val="19"/>
          <w:jc w:val="center"/>
        </w:trPr>
        <w:tc>
          <w:tcPr>
            <w:tcW w:w="691" w:type="pct"/>
            <w:shd w:val="clear" w:color="000000" w:fill="F9F9F9"/>
            <w:vAlign w:val="center"/>
          </w:tcPr>
          <w:p w14:paraId="3307A923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13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7F06175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12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BD792C1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1,04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4825DA5E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1,77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6F372355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2,16</w:t>
            </w:r>
          </w:p>
        </w:tc>
        <w:tc>
          <w:tcPr>
            <w:tcW w:w="689" w:type="pct"/>
            <w:shd w:val="clear" w:color="auto" w:fill="FFFF00"/>
            <w:vAlign w:val="center"/>
          </w:tcPr>
          <w:p w14:paraId="31537641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69EC778C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2,98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2FB33131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3,69</w:t>
            </w:r>
          </w:p>
        </w:tc>
      </w:tr>
      <w:tr w:rsidR="00054C18" w:rsidRPr="000A50B4" w14:paraId="1EEC0E01" w14:textId="77777777" w:rsidTr="00114D14">
        <w:trPr>
          <w:trHeight w:val="19"/>
          <w:jc w:val="center"/>
        </w:trPr>
        <w:tc>
          <w:tcPr>
            <w:tcW w:w="691" w:type="pct"/>
            <w:shd w:val="clear" w:color="000000" w:fill="F9F9F9"/>
            <w:vAlign w:val="center"/>
          </w:tcPr>
          <w:p w14:paraId="3E82EC8B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14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FB96CBC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13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78D32C7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1,04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0EE1C4E7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1,77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064B85C6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2,16</w:t>
            </w:r>
          </w:p>
        </w:tc>
        <w:tc>
          <w:tcPr>
            <w:tcW w:w="689" w:type="pct"/>
            <w:shd w:val="clear" w:color="auto" w:fill="FFFF00"/>
            <w:vAlign w:val="center"/>
          </w:tcPr>
          <w:p w14:paraId="1A57A4B8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F56EBA1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3,01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349A4F96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3,69</w:t>
            </w:r>
          </w:p>
        </w:tc>
      </w:tr>
      <w:tr w:rsidR="00054C18" w:rsidRPr="000A50B4" w14:paraId="150DA5BE" w14:textId="77777777" w:rsidTr="00114D14">
        <w:trPr>
          <w:trHeight w:val="19"/>
          <w:jc w:val="center"/>
        </w:trPr>
        <w:tc>
          <w:tcPr>
            <w:tcW w:w="691" w:type="pct"/>
            <w:shd w:val="clear" w:color="000000" w:fill="F9F9F9"/>
            <w:vAlign w:val="center"/>
          </w:tcPr>
          <w:p w14:paraId="60E1EE0A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675DFE1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14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031AAA50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1,04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31045DEF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1,76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0F946D60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2,14</w:t>
            </w:r>
          </w:p>
        </w:tc>
        <w:tc>
          <w:tcPr>
            <w:tcW w:w="689" w:type="pct"/>
            <w:shd w:val="clear" w:color="auto" w:fill="FFFF00"/>
            <w:vAlign w:val="center"/>
          </w:tcPr>
          <w:p w14:paraId="4C34B44C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2,20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1CF598D6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2,98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14F4F953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3,64</w:t>
            </w:r>
          </w:p>
        </w:tc>
      </w:tr>
      <w:tr w:rsidR="00E54690" w:rsidRPr="000A50B4" w14:paraId="6C4D45FC" w14:textId="77777777" w:rsidTr="00114D14">
        <w:trPr>
          <w:trHeight w:val="19"/>
          <w:jc w:val="center"/>
        </w:trPr>
        <w:tc>
          <w:tcPr>
            <w:tcW w:w="691" w:type="pct"/>
            <w:shd w:val="clear" w:color="000000" w:fill="FFFF00"/>
            <w:vAlign w:val="center"/>
          </w:tcPr>
          <w:p w14:paraId="479C3387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16</w:t>
            </w:r>
          </w:p>
        </w:tc>
        <w:tc>
          <w:tcPr>
            <w:tcW w:w="689" w:type="pct"/>
            <w:shd w:val="clear" w:color="000000" w:fill="FFFF00"/>
            <w:vAlign w:val="center"/>
          </w:tcPr>
          <w:p w14:paraId="4E71A326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15</w:t>
            </w:r>
          </w:p>
        </w:tc>
        <w:tc>
          <w:tcPr>
            <w:tcW w:w="689" w:type="pct"/>
            <w:shd w:val="clear" w:color="000000" w:fill="FFFF00"/>
            <w:vAlign w:val="center"/>
          </w:tcPr>
          <w:p w14:paraId="788CD23A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FFF00"/>
            <w:vAlign w:val="center"/>
          </w:tcPr>
          <w:p w14:paraId="4D69EAB7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1,75</w:t>
            </w:r>
          </w:p>
        </w:tc>
        <w:tc>
          <w:tcPr>
            <w:tcW w:w="550" w:type="pct"/>
            <w:shd w:val="clear" w:color="000000" w:fill="FFFF00"/>
            <w:vAlign w:val="center"/>
          </w:tcPr>
          <w:p w14:paraId="735E3AAE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2,13</w:t>
            </w:r>
          </w:p>
        </w:tc>
        <w:tc>
          <w:tcPr>
            <w:tcW w:w="689" w:type="pct"/>
            <w:shd w:val="clear" w:color="auto" w:fill="FFFF00"/>
            <w:vAlign w:val="center"/>
          </w:tcPr>
          <w:p w14:paraId="00FE1B01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2,18</w:t>
            </w:r>
          </w:p>
        </w:tc>
        <w:tc>
          <w:tcPr>
            <w:tcW w:w="550" w:type="pct"/>
            <w:shd w:val="clear" w:color="000000" w:fill="FFFF00"/>
            <w:vAlign w:val="center"/>
          </w:tcPr>
          <w:p w14:paraId="2F5E9728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2,95</w:t>
            </w:r>
          </w:p>
        </w:tc>
        <w:tc>
          <w:tcPr>
            <w:tcW w:w="687" w:type="pct"/>
            <w:shd w:val="clear" w:color="000000" w:fill="FFFF00"/>
            <w:vAlign w:val="center"/>
          </w:tcPr>
          <w:p w14:paraId="5AD9B04C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3,59</w:t>
            </w:r>
          </w:p>
        </w:tc>
      </w:tr>
      <w:tr w:rsidR="00054C18" w:rsidRPr="000A50B4" w14:paraId="2EEE1694" w14:textId="77777777" w:rsidTr="00114D14">
        <w:trPr>
          <w:trHeight w:val="19"/>
          <w:jc w:val="center"/>
        </w:trPr>
        <w:tc>
          <w:tcPr>
            <w:tcW w:w="691" w:type="pct"/>
            <w:shd w:val="clear" w:color="000000" w:fill="F9F9F9"/>
            <w:vAlign w:val="center"/>
          </w:tcPr>
          <w:p w14:paraId="6B82CC21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3DE0A4C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83DC646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04EC3BE8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1,75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75C2E9E7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2,12</w:t>
            </w:r>
          </w:p>
        </w:tc>
        <w:tc>
          <w:tcPr>
            <w:tcW w:w="689" w:type="pct"/>
            <w:shd w:val="clear" w:color="auto" w:fill="FFFF00"/>
            <w:vAlign w:val="center"/>
          </w:tcPr>
          <w:p w14:paraId="51942CB7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2,17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3C84549A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2,92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3BAE75E8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3,54</w:t>
            </w:r>
          </w:p>
        </w:tc>
      </w:tr>
      <w:tr w:rsidR="00054C18" w:rsidRPr="000A50B4" w14:paraId="12A6A0C6" w14:textId="77777777" w:rsidTr="00114D14">
        <w:trPr>
          <w:trHeight w:val="19"/>
          <w:jc w:val="center"/>
        </w:trPr>
        <w:tc>
          <w:tcPr>
            <w:tcW w:w="691" w:type="pct"/>
            <w:shd w:val="clear" w:color="000000" w:fill="F9F9F9"/>
            <w:vAlign w:val="center"/>
          </w:tcPr>
          <w:p w14:paraId="7EE508AC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18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38AB7AE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BB5582A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270427D0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1,74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65782742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2,11</w:t>
            </w:r>
          </w:p>
        </w:tc>
        <w:tc>
          <w:tcPr>
            <w:tcW w:w="689" w:type="pct"/>
            <w:shd w:val="clear" w:color="auto" w:fill="FFFF00"/>
            <w:vAlign w:val="center"/>
          </w:tcPr>
          <w:p w14:paraId="4D8700DE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2,16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4F392215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2,90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5DDD6CDF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3,51</w:t>
            </w:r>
          </w:p>
        </w:tc>
      </w:tr>
    </w:tbl>
    <w:p w14:paraId="7F36DB1B" w14:textId="2B5C1090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 xml:space="preserve">Como você pode ver, o fator de abrangência que utilizaremos aqui, será de </w:t>
      </w:r>
      <w:r w:rsidR="00E54690">
        <w:rPr>
          <w:rFonts w:ascii="Calibri Light" w:hAnsi="Calibri Light"/>
          <w:lang w:val="pt-BR"/>
        </w:rPr>
        <w:t>2,18</w:t>
      </w:r>
      <w:r w:rsidRPr="001239E6">
        <w:rPr>
          <w:rFonts w:ascii="Calibri Light" w:hAnsi="Calibri Light"/>
          <w:lang w:val="pt-BR"/>
        </w:rPr>
        <w:t>.</w:t>
      </w:r>
    </w:p>
    <w:p w14:paraId="768099A9" w14:textId="496F3A46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Agora vamos fazer uma experiência diferente...</w:t>
      </w:r>
    </w:p>
    <w:p w14:paraId="488BE725" w14:textId="4D4EA0B3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Vamos deixar o tamanho da amostra com o mesmo valor, ou seja, 16...</w:t>
      </w:r>
    </w:p>
    <w:p w14:paraId="41D4A699" w14:textId="0243FAE9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Mas vamos aumentar o nível de confiança de 9</w:t>
      </w:r>
      <w:r w:rsidR="00E54690">
        <w:rPr>
          <w:rFonts w:ascii="Calibri Light" w:hAnsi="Calibri Light"/>
          <w:lang w:val="pt-BR"/>
        </w:rPr>
        <w:t>5,45</w:t>
      </w:r>
      <w:r w:rsidRPr="001239E6">
        <w:rPr>
          <w:rFonts w:ascii="Calibri Light" w:hAnsi="Calibri Light"/>
          <w:lang w:val="pt-BR"/>
        </w:rPr>
        <w:t>% para 99,</w:t>
      </w:r>
      <w:r w:rsidR="00E54690">
        <w:rPr>
          <w:rFonts w:ascii="Calibri Light" w:hAnsi="Calibri Light"/>
          <w:lang w:val="pt-BR"/>
        </w:rPr>
        <w:t>73</w:t>
      </w:r>
      <w:r w:rsidRPr="001239E6">
        <w:rPr>
          <w:rFonts w:ascii="Calibri Light" w:hAnsi="Calibri Light"/>
          <w:lang w:val="pt-BR"/>
        </w:rPr>
        <w:t>%.</w:t>
      </w:r>
    </w:p>
    <w:p w14:paraId="16081E0A" w14:textId="4B28340A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 xml:space="preserve">Será que o fator de abrangência será igual? </w:t>
      </w:r>
    </w:p>
    <w:p w14:paraId="50753308" w14:textId="77777777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Vejamos...</w:t>
      </w:r>
    </w:p>
    <w:p w14:paraId="0719857E" w14:textId="4697BD22" w:rsidR="00066EA5" w:rsidRDefault="00066EA5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4A441E4B" w14:textId="750D9FCE" w:rsidR="00066EA5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 xml:space="preserve">Como o tamanho da amostra ainda é 16, logo o número de graus de liberdade continuará sendo 15. </w:t>
      </w:r>
    </w:p>
    <w:p w14:paraId="3B33AC19" w14:textId="183B84B9" w:rsid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Muito bem.</w:t>
      </w:r>
      <w:r w:rsidR="00066EA5">
        <w:rPr>
          <w:rFonts w:ascii="Calibri Light" w:hAnsi="Calibri Light"/>
          <w:lang w:val="pt-BR"/>
        </w:rPr>
        <w:t>..</w:t>
      </w:r>
    </w:p>
    <w:p w14:paraId="524A95E8" w14:textId="086196D9" w:rsidR="00817EFA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 xml:space="preserve">Localizou a linha </w:t>
      </w:r>
      <m:oMath>
        <m:r>
          <w:rPr>
            <w:rFonts w:ascii="Cambria Math" w:hAnsi="Cambria Math"/>
            <w:lang w:val="pt-BR"/>
          </w:rPr>
          <m:t>υ</m:t>
        </m:r>
      </m:oMath>
      <w:r w:rsidRPr="001239E6">
        <w:rPr>
          <w:rFonts w:ascii="Calibri Light" w:hAnsi="Calibri Light"/>
          <w:lang w:val="pt-BR"/>
        </w:rPr>
        <w:t xml:space="preserve"> = 15 na tabela? Certo, mas agora vamos ir até a coluna do nível de confiança de 99,</w:t>
      </w:r>
      <w:r w:rsidR="00E54690">
        <w:rPr>
          <w:rFonts w:ascii="Calibri Light" w:hAnsi="Calibri Light"/>
          <w:lang w:val="pt-BR"/>
        </w:rPr>
        <w:t>73</w:t>
      </w:r>
      <w:r w:rsidRPr="001239E6">
        <w:rPr>
          <w:rFonts w:ascii="Calibri Light" w:hAnsi="Calibri Light"/>
          <w:lang w:val="pt-BR"/>
        </w:rPr>
        <w:t>%.</w:t>
      </w:r>
    </w:p>
    <w:p w14:paraId="33EB283B" w14:textId="1C7488D8" w:rsid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noProof/>
          <w:lang w:val="pt-BR" w:eastAsia="pt-BR"/>
        </w:rPr>
      </w:pPr>
      <w:r w:rsidRPr="001239E6">
        <w:rPr>
          <w:rFonts w:ascii="Calibri Light" w:hAnsi="Calibri Light"/>
          <w:lang w:val="pt-BR"/>
        </w:rPr>
        <w:t xml:space="preserve"> Encontrou?</w:t>
      </w:r>
      <w:r w:rsidR="00817EFA" w:rsidRPr="00817EFA">
        <w:rPr>
          <w:rFonts w:ascii="Calibri Light" w:hAnsi="Calibri Light"/>
          <w:noProof/>
          <w:lang w:val="pt-BR" w:eastAsia="pt-BR"/>
        </w:rPr>
        <w:t xml:space="preserve"> </w:t>
      </w:r>
    </w:p>
    <w:p w14:paraId="739CB490" w14:textId="77777777" w:rsidR="008343BE" w:rsidRDefault="008343BE" w:rsidP="00493D57">
      <w:pPr>
        <w:spacing w:before="120" w:after="240" w:line="360" w:lineRule="auto"/>
        <w:jc w:val="both"/>
        <w:rPr>
          <w:rFonts w:ascii="Calibri Light" w:hAnsi="Calibri Light"/>
          <w:noProof/>
          <w:lang w:val="pt-BR" w:eastAsia="pt-BR"/>
        </w:rPr>
      </w:pPr>
    </w:p>
    <w:p w14:paraId="5DC7DAD7" w14:textId="77777777" w:rsidR="008343BE" w:rsidRDefault="008343BE" w:rsidP="00493D57">
      <w:pPr>
        <w:spacing w:before="120" w:after="240" w:line="360" w:lineRule="auto"/>
        <w:jc w:val="both"/>
        <w:rPr>
          <w:rFonts w:ascii="Calibri Light" w:hAnsi="Calibri Light"/>
          <w:noProof/>
          <w:lang w:val="pt-BR" w:eastAsia="pt-BR"/>
        </w:rPr>
      </w:pPr>
    </w:p>
    <w:p w14:paraId="572364E9" w14:textId="77777777" w:rsidR="008343BE" w:rsidRDefault="008343BE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tbl>
      <w:tblPr>
        <w:tblW w:w="491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268"/>
        <w:gridCol w:w="1264"/>
        <w:gridCol w:w="1264"/>
        <w:gridCol w:w="836"/>
        <w:gridCol w:w="1007"/>
        <w:gridCol w:w="1264"/>
        <w:gridCol w:w="1007"/>
        <w:gridCol w:w="1262"/>
      </w:tblGrid>
      <w:tr w:rsidR="00E2366B" w:rsidRPr="000A50B4" w14:paraId="2803F30B" w14:textId="77777777" w:rsidTr="00BB59D5">
        <w:trPr>
          <w:trHeight w:val="19"/>
          <w:jc w:val="center"/>
        </w:trPr>
        <w:tc>
          <w:tcPr>
            <w:tcW w:w="691" w:type="pct"/>
            <w:vMerge w:val="restart"/>
            <w:shd w:val="clear" w:color="auto" w:fill="0070C0"/>
            <w:vAlign w:val="center"/>
          </w:tcPr>
          <w:p w14:paraId="647026EC" w14:textId="1A80F91C" w:rsidR="00E2366B" w:rsidRPr="00114D14" w:rsidRDefault="00E2366B" w:rsidP="00114D14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</w:pPr>
            <w:r w:rsidRPr="00114D14"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  <w:t xml:space="preserve">Amostra </w:t>
            </w:r>
            <w:r w:rsidRPr="00114D14">
              <w:rPr>
                <w:rFonts w:ascii="Times New Roman" w:eastAsia="Calibri" w:hAnsi="Times New Roman" w:cs="Times New Roman"/>
                <w:b/>
                <w:bCs/>
                <w:i/>
                <w:color w:val="FFFFFF" w:themeColor="background1"/>
                <w:lang w:eastAsia="pt-BR"/>
              </w:rPr>
              <w:t>n</w:t>
            </w:r>
          </w:p>
        </w:tc>
        <w:tc>
          <w:tcPr>
            <w:tcW w:w="689" w:type="pct"/>
            <w:vMerge w:val="restart"/>
            <w:shd w:val="clear" w:color="auto" w:fill="0070C0"/>
            <w:vAlign w:val="center"/>
          </w:tcPr>
          <w:p w14:paraId="3D922079" w14:textId="437E8006" w:rsidR="00E2366B" w:rsidRPr="00114D14" w:rsidRDefault="00E2366B" w:rsidP="00114D14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bCs/>
                <w:color w:val="FFFFFF" w:themeColor="background1"/>
                <w:lang w:val="pt-BR" w:eastAsia="pt-BR"/>
              </w:rPr>
            </w:pPr>
            <w:r w:rsidRPr="00114D14">
              <w:rPr>
                <w:rFonts w:ascii="Calibri" w:eastAsia="Calibri" w:hAnsi="Calibri" w:cs="Times New Roman"/>
                <w:b/>
                <w:color w:val="FFFFFF" w:themeColor="background1"/>
                <w:lang w:val="pt-BR" w:eastAsia="pt-BR"/>
              </w:rPr>
              <w:t xml:space="preserve">Graus de Liberdade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Calibri"/>
                  <w:color w:val="FFFFFF" w:themeColor="background1"/>
                  <w:lang w:eastAsia="pt-BR"/>
                </w:rPr>
                <m:t>ν</m:t>
              </m:r>
            </m:oMath>
            <w:r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val="pt-BR" w:eastAsia="pt-BR"/>
              </w:rPr>
              <w:t xml:space="preserve"> </w:t>
            </w:r>
            <w:r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val="pt-BR" w:eastAsia="pt-BR"/>
              </w:rPr>
              <w:lastRenderedPageBreak/>
              <w:t>(n-1)</w:t>
            </w:r>
          </w:p>
        </w:tc>
        <w:tc>
          <w:tcPr>
            <w:tcW w:w="3621" w:type="pct"/>
            <w:gridSpan w:val="6"/>
            <w:shd w:val="clear" w:color="auto" w:fill="0070C0"/>
            <w:vAlign w:val="center"/>
          </w:tcPr>
          <w:p w14:paraId="29F49BA6" w14:textId="77777777" w:rsidR="00E2366B" w:rsidRPr="00114D14" w:rsidRDefault="00E2366B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lastRenderedPageBreak/>
              <w:t xml:space="preserve">PROBABILIDADE DE ABRANGÊNCIA </w:t>
            </w:r>
          </w:p>
        </w:tc>
      </w:tr>
      <w:tr w:rsidR="00E54690" w:rsidRPr="000A50B4" w14:paraId="4BDF73B3" w14:textId="77777777" w:rsidTr="00BB59D5">
        <w:trPr>
          <w:trHeight w:val="19"/>
          <w:jc w:val="center"/>
        </w:trPr>
        <w:tc>
          <w:tcPr>
            <w:tcW w:w="691" w:type="pct"/>
            <w:vMerge/>
            <w:shd w:val="clear" w:color="auto" w:fill="0070C0"/>
            <w:vAlign w:val="center"/>
          </w:tcPr>
          <w:p w14:paraId="3A8FA844" w14:textId="77777777" w:rsidR="00E54690" w:rsidRPr="00114D14" w:rsidRDefault="00E54690" w:rsidP="00114D14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</w:pPr>
          </w:p>
        </w:tc>
        <w:tc>
          <w:tcPr>
            <w:tcW w:w="689" w:type="pct"/>
            <w:vMerge/>
            <w:shd w:val="clear" w:color="auto" w:fill="0070C0"/>
            <w:vAlign w:val="center"/>
          </w:tcPr>
          <w:p w14:paraId="3437062E" w14:textId="77777777" w:rsidR="00E54690" w:rsidRPr="00114D1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</w:p>
        </w:tc>
        <w:tc>
          <w:tcPr>
            <w:tcW w:w="689" w:type="pct"/>
            <w:shd w:val="clear" w:color="auto" w:fill="0070C0"/>
            <w:vAlign w:val="center"/>
          </w:tcPr>
          <w:p w14:paraId="3DF4E582" w14:textId="77777777" w:rsidR="00E54690" w:rsidRPr="00114D1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68,27%</w:t>
            </w:r>
          </w:p>
        </w:tc>
        <w:tc>
          <w:tcPr>
            <w:tcW w:w="456" w:type="pct"/>
            <w:shd w:val="clear" w:color="auto" w:fill="0070C0"/>
            <w:vAlign w:val="center"/>
          </w:tcPr>
          <w:p w14:paraId="77157B0C" w14:textId="77777777" w:rsidR="00E54690" w:rsidRPr="00114D1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90%</w:t>
            </w:r>
          </w:p>
        </w:tc>
        <w:tc>
          <w:tcPr>
            <w:tcW w:w="549" w:type="pct"/>
            <w:shd w:val="clear" w:color="auto" w:fill="0070C0"/>
            <w:vAlign w:val="center"/>
          </w:tcPr>
          <w:p w14:paraId="0E1E7EDD" w14:textId="77777777" w:rsidR="00E54690" w:rsidRPr="00114D1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95%</w:t>
            </w:r>
          </w:p>
        </w:tc>
        <w:tc>
          <w:tcPr>
            <w:tcW w:w="689" w:type="pct"/>
            <w:shd w:val="clear" w:color="auto" w:fill="0070C0"/>
            <w:vAlign w:val="center"/>
          </w:tcPr>
          <w:p w14:paraId="42F58F5E" w14:textId="77777777" w:rsidR="00E54690" w:rsidRPr="00114D1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95,45%</w:t>
            </w:r>
          </w:p>
        </w:tc>
        <w:tc>
          <w:tcPr>
            <w:tcW w:w="549" w:type="pct"/>
            <w:shd w:val="clear" w:color="auto" w:fill="0070C0"/>
            <w:vAlign w:val="center"/>
          </w:tcPr>
          <w:p w14:paraId="6189F3FF" w14:textId="77777777" w:rsidR="00E54690" w:rsidRPr="00114D1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99%</w:t>
            </w:r>
          </w:p>
        </w:tc>
        <w:tc>
          <w:tcPr>
            <w:tcW w:w="687" w:type="pct"/>
            <w:shd w:val="clear" w:color="auto" w:fill="0070C0"/>
            <w:vAlign w:val="center"/>
          </w:tcPr>
          <w:p w14:paraId="0462583B" w14:textId="77777777" w:rsidR="00E54690" w:rsidRPr="00114D1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99,73%</w:t>
            </w:r>
          </w:p>
        </w:tc>
      </w:tr>
      <w:tr w:rsidR="008B03A2" w:rsidRPr="000A50B4" w14:paraId="307373F0" w14:textId="77777777" w:rsidTr="00114D14">
        <w:trPr>
          <w:trHeight w:val="19"/>
          <w:jc w:val="center"/>
        </w:trPr>
        <w:tc>
          <w:tcPr>
            <w:tcW w:w="691" w:type="pct"/>
            <w:shd w:val="clear" w:color="000000" w:fill="F9F9F9"/>
            <w:vAlign w:val="center"/>
          </w:tcPr>
          <w:p w14:paraId="56667092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10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2F96303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9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245838FE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1,06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678F2603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1,83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79B234B3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2,26</w:t>
            </w:r>
          </w:p>
        </w:tc>
        <w:tc>
          <w:tcPr>
            <w:tcW w:w="689" w:type="pct"/>
            <w:shd w:val="clear" w:color="auto" w:fill="FFFF00"/>
            <w:vAlign w:val="center"/>
          </w:tcPr>
          <w:p w14:paraId="449CC1A5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2,32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4CBDB221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3,25</w:t>
            </w:r>
          </w:p>
        </w:tc>
        <w:tc>
          <w:tcPr>
            <w:tcW w:w="687" w:type="pct"/>
            <w:shd w:val="clear" w:color="auto" w:fill="FFFF00"/>
            <w:vAlign w:val="center"/>
          </w:tcPr>
          <w:p w14:paraId="24677801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4,09</w:t>
            </w:r>
          </w:p>
        </w:tc>
      </w:tr>
      <w:tr w:rsidR="00E54690" w:rsidRPr="000A50B4" w14:paraId="729BEFF7" w14:textId="77777777" w:rsidTr="00114D14">
        <w:trPr>
          <w:trHeight w:val="19"/>
          <w:jc w:val="center"/>
        </w:trPr>
        <w:tc>
          <w:tcPr>
            <w:tcW w:w="691" w:type="pct"/>
            <w:shd w:val="clear" w:color="000000" w:fill="F9F9F9"/>
            <w:vAlign w:val="center"/>
          </w:tcPr>
          <w:p w14:paraId="58339328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11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DA13E9F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10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DEC327A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1,05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29594E8F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1,81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62278E6D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2,23</w:t>
            </w:r>
          </w:p>
        </w:tc>
        <w:tc>
          <w:tcPr>
            <w:tcW w:w="689" w:type="pct"/>
            <w:shd w:val="clear" w:color="auto" w:fill="FFFF00"/>
            <w:vAlign w:val="center"/>
          </w:tcPr>
          <w:p w14:paraId="228FDA92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2,28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03C0C6E5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3,17</w:t>
            </w:r>
          </w:p>
        </w:tc>
        <w:tc>
          <w:tcPr>
            <w:tcW w:w="687" w:type="pct"/>
            <w:shd w:val="clear" w:color="auto" w:fill="FFFF00"/>
            <w:vAlign w:val="center"/>
          </w:tcPr>
          <w:p w14:paraId="159AE6FB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3,96</w:t>
            </w:r>
          </w:p>
        </w:tc>
      </w:tr>
      <w:tr w:rsidR="00E54690" w:rsidRPr="000A50B4" w14:paraId="07D693F1" w14:textId="77777777" w:rsidTr="00114D14">
        <w:trPr>
          <w:trHeight w:val="19"/>
          <w:jc w:val="center"/>
        </w:trPr>
        <w:tc>
          <w:tcPr>
            <w:tcW w:w="691" w:type="pct"/>
            <w:shd w:val="clear" w:color="000000" w:fill="F9F9F9"/>
            <w:vAlign w:val="center"/>
          </w:tcPr>
          <w:p w14:paraId="6351CD31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12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439B162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11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456DB9C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1,05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5333D5CC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1,80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069DE30E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2,20</w:t>
            </w:r>
          </w:p>
        </w:tc>
        <w:tc>
          <w:tcPr>
            <w:tcW w:w="689" w:type="pct"/>
            <w:shd w:val="clear" w:color="auto" w:fill="FFFF00"/>
            <w:vAlign w:val="center"/>
          </w:tcPr>
          <w:p w14:paraId="721C51CC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2,25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437AE46A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3,11</w:t>
            </w:r>
          </w:p>
        </w:tc>
        <w:tc>
          <w:tcPr>
            <w:tcW w:w="687" w:type="pct"/>
            <w:shd w:val="clear" w:color="auto" w:fill="FFFF00"/>
            <w:vAlign w:val="center"/>
          </w:tcPr>
          <w:p w14:paraId="5C998029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3,85</w:t>
            </w:r>
          </w:p>
        </w:tc>
      </w:tr>
      <w:tr w:rsidR="00E54690" w:rsidRPr="000A50B4" w14:paraId="2E7C4B7E" w14:textId="77777777" w:rsidTr="00114D14">
        <w:trPr>
          <w:trHeight w:val="19"/>
          <w:jc w:val="center"/>
        </w:trPr>
        <w:tc>
          <w:tcPr>
            <w:tcW w:w="691" w:type="pct"/>
            <w:shd w:val="clear" w:color="000000" w:fill="F9F9F9"/>
            <w:vAlign w:val="center"/>
          </w:tcPr>
          <w:p w14:paraId="4DF63F5E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13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7AE9E98A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12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7AB13EA7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1,04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7CBD7FAE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1,77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0CD82F86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2,16</w:t>
            </w:r>
          </w:p>
        </w:tc>
        <w:tc>
          <w:tcPr>
            <w:tcW w:w="689" w:type="pct"/>
            <w:shd w:val="clear" w:color="auto" w:fill="FFFF00"/>
            <w:vAlign w:val="center"/>
          </w:tcPr>
          <w:p w14:paraId="5CA3DE27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2,21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158E5A08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2,98</w:t>
            </w:r>
          </w:p>
        </w:tc>
        <w:tc>
          <w:tcPr>
            <w:tcW w:w="687" w:type="pct"/>
            <w:shd w:val="clear" w:color="auto" w:fill="FFFF00"/>
            <w:vAlign w:val="center"/>
          </w:tcPr>
          <w:p w14:paraId="1120B2E9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3,69</w:t>
            </w:r>
          </w:p>
        </w:tc>
      </w:tr>
      <w:tr w:rsidR="00E54690" w:rsidRPr="000A50B4" w14:paraId="10DAC514" w14:textId="77777777" w:rsidTr="00114D14">
        <w:trPr>
          <w:trHeight w:val="19"/>
          <w:jc w:val="center"/>
        </w:trPr>
        <w:tc>
          <w:tcPr>
            <w:tcW w:w="691" w:type="pct"/>
            <w:shd w:val="clear" w:color="000000" w:fill="F9F9F9"/>
            <w:vAlign w:val="center"/>
          </w:tcPr>
          <w:p w14:paraId="7168F91C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14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329AD4B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13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0E9F554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1,04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3A75849D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1,77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496D407E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2,16</w:t>
            </w:r>
          </w:p>
        </w:tc>
        <w:tc>
          <w:tcPr>
            <w:tcW w:w="689" w:type="pct"/>
            <w:shd w:val="clear" w:color="auto" w:fill="FFFF00"/>
            <w:vAlign w:val="center"/>
          </w:tcPr>
          <w:p w14:paraId="7F500A38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2,21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3CA50E7D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3,01</w:t>
            </w:r>
          </w:p>
        </w:tc>
        <w:tc>
          <w:tcPr>
            <w:tcW w:w="687" w:type="pct"/>
            <w:shd w:val="clear" w:color="auto" w:fill="FFFF00"/>
            <w:vAlign w:val="center"/>
          </w:tcPr>
          <w:p w14:paraId="2329ACE6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3,69</w:t>
            </w:r>
          </w:p>
        </w:tc>
      </w:tr>
      <w:tr w:rsidR="00E54690" w:rsidRPr="000A50B4" w14:paraId="1903CCEF" w14:textId="77777777" w:rsidTr="00114D14">
        <w:trPr>
          <w:trHeight w:val="19"/>
          <w:jc w:val="center"/>
        </w:trPr>
        <w:tc>
          <w:tcPr>
            <w:tcW w:w="691" w:type="pct"/>
            <w:shd w:val="clear" w:color="000000" w:fill="F9F9F9"/>
            <w:vAlign w:val="center"/>
          </w:tcPr>
          <w:p w14:paraId="33C75BB8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02167851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14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3126011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1,04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62FC3F32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1,76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02115BE7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2,14</w:t>
            </w:r>
          </w:p>
        </w:tc>
        <w:tc>
          <w:tcPr>
            <w:tcW w:w="689" w:type="pct"/>
            <w:shd w:val="clear" w:color="auto" w:fill="FFFF00"/>
            <w:vAlign w:val="center"/>
          </w:tcPr>
          <w:p w14:paraId="6EFF4E42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2,20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536A33A9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2,98</w:t>
            </w:r>
          </w:p>
        </w:tc>
        <w:tc>
          <w:tcPr>
            <w:tcW w:w="687" w:type="pct"/>
            <w:shd w:val="clear" w:color="auto" w:fill="FFFF00"/>
            <w:vAlign w:val="center"/>
          </w:tcPr>
          <w:p w14:paraId="2C4CCA90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3,64</w:t>
            </w:r>
          </w:p>
        </w:tc>
      </w:tr>
      <w:tr w:rsidR="00E54690" w:rsidRPr="000A50B4" w14:paraId="6093C746" w14:textId="77777777" w:rsidTr="00114D14">
        <w:trPr>
          <w:trHeight w:val="19"/>
          <w:jc w:val="center"/>
        </w:trPr>
        <w:tc>
          <w:tcPr>
            <w:tcW w:w="691" w:type="pct"/>
            <w:shd w:val="clear" w:color="auto" w:fill="FFFF00"/>
            <w:vAlign w:val="center"/>
          </w:tcPr>
          <w:p w14:paraId="41D99F67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16</w:t>
            </w:r>
          </w:p>
        </w:tc>
        <w:tc>
          <w:tcPr>
            <w:tcW w:w="689" w:type="pct"/>
            <w:shd w:val="clear" w:color="auto" w:fill="FFFF00"/>
            <w:vAlign w:val="center"/>
          </w:tcPr>
          <w:p w14:paraId="54C4FD32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15</w:t>
            </w:r>
          </w:p>
        </w:tc>
        <w:tc>
          <w:tcPr>
            <w:tcW w:w="689" w:type="pct"/>
            <w:shd w:val="clear" w:color="auto" w:fill="FFFF00"/>
            <w:vAlign w:val="center"/>
          </w:tcPr>
          <w:p w14:paraId="24324BA5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auto" w:fill="FFFF00"/>
            <w:vAlign w:val="center"/>
          </w:tcPr>
          <w:p w14:paraId="388CC2AC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1,75</w:t>
            </w:r>
          </w:p>
        </w:tc>
        <w:tc>
          <w:tcPr>
            <w:tcW w:w="549" w:type="pct"/>
            <w:shd w:val="clear" w:color="auto" w:fill="FFFF00"/>
            <w:vAlign w:val="center"/>
          </w:tcPr>
          <w:p w14:paraId="0B151023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2,13</w:t>
            </w:r>
          </w:p>
        </w:tc>
        <w:tc>
          <w:tcPr>
            <w:tcW w:w="689" w:type="pct"/>
            <w:shd w:val="clear" w:color="auto" w:fill="FFFF00"/>
            <w:vAlign w:val="center"/>
          </w:tcPr>
          <w:p w14:paraId="4218C56A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2,18</w:t>
            </w:r>
          </w:p>
        </w:tc>
        <w:tc>
          <w:tcPr>
            <w:tcW w:w="549" w:type="pct"/>
            <w:shd w:val="clear" w:color="auto" w:fill="FFFF00"/>
            <w:vAlign w:val="center"/>
          </w:tcPr>
          <w:p w14:paraId="4B5A3DE9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2,95</w:t>
            </w:r>
          </w:p>
        </w:tc>
        <w:tc>
          <w:tcPr>
            <w:tcW w:w="687" w:type="pct"/>
            <w:shd w:val="clear" w:color="auto" w:fill="FFFF00"/>
            <w:vAlign w:val="center"/>
          </w:tcPr>
          <w:p w14:paraId="6005FBA5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3,59</w:t>
            </w:r>
          </w:p>
        </w:tc>
      </w:tr>
      <w:tr w:rsidR="00E54690" w:rsidRPr="000A50B4" w14:paraId="644D86BF" w14:textId="77777777" w:rsidTr="00114D14">
        <w:trPr>
          <w:trHeight w:val="19"/>
          <w:jc w:val="center"/>
        </w:trPr>
        <w:tc>
          <w:tcPr>
            <w:tcW w:w="691" w:type="pct"/>
            <w:shd w:val="clear" w:color="000000" w:fill="F9F9F9"/>
            <w:vAlign w:val="center"/>
          </w:tcPr>
          <w:p w14:paraId="2050BC92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45EF558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9F715AC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7707461E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1,75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6D19D68B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2,12</w:t>
            </w:r>
          </w:p>
        </w:tc>
        <w:tc>
          <w:tcPr>
            <w:tcW w:w="689" w:type="pct"/>
            <w:shd w:val="clear" w:color="auto" w:fill="FFFF00"/>
            <w:vAlign w:val="center"/>
          </w:tcPr>
          <w:p w14:paraId="1348970C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2,17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62D76745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2,92</w:t>
            </w:r>
          </w:p>
        </w:tc>
        <w:tc>
          <w:tcPr>
            <w:tcW w:w="687" w:type="pct"/>
            <w:shd w:val="clear" w:color="auto" w:fill="FFFF00"/>
            <w:vAlign w:val="center"/>
          </w:tcPr>
          <w:p w14:paraId="7CA1BFF1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3,54</w:t>
            </w:r>
          </w:p>
        </w:tc>
      </w:tr>
      <w:tr w:rsidR="00E54690" w:rsidRPr="000A50B4" w14:paraId="0B8096C0" w14:textId="77777777" w:rsidTr="00114D14">
        <w:trPr>
          <w:trHeight w:val="19"/>
          <w:jc w:val="center"/>
        </w:trPr>
        <w:tc>
          <w:tcPr>
            <w:tcW w:w="691" w:type="pct"/>
            <w:shd w:val="clear" w:color="000000" w:fill="F9F9F9"/>
            <w:vAlign w:val="center"/>
          </w:tcPr>
          <w:p w14:paraId="0D373384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18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9C01889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797A017A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5897B0FC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1,74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4E6DA390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2,11</w:t>
            </w:r>
          </w:p>
        </w:tc>
        <w:tc>
          <w:tcPr>
            <w:tcW w:w="689" w:type="pct"/>
            <w:shd w:val="clear" w:color="auto" w:fill="FFFF00"/>
            <w:vAlign w:val="center"/>
          </w:tcPr>
          <w:p w14:paraId="5F28BA5B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2,16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3882163E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2,90</w:t>
            </w:r>
          </w:p>
        </w:tc>
        <w:tc>
          <w:tcPr>
            <w:tcW w:w="687" w:type="pct"/>
            <w:shd w:val="clear" w:color="auto" w:fill="FFFF00"/>
            <w:vAlign w:val="center"/>
          </w:tcPr>
          <w:p w14:paraId="719C128D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3,51</w:t>
            </w:r>
          </w:p>
        </w:tc>
      </w:tr>
    </w:tbl>
    <w:p w14:paraId="3ACCEDCC" w14:textId="77777777" w:rsidR="00E54690" w:rsidRDefault="00E54690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5F73318E" w14:textId="670244D0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Isso mesmo, nesse caso o valor de k é igual a 3,</w:t>
      </w:r>
      <w:r w:rsidR="00E54690">
        <w:rPr>
          <w:rFonts w:ascii="Calibri Light" w:hAnsi="Calibri Light"/>
          <w:lang w:val="pt-BR"/>
        </w:rPr>
        <w:t>59</w:t>
      </w:r>
      <w:r w:rsidRPr="001239E6">
        <w:rPr>
          <w:rFonts w:ascii="Calibri Light" w:hAnsi="Calibri Light"/>
          <w:lang w:val="pt-BR"/>
        </w:rPr>
        <w:t>.</w:t>
      </w:r>
    </w:p>
    <w:p w14:paraId="6140F16C" w14:textId="77777777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Simples, não é?</w:t>
      </w:r>
    </w:p>
    <w:p w14:paraId="6129C515" w14:textId="77777777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 xml:space="preserve">Como você pôde ver existe uma relação direta entre o fator de abrangência, o número de graus de liberdade e o nível de confiança de uma medição... </w:t>
      </w:r>
    </w:p>
    <w:p w14:paraId="6B867772" w14:textId="77777777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 xml:space="preserve">Pois um parâmetro depende diretamente do outro... </w:t>
      </w:r>
    </w:p>
    <w:p w14:paraId="20A1302D" w14:textId="77777777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Ficou mais claro agora?</w:t>
      </w:r>
    </w:p>
    <w:p w14:paraId="6818FCFA" w14:textId="5E6C8FD2" w:rsidR="00DA721E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 xml:space="preserve">Certo, então toda vez que </w:t>
      </w:r>
      <w:r w:rsidR="00DA721E" w:rsidRPr="00B31473">
        <w:rPr>
          <w:rFonts w:ascii="Calibri Light" w:hAnsi="Calibri Light"/>
          <w:lang w:val="pt-BR"/>
        </w:rPr>
        <w:t>mudarmos</w:t>
      </w:r>
      <w:r w:rsidRPr="00B31473">
        <w:rPr>
          <w:rFonts w:ascii="Calibri Light" w:hAnsi="Calibri Light"/>
          <w:lang w:val="pt-BR"/>
        </w:rPr>
        <w:t xml:space="preserve"> o tamanho da amostra</w:t>
      </w:r>
      <w:r w:rsidR="00DA721E" w:rsidRPr="00B31473">
        <w:rPr>
          <w:rFonts w:ascii="Calibri Light" w:hAnsi="Calibri Light"/>
          <w:lang w:val="pt-BR"/>
        </w:rPr>
        <w:t xml:space="preserve"> e consequentemente</w:t>
      </w:r>
      <w:r w:rsidRPr="00B31473">
        <w:rPr>
          <w:rFonts w:ascii="Calibri Light" w:hAnsi="Calibri Light"/>
          <w:lang w:val="pt-BR"/>
        </w:rPr>
        <w:t xml:space="preserve">, o número de graus de liberdade, </w:t>
      </w:r>
      <w:r w:rsidR="00DA721E" w:rsidRPr="00B31473">
        <w:rPr>
          <w:rFonts w:ascii="Calibri Light" w:hAnsi="Calibri Light"/>
          <w:lang w:val="pt-BR"/>
        </w:rPr>
        <w:t>teremos</w:t>
      </w:r>
      <w:r w:rsidRPr="00B31473">
        <w:rPr>
          <w:rFonts w:ascii="Calibri Light" w:hAnsi="Calibri Light"/>
          <w:lang w:val="pt-BR"/>
        </w:rPr>
        <w:t xml:space="preserve"> um valor diferente para o fator de abrangência? </w:t>
      </w:r>
    </w:p>
    <w:p w14:paraId="4EA1322D" w14:textId="08325426" w:rsidR="00DA721E" w:rsidRPr="00B31473" w:rsidRDefault="00DA721E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A resposta é sim!</w:t>
      </w:r>
    </w:p>
    <w:p w14:paraId="7B1066CD" w14:textId="77777777" w:rsidR="00DA721E" w:rsidRPr="00B31473" w:rsidRDefault="00DA721E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179B26D1" w14:textId="03E333B0" w:rsidR="00733BEB" w:rsidRPr="00B31473" w:rsidRDefault="00733BEB" w:rsidP="008343BE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Além disso, veja o que acontece com o valor de k se mudarmos o nível de confiança requerido:</w:t>
      </w:r>
    </w:p>
    <w:tbl>
      <w:tblPr>
        <w:tblW w:w="407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637"/>
        <w:gridCol w:w="1698"/>
        <w:gridCol w:w="1520"/>
        <w:gridCol w:w="1761"/>
      </w:tblGrid>
      <w:tr w:rsidR="00233C4D" w:rsidRPr="000A50B4" w14:paraId="0DA51F5E" w14:textId="77777777" w:rsidTr="00BB59D5">
        <w:trPr>
          <w:trHeight w:val="39"/>
          <w:jc w:val="center"/>
        </w:trPr>
        <w:tc>
          <w:tcPr>
            <w:tcW w:w="1731" w:type="pct"/>
            <w:shd w:val="clear" w:color="auto" w:fill="0070C0"/>
            <w:vAlign w:val="center"/>
          </w:tcPr>
          <w:p w14:paraId="55DB9CC2" w14:textId="4FB7F2C8" w:rsidR="008B03A2" w:rsidRPr="00114D14" w:rsidRDefault="008B03A2" w:rsidP="00114D14">
            <w:pPr>
              <w:spacing w:before="100" w:beforeAutospacing="1" w:line="360" w:lineRule="auto"/>
              <w:jc w:val="center"/>
              <w:rPr>
                <w:rFonts w:ascii="Calibri" w:eastAsia="Calibri" w:hAnsi="Calibri" w:cs="Calibri"/>
                <w:b/>
                <w:color w:val="FFFFFF" w:themeColor="background1"/>
              </w:rPr>
            </w:pPr>
            <w:proofErr w:type="spellStart"/>
            <w:r w:rsidRPr="00114D14">
              <w:rPr>
                <w:rFonts w:ascii="Calibri" w:eastAsia="Calibri" w:hAnsi="Calibri" w:cs="Calibri"/>
                <w:b/>
                <w:color w:val="FFFFFF" w:themeColor="background1"/>
              </w:rPr>
              <w:t>Tamanho</w:t>
            </w:r>
            <w:proofErr w:type="spellEnd"/>
            <w:r w:rsidRPr="00114D14">
              <w:rPr>
                <w:rFonts w:ascii="Calibri" w:eastAsia="Calibri" w:hAnsi="Calibri" w:cs="Calibri"/>
                <w:b/>
                <w:color w:val="FFFFFF" w:themeColor="background1"/>
              </w:rPr>
              <w:t xml:space="preserve"> da </w:t>
            </w:r>
            <w:proofErr w:type="spellStart"/>
            <w:r w:rsidRPr="00114D14">
              <w:rPr>
                <w:rFonts w:ascii="Calibri" w:eastAsia="Calibri" w:hAnsi="Calibri" w:cs="Calibri"/>
                <w:b/>
                <w:color w:val="FFFFFF" w:themeColor="background1"/>
              </w:rPr>
              <w:t>amostra</w:t>
            </w:r>
            <w:proofErr w:type="spellEnd"/>
          </w:p>
        </w:tc>
        <w:tc>
          <w:tcPr>
            <w:tcW w:w="1115" w:type="pct"/>
            <w:shd w:val="clear" w:color="auto" w:fill="0070C0"/>
            <w:vAlign w:val="center"/>
          </w:tcPr>
          <w:p w14:paraId="23CF77C3" w14:textId="2D979D9A" w:rsidR="008B03A2" w:rsidRPr="00114D14" w:rsidRDefault="008B03A2" w:rsidP="00114D14">
            <w:pPr>
              <w:spacing w:before="100" w:beforeAutospacing="1" w:line="360" w:lineRule="auto"/>
              <w:jc w:val="center"/>
              <w:rPr>
                <w:rFonts w:ascii="Calibri" w:eastAsia="Calibri" w:hAnsi="Calibri" w:cs="Calibri"/>
                <w:b/>
                <w:color w:val="FFFFFF" w:themeColor="background1"/>
              </w:rPr>
            </w:pPr>
            <w:r w:rsidRPr="00114D14">
              <w:rPr>
                <w:rFonts w:ascii="Calibri" w:eastAsia="Calibri" w:hAnsi="Calibri" w:cs="Calibri"/>
                <w:b/>
                <w:color w:val="FFFFFF" w:themeColor="background1"/>
              </w:rPr>
              <w:t>K para 68,27%</w:t>
            </w:r>
          </w:p>
        </w:tc>
        <w:tc>
          <w:tcPr>
            <w:tcW w:w="998" w:type="pct"/>
            <w:shd w:val="clear" w:color="auto" w:fill="0070C0"/>
            <w:vAlign w:val="center"/>
          </w:tcPr>
          <w:p w14:paraId="06CD0FB7" w14:textId="695F6360" w:rsidR="008B03A2" w:rsidRPr="00114D14" w:rsidRDefault="008B03A2" w:rsidP="00114D14">
            <w:pPr>
              <w:spacing w:before="100" w:beforeAutospacing="1" w:line="360" w:lineRule="auto"/>
              <w:jc w:val="center"/>
              <w:rPr>
                <w:rFonts w:ascii="Calibri" w:eastAsia="Calibri" w:hAnsi="Calibri" w:cs="Calibri"/>
                <w:b/>
                <w:color w:val="FFFFFF" w:themeColor="background1"/>
              </w:rPr>
            </w:pPr>
            <w:r w:rsidRPr="00114D14">
              <w:rPr>
                <w:rFonts w:ascii="Calibri" w:eastAsia="Calibri" w:hAnsi="Calibri" w:cs="Calibri"/>
                <w:b/>
                <w:color w:val="FFFFFF" w:themeColor="background1"/>
              </w:rPr>
              <w:t>K para 95,45%</w:t>
            </w:r>
          </w:p>
        </w:tc>
        <w:tc>
          <w:tcPr>
            <w:tcW w:w="1156" w:type="pct"/>
            <w:shd w:val="clear" w:color="auto" w:fill="0070C0"/>
            <w:vAlign w:val="center"/>
          </w:tcPr>
          <w:p w14:paraId="598991A4" w14:textId="70A9F9A3" w:rsidR="008B03A2" w:rsidRPr="00114D14" w:rsidRDefault="008B03A2" w:rsidP="00114D14">
            <w:pPr>
              <w:spacing w:before="100" w:beforeAutospacing="1" w:line="360" w:lineRule="auto"/>
              <w:jc w:val="center"/>
              <w:rPr>
                <w:rFonts w:ascii="Calibri" w:eastAsia="Calibri" w:hAnsi="Calibri" w:cs="Calibri"/>
                <w:b/>
                <w:color w:val="FFFFFF" w:themeColor="background1"/>
              </w:rPr>
            </w:pPr>
            <w:r w:rsidRPr="00114D14">
              <w:rPr>
                <w:rFonts w:ascii="Calibri" w:eastAsia="Calibri" w:hAnsi="Calibri" w:cs="Calibri"/>
                <w:b/>
                <w:color w:val="FFFFFF" w:themeColor="background1"/>
              </w:rPr>
              <w:t>K para 99,73%</w:t>
            </w:r>
          </w:p>
        </w:tc>
      </w:tr>
      <w:tr w:rsidR="00233C4D" w:rsidRPr="000A50B4" w14:paraId="51FCBD11" w14:textId="77777777" w:rsidTr="00233C4D">
        <w:trPr>
          <w:trHeight w:val="39"/>
          <w:jc w:val="center"/>
        </w:trPr>
        <w:tc>
          <w:tcPr>
            <w:tcW w:w="1731" w:type="pct"/>
            <w:shd w:val="clear" w:color="000000" w:fill="F9F9F9"/>
            <w:vAlign w:val="center"/>
          </w:tcPr>
          <w:p w14:paraId="298516C3" w14:textId="28E820E0" w:rsidR="008B03A2" w:rsidRDefault="008B03A2" w:rsidP="00114D14">
            <w:pPr>
              <w:spacing w:before="100" w:beforeAutospacing="1"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10</w:t>
            </w:r>
          </w:p>
        </w:tc>
        <w:tc>
          <w:tcPr>
            <w:tcW w:w="1115" w:type="pct"/>
            <w:shd w:val="clear" w:color="000000" w:fill="F9F9F9"/>
            <w:vAlign w:val="center"/>
          </w:tcPr>
          <w:p w14:paraId="71C6F793" w14:textId="6C41E72C" w:rsidR="008B03A2" w:rsidRPr="000A50B4" w:rsidRDefault="008B03A2" w:rsidP="00114D14">
            <w:pPr>
              <w:spacing w:before="100" w:beforeAutospacing="1"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1,06</w:t>
            </w:r>
          </w:p>
        </w:tc>
        <w:tc>
          <w:tcPr>
            <w:tcW w:w="998" w:type="pct"/>
            <w:shd w:val="clear" w:color="auto" w:fill="FFFF00"/>
            <w:vAlign w:val="center"/>
          </w:tcPr>
          <w:p w14:paraId="2AA86B05" w14:textId="2C2F9A04" w:rsidR="008B03A2" w:rsidRPr="000A50B4" w:rsidRDefault="008B03A2" w:rsidP="00114D14">
            <w:pPr>
              <w:spacing w:before="100" w:beforeAutospacing="1"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2,32</w:t>
            </w:r>
          </w:p>
        </w:tc>
        <w:tc>
          <w:tcPr>
            <w:tcW w:w="1156" w:type="pct"/>
            <w:shd w:val="clear" w:color="000000" w:fill="F9F9F9"/>
            <w:vAlign w:val="center"/>
          </w:tcPr>
          <w:p w14:paraId="1AEB5A87" w14:textId="28475521" w:rsidR="008B03A2" w:rsidRPr="000A50B4" w:rsidRDefault="008B03A2" w:rsidP="00114D14">
            <w:pPr>
              <w:spacing w:before="100" w:beforeAutospacing="1"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4,09</w:t>
            </w:r>
          </w:p>
        </w:tc>
      </w:tr>
      <w:tr w:rsidR="00233C4D" w:rsidRPr="000A50B4" w14:paraId="6CB34B1D" w14:textId="77777777" w:rsidTr="00233C4D">
        <w:trPr>
          <w:trHeight w:val="39"/>
          <w:jc w:val="center"/>
        </w:trPr>
        <w:tc>
          <w:tcPr>
            <w:tcW w:w="1731" w:type="pct"/>
            <w:shd w:val="clear" w:color="000000" w:fill="FFFF00"/>
            <w:vAlign w:val="center"/>
          </w:tcPr>
          <w:p w14:paraId="61964AFF" w14:textId="77777777" w:rsidR="008B03A2" w:rsidRPr="000A50B4" w:rsidRDefault="008B03A2" w:rsidP="00114D14">
            <w:pPr>
              <w:spacing w:before="100" w:beforeAutospacing="1"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16</w:t>
            </w:r>
          </w:p>
        </w:tc>
        <w:tc>
          <w:tcPr>
            <w:tcW w:w="1115" w:type="pct"/>
            <w:shd w:val="clear" w:color="000000" w:fill="FFFF00"/>
            <w:vAlign w:val="center"/>
          </w:tcPr>
          <w:p w14:paraId="5ECFD466" w14:textId="77777777" w:rsidR="008B03A2" w:rsidRPr="000A50B4" w:rsidRDefault="008B03A2" w:rsidP="00114D14">
            <w:pPr>
              <w:spacing w:before="100" w:beforeAutospacing="1"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998" w:type="pct"/>
            <w:shd w:val="clear" w:color="auto" w:fill="FFFF00"/>
            <w:vAlign w:val="center"/>
          </w:tcPr>
          <w:p w14:paraId="2695F217" w14:textId="77777777" w:rsidR="008B03A2" w:rsidRPr="000A50B4" w:rsidRDefault="008B03A2" w:rsidP="00114D14">
            <w:pPr>
              <w:spacing w:before="100" w:beforeAutospacing="1"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2,18</w:t>
            </w:r>
          </w:p>
        </w:tc>
        <w:tc>
          <w:tcPr>
            <w:tcW w:w="1156" w:type="pct"/>
            <w:shd w:val="clear" w:color="000000" w:fill="FFFF00"/>
            <w:vAlign w:val="center"/>
          </w:tcPr>
          <w:p w14:paraId="68930EFF" w14:textId="77777777" w:rsidR="008B03A2" w:rsidRPr="000A50B4" w:rsidRDefault="008B03A2" w:rsidP="00114D14">
            <w:pPr>
              <w:spacing w:before="100" w:beforeAutospacing="1"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3,59</w:t>
            </w:r>
          </w:p>
        </w:tc>
      </w:tr>
      <w:tr w:rsidR="00233C4D" w:rsidRPr="000A50B4" w14:paraId="055E398A" w14:textId="77777777" w:rsidTr="00233C4D">
        <w:trPr>
          <w:trHeight w:val="39"/>
          <w:jc w:val="center"/>
        </w:trPr>
        <w:tc>
          <w:tcPr>
            <w:tcW w:w="1731" w:type="pct"/>
            <w:shd w:val="clear" w:color="000000" w:fill="F9F9F9"/>
            <w:vAlign w:val="center"/>
          </w:tcPr>
          <w:p w14:paraId="355588C1" w14:textId="13CDC8BD" w:rsidR="008B03A2" w:rsidRPr="000A50B4" w:rsidRDefault="008B03A2" w:rsidP="00114D14">
            <w:pPr>
              <w:spacing w:before="100" w:beforeAutospacing="1"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31</w:t>
            </w:r>
          </w:p>
        </w:tc>
        <w:tc>
          <w:tcPr>
            <w:tcW w:w="1115" w:type="pct"/>
            <w:shd w:val="clear" w:color="000000" w:fill="F9F9F9"/>
            <w:vAlign w:val="center"/>
          </w:tcPr>
          <w:p w14:paraId="27125F02" w14:textId="589AC211" w:rsidR="008B03A2" w:rsidRPr="000A50B4" w:rsidRDefault="008B03A2" w:rsidP="00114D14">
            <w:pPr>
              <w:spacing w:before="100" w:beforeAutospacing="1"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998" w:type="pct"/>
            <w:shd w:val="clear" w:color="auto" w:fill="FFFF00"/>
            <w:vAlign w:val="center"/>
          </w:tcPr>
          <w:p w14:paraId="2F3ACD0F" w14:textId="4413E3FC" w:rsidR="008B03A2" w:rsidRPr="000A50B4" w:rsidRDefault="008B03A2" w:rsidP="00114D14">
            <w:pPr>
              <w:spacing w:before="100" w:beforeAutospacing="1"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2,09</w:t>
            </w:r>
          </w:p>
        </w:tc>
        <w:tc>
          <w:tcPr>
            <w:tcW w:w="1156" w:type="pct"/>
            <w:shd w:val="clear" w:color="000000" w:fill="F9F9F9"/>
            <w:vAlign w:val="center"/>
          </w:tcPr>
          <w:p w14:paraId="1E217A51" w14:textId="4A1E2445" w:rsidR="008B03A2" w:rsidRPr="000A50B4" w:rsidRDefault="008B03A2" w:rsidP="00114D14">
            <w:pPr>
              <w:spacing w:before="100" w:beforeAutospacing="1"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3,27</w:t>
            </w:r>
          </w:p>
        </w:tc>
      </w:tr>
    </w:tbl>
    <w:p w14:paraId="69809FB7" w14:textId="77777777" w:rsidR="00817EFA" w:rsidRDefault="00817EFA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5B1FBF71" w14:textId="1199F6CC" w:rsidR="00573C68" w:rsidRDefault="00D51152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Como você pode observar,</w:t>
      </w:r>
      <w:r w:rsidR="00733BEB" w:rsidRPr="00B31473">
        <w:rPr>
          <w:rFonts w:ascii="Calibri Light" w:hAnsi="Calibri Light"/>
          <w:lang w:val="pt-BR"/>
        </w:rPr>
        <w:t xml:space="preserve"> cada tamanho de amostra terá sua curva de distribuição t-Student </w:t>
      </w:r>
      <w:r w:rsidR="00733BEB" w:rsidRPr="00B31473">
        <w:rPr>
          <w:rFonts w:ascii="Calibri Light" w:hAnsi="Calibri Light"/>
          <w:lang w:val="pt-BR"/>
        </w:rPr>
        <w:lastRenderedPageBreak/>
        <w:t xml:space="preserve">característica, com os valores de k característicos para cada nível de confiança. Por esse motivo, </w:t>
      </w:r>
      <w:r w:rsidR="00F5791E" w:rsidRPr="00B31473">
        <w:rPr>
          <w:rFonts w:ascii="Calibri Light" w:hAnsi="Calibri Light"/>
          <w:lang w:val="pt-BR"/>
        </w:rPr>
        <w:t xml:space="preserve">é que </w:t>
      </w:r>
      <w:r w:rsidRPr="00B31473">
        <w:rPr>
          <w:rFonts w:ascii="Calibri Light" w:hAnsi="Calibri Light"/>
          <w:lang w:val="pt-BR"/>
        </w:rPr>
        <w:t xml:space="preserve">foi criada </w:t>
      </w:r>
      <w:r w:rsidR="00733BEB" w:rsidRPr="00B31473">
        <w:rPr>
          <w:rFonts w:ascii="Calibri Light" w:hAnsi="Calibri Light"/>
          <w:lang w:val="pt-BR"/>
        </w:rPr>
        <w:t>a tabela que relaciona o número de graus de liberdade com o n</w:t>
      </w:r>
      <w:r w:rsidR="00E91B61">
        <w:rPr>
          <w:rFonts w:ascii="Calibri Light" w:hAnsi="Calibri Light"/>
          <w:lang w:val="pt-BR"/>
        </w:rPr>
        <w:t>ível de confiança e valor de k.</w:t>
      </w:r>
    </w:p>
    <w:p w14:paraId="6C9F42E7" w14:textId="34D68F6E" w:rsidR="00E91B61" w:rsidRDefault="00E91B61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>Veja novamente:</w:t>
      </w:r>
    </w:p>
    <w:tbl>
      <w:tblPr>
        <w:tblW w:w="484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474"/>
        <w:gridCol w:w="1289"/>
        <w:gridCol w:w="982"/>
        <w:gridCol w:w="824"/>
        <w:gridCol w:w="992"/>
        <w:gridCol w:w="1244"/>
        <w:gridCol w:w="992"/>
        <w:gridCol w:w="1242"/>
      </w:tblGrid>
      <w:tr w:rsidR="004029AC" w:rsidRPr="000A50B4" w14:paraId="2C7DE74F" w14:textId="77777777" w:rsidTr="00BB59D5">
        <w:trPr>
          <w:trHeight w:val="19"/>
          <w:jc w:val="center"/>
        </w:trPr>
        <w:tc>
          <w:tcPr>
            <w:tcW w:w="815" w:type="pct"/>
            <w:vMerge w:val="restart"/>
            <w:shd w:val="clear" w:color="auto" w:fill="0070C0"/>
            <w:vAlign w:val="center"/>
          </w:tcPr>
          <w:p w14:paraId="24FB6311" w14:textId="33A375DA" w:rsidR="004029AC" w:rsidRPr="00114D14" w:rsidRDefault="00233C4D" w:rsidP="00114D14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</w:pPr>
            <w:r w:rsidRPr="00114D14"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  <w:t xml:space="preserve">Amostra </w:t>
            </w:r>
            <w:r w:rsidR="004029AC" w:rsidRPr="00114D14">
              <w:rPr>
                <w:rFonts w:ascii="Times New Roman" w:eastAsia="Calibri" w:hAnsi="Times New Roman" w:cs="Times New Roman"/>
                <w:b/>
                <w:bCs/>
                <w:i/>
                <w:color w:val="FFFFFF" w:themeColor="background1"/>
                <w:lang w:eastAsia="pt-BR"/>
              </w:rPr>
              <w:t>n</w:t>
            </w:r>
          </w:p>
        </w:tc>
        <w:tc>
          <w:tcPr>
            <w:tcW w:w="713" w:type="pct"/>
            <w:vMerge w:val="restart"/>
            <w:shd w:val="clear" w:color="auto" w:fill="0070C0"/>
            <w:vAlign w:val="center"/>
          </w:tcPr>
          <w:p w14:paraId="5B1451D9" w14:textId="20ED02BD" w:rsidR="004029AC" w:rsidRPr="00114D14" w:rsidRDefault="00233C4D" w:rsidP="00114D14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bCs/>
                <w:color w:val="FFFFFF" w:themeColor="background1"/>
                <w:lang w:val="pt-BR" w:eastAsia="pt-BR"/>
              </w:rPr>
            </w:pPr>
            <w:r w:rsidRPr="00114D14">
              <w:rPr>
                <w:rFonts w:ascii="Calibri" w:eastAsia="Calibri" w:hAnsi="Calibri" w:cs="Times New Roman"/>
                <w:b/>
                <w:color w:val="FFFFFF" w:themeColor="background1"/>
                <w:lang w:val="pt-BR" w:eastAsia="pt-BR"/>
              </w:rPr>
              <w:t xml:space="preserve">Graus de Liberdade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Calibri"/>
                  <w:color w:val="FFFFFF" w:themeColor="background1"/>
                  <w:lang w:eastAsia="pt-BR"/>
                </w:rPr>
                <m:t>ν</m:t>
              </m:r>
            </m:oMath>
            <w:r w:rsidR="004029AC"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val="pt-BR" w:eastAsia="pt-BR"/>
              </w:rPr>
              <w:t xml:space="preserve"> (</w:t>
            </w:r>
            <w:r w:rsidR="004029AC" w:rsidRPr="00114D14">
              <w:rPr>
                <w:rFonts w:ascii="Times New Roman" w:eastAsia="Calibri" w:hAnsi="Times New Roman" w:cs="Times New Roman"/>
                <w:b/>
                <w:bCs/>
                <w:i/>
                <w:color w:val="FFFFFF" w:themeColor="background1"/>
                <w:lang w:val="pt-BR" w:eastAsia="pt-BR"/>
              </w:rPr>
              <w:t>n</w:t>
            </w:r>
            <w:r w:rsidR="004029AC"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val="pt-BR" w:eastAsia="pt-BR"/>
              </w:rPr>
              <w:t>-1)</w:t>
            </w:r>
          </w:p>
        </w:tc>
        <w:tc>
          <w:tcPr>
            <w:tcW w:w="3472" w:type="pct"/>
            <w:gridSpan w:val="6"/>
            <w:shd w:val="clear" w:color="auto" w:fill="0070C0"/>
            <w:vAlign w:val="center"/>
          </w:tcPr>
          <w:p w14:paraId="3594E765" w14:textId="77777777" w:rsidR="004029AC" w:rsidRPr="00114D1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 xml:space="preserve">PROBABILIDADE DE ABRANGÊNCIA </w:t>
            </w:r>
          </w:p>
        </w:tc>
      </w:tr>
      <w:tr w:rsidR="00114D14" w:rsidRPr="000A50B4" w14:paraId="21A20CDC" w14:textId="77777777" w:rsidTr="00BB59D5">
        <w:trPr>
          <w:trHeight w:val="19"/>
          <w:jc w:val="center"/>
        </w:trPr>
        <w:tc>
          <w:tcPr>
            <w:tcW w:w="815" w:type="pct"/>
            <w:vMerge/>
            <w:shd w:val="clear" w:color="auto" w:fill="0070C0"/>
            <w:vAlign w:val="center"/>
          </w:tcPr>
          <w:p w14:paraId="751F7E77" w14:textId="77777777" w:rsidR="004029AC" w:rsidRPr="00114D14" w:rsidRDefault="004029AC" w:rsidP="00114D14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</w:pPr>
          </w:p>
        </w:tc>
        <w:tc>
          <w:tcPr>
            <w:tcW w:w="713" w:type="pct"/>
            <w:vMerge/>
            <w:shd w:val="clear" w:color="auto" w:fill="0070C0"/>
            <w:vAlign w:val="center"/>
          </w:tcPr>
          <w:p w14:paraId="544380FB" w14:textId="77777777" w:rsidR="004029AC" w:rsidRPr="00114D1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</w:p>
        </w:tc>
        <w:tc>
          <w:tcPr>
            <w:tcW w:w="543" w:type="pct"/>
            <w:shd w:val="clear" w:color="auto" w:fill="0070C0"/>
            <w:vAlign w:val="center"/>
          </w:tcPr>
          <w:p w14:paraId="3CB810A6" w14:textId="77777777" w:rsidR="004029AC" w:rsidRPr="00114D1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68,27%</w:t>
            </w:r>
          </w:p>
        </w:tc>
        <w:tc>
          <w:tcPr>
            <w:tcW w:w="456" w:type="pct"/>
            <w:shd w:val="clear" w:color="auto" w:fill="0070C0"/>
            <w:vAlign w:val="center"/>
          </w:tcPr>
          <w:p w14:paraId="7C63869E" w14:textId="77777777" w:rsidR="004029AC" w:rsidRPr="00114D1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90%</w:t>
            </w:r>
          </w:p>
        </w:tc>
        <w:tc>
          <w:tcPr>
            <w:tcW w:w="549" w:type="pct"/>
            <w:shd w:val="clear" w:color="auto" w:fill="0070C0"/>
            <w:vAlign w:val="center"/>
          </w:tcPr>
          <w:p w14:paraId="11306532" w14:textId="77777777" w:rsidR="004029AC" w:rsidRPr="00114D1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95%</w:t>
            </w:r>
          </w:p>
        </w:tc>
        <w:tc>
          <w:tcPr>
            <w:tcW w:w="688" w:type="pct"/>
            <w:shd w:val="clear" w:color="auto" w:fill="0070C0"/>
            <w:vAlign w:val="center"/>
          </w:tcPr>
          <w:p w14:paraId="08A6E424" w14:textId="77777777" w:rsidR="004029AC" w:rsidRPr="00114D1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95,45%</w:t>
            </w:r>
          </w:p>
        </w:tc>
        <w:tc>
          <w:tcPr>
            <w:tcW w:w="549" w:type="pct"/>
            <w:shd w:val="clear" w:color="auto" w:fill="0070C0"/>
            <w:vAlign w:val="center"/>
          </w:tcPr>
          <w:p w14:paraId="058AFCAB" w14:textId="77777777" w:rsidR="004029AC" w:rsidRPr="00114D1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99%</w:t>
            </w:r>
          </w:p>
        </w:tc>
        <w:tc>
          <w:tcPr>
            <w:tcW w:w="685" w:type="pct"/>
            <w:shd w:val="clear" w:color="auto" w:fill="0070C0"/>
            <w:vAlign w:val="center"/>
          </w:tcPr>
          <w:p w14:paraId="400BD974" w14:textId="77777777" w:rsidR="004029AC" w:rsidRPr="00114D1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99,73%</w:t>
            </w:r>
          </w:p>
        </w:tc>
      </w:tr>
      <w:tr w:rsidR="00114D14" w:rsidRPr="000A50B4" w14:paraId="3896B585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60D425F7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45C170F6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29176D5A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1,84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02CAE353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6,31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3C7FA186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12,71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07645845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13,97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2F9AF73B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63,66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670B53B2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235,8</w:t>
            </w:r>
          </w:p>
        </w:tc>
      </w:tr>
      <w:tr w:rsidR="00114D14" w:rsidRPr="000A50B4" w14:paraId="11DF2700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08BE91B3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11E84677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16E3ECD2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1,32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4100E07F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2,92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59B1486B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4,30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01341A60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4,53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46E47EC3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9,92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46DFC6EC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19,21</w:t>
            </w:r>
          </w:p>
        </w:tc>
      </w:tr>
      <w:tr w:rsidR="00114D14" w:rsidRPr="000A50B4" w14:paraId="1644227D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38E7E79E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33AD7037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1FB6C353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1,20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41701CB8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2,35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050AA952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3,18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050E668A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3,31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14807502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5,84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1F157C09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9,22</w:t>
            </w:r>
          </w:p>
        </w:tc>
      </w:tr>
      <w:tr w:rsidR="00114D14" w:rsidRPr="000A50B4" w14:paraId="620FCF50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4EEBD83F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48D3C3A0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7F04A9B0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1,14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70EEB999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2,13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11531BBF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2,78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3C5C16EC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2,87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33E83FD7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4,60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6FE5E85B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6,62</w:t>
            </w:r>
          </w:p>
        </w:tc>
      </w:tr>
      <w:tr w:rsidR="00114D14" w:rsidRPr="000A50B4" w14:paraId="3D76EEEF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13910B41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6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3E697243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6E515046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1,11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408188C3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2,02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446879EE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2,57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771A782C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2,65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4D813295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4,03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707E6F0B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5,51</w:t>
            </w:r>
          </w:p>
        </w:tc>
      </w:tr>
      <w:tr w:rsidR="00114D14" w:rsidRPr="000A50B4" w14:paraId="0C622985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16B91CEB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7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569731E5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6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016205D2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1,09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288604C9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1,94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38724F0A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2,45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144F0492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2,52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366F0D50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3,71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5D5E7959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4,90</w:t>
            </w:r>
          </w:p>
        </w:tc>
      </w:tr>
      <w:tr w:rsidR="00114D14" w:rsidRPr="000A50B4" w14:paraId="65CCEEBB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2CDF9328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8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181D3615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7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33B08139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1,08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155A2706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1,89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3E97D750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2,36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622BF280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2,43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4B02FB8E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3,50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4C79555F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4,53</w:t>
            </w:r>
          </w:p>
        </w:tc>
      </w:tr>
      <w:tr w:rsidR="00114D14" w:rsidRPr="000A50B4" w14:paraId="7B53ED39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01EF783E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9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5AE4A31C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8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1052590C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1,07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422ECCBE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1,86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18717562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2,31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53B0FAB4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2,37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478EBDE2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3,36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4A174F8F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4,28</w:t>
            </w:r>
          </w:p>
        </w:tc>
      </w:tr>
      <w:tr w:rsidR="00114D14" w:rsidRPr="000A50B4" w14:paraId="0BDDD430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5DC0A076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10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41D8B957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9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324B1CB7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1,06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069977B8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1,83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48927C26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2,26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36B1A163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2,32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578915CD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3,25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41163436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4,09</w:t>
            </w:r>
          </w:p>
        </w:tc>
      </w:tr>
      <w:tr w:rsidR="00114D14" w:rsidRPr="000A50B4" w14:paraId="5DCC6F28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5821DD60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11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26367E99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10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13A37B71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1,05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01C358F3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1,81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3E380CE9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2,23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07542E0D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2,28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43776650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3,17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569CF0BD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3,96</w:t>
            </w:r>
          </w:p>
        </w:tc>
      </w:tr>
      <w:tr w:rsidR="00114D14" w:rsidRPr="000A50B4" w14:paraId="0C1D618E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06D12BF9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12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2190AC27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11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46290C97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1,05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2FD4CE14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1,80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11F2AB36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2,20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259EF735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2,25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5E7E75C2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3,11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34787496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3,85</w:t>
            </w:r>
          </w:p>
        </w:tc>
      </w:tr>
      <w:tr w:rsidR="00114D14" w:rsidRPr="000A50B4" w14:paraId="5B58BDA7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5E344DDD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13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179C09DA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12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5832BF9E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1,04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2DEDFEEB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1,77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1E595424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2,16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63FDA997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2,21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155FEEC2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2,98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1C574758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3,69</w:t>
            </w:r>
          </w:p>
        </w:tc>
      </w:tr>
      <w:tr w:rsidR="00114D14" w:rsidRPr="000A50B4" w14:paraId="15B056DA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7670A2D4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14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5A23A62F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13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24AB4CFE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1,04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5AB55FAC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1,77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7B243A8C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2,16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37E710BC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2,21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3679CA26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3,01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794CE313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3,69</w:t>
            </w:r>
          </w:p>
        </w:tc>
      </w:tr>
      <w:tr w:rsidR="00114D14" w:rsidRPr="000A50B4" w14:paraId="30D14272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2900A1EB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15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18507B1B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14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628F8044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1,04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36389927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1,76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34584EF3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2,14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3AD99BB1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2,20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49369FDB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2,98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4F9F6422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3,64</w:t>
            </w:r>
          </w:p>
        </w:tc>
      </w:tr>
      <w:tr w:rsidR="00114D14" w:rsidRPr="000A50B4" w14:paraId="56E7C2D4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66EEDDF0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16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74C527CF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15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4A95386B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59A24340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1,75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40FADB0C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2,13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72B22B4E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2,18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38344845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2,95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48C55F59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3,59</w:t>
            </w:r>
          </w:p>
        </w:tc>
      </w:tr>
      <w:tr w:rsidR="00114D14" w:rsidRPr="000A50B4" w14:paraId="55F8E085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142A35A1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17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32582992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16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7B3F95D6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51641DBD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1,75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08D5C430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2,12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0BD427D4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2,17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6508A0F1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2,92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17132ED8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3,54</w:t>
            </w:r>
          </w:p>
        </w:tc>
      </w:tr>
      <w:tr w:rsidR="00114D14" w:rsidRPr="000A50B4" w14:paraId="3FD3A1C6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47CA362B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18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338CE005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17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3E7AF5D6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0E35DA4D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1,74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4304815B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2,11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1EE3618B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2,16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1421D10A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2,90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705D214E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3,51</w:t>
            </w:r>
          </w:p>
        </w:tc>
      </w:tr>
      <w:tr w:rsidR="00114D14" w:rsidRPr="000A50B4" w14:paraId="60259A6B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34F20D1C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19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44EDBF64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18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6FD43F75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3C936D6E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1,73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7ED9ED73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2,10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0977427A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2,15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3F3DF2CD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2,88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469869F4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3,48</w:t>
            </w:r>
          </w:p>
        </w:tc>
      </w:tr>
      <w:tr w:rsidR="00114D14" w:rsidRPr="000A50B4" w14:paraId="12E2ACBB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1DA1E07A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20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662D677C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19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76E7DE9A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3853C2FD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1,73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006C464C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2,09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54D171AE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2,14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0202F02A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2,86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45C432EE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3,45</w:t>
            </w:r>
          </w:p>
        </w:tc>
      </w:tr>
      <w:tr w:rsidR="00114D14" w:rsidRPr="000A50B4" w14:paraId="20B9F63A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1D094B5E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21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089D08ED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20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0B6C3348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50F81A10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1,72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590CA789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2,09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558416CC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2,13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476B7CC1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2,85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019DE07E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3,42</w:t>
            </w:r>
          </w:p>
        </w:tc>
      </w:tr>
      <w:tr w:rsidR="00114D14" w:rsidRPr="000A50B4" w14:paraId="21FECEE8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1927C83F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22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2639C835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21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11C254A3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6735B5F6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1,72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12927E2B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2,08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18FEE0AF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2,13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04FE61BC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2,83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2DF819B4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3,40</w:t>
            </w:r>
          </w:p>
        </w:tc>
      </w:tr>
      <w:tr w:rsidR="00114D14" w:rsidRPr="000A50B4" w14:paraId="19AEA02B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47545CD1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23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0A79A328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22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7774F837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5D634925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1,72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44F9F153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2,07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43ABD1AC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2,12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31978921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2,82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1D748212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3,38</w:t>
            </w:r>
          </w:p>
        </w:tc>
      </w:tr>
      <w:tr w:rsidR="00114D14" w:rsidRPr="000A50B4" w14:paraId="76486F94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5B434ADD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24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3F9BF7CC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23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5D7E1C15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4A083CB3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1,71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390D8E85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2,07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582168F2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2,11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14C3E395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2,81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39FE9289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3,36</w:t>
            </w:r>
          </w:p>
        </w:tc>
      </w:tr>
      <w:tr w:rsidR="00114D14" w:rsidRPr="000A50B4" w14:paraId="37A481F8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53ED6A7D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25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561B22A3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24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6A0CB043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03D2ED82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1,71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4DEE4EAC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2,06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4A4CEA09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2,11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03BB350A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2,80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3FEE64F9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3,34</w:t>
            </w:r>
          </w:p>
        </w:tc>
      </w:tr>
      <w:tr w:rsidR="00114D14" w:rsidRPr="000A50B4" w14:paraId="73C622F3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3D1AD4F2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26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49681730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25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394E6D05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10B937D4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1,71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2C9F7FC8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2,06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7DF5E53B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2,11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5D6816DF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2,79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7D424E63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3,33</w:t>
            </w:r>
          </w:p>
        </w:tc>
      </w:tr>
      <w:tr w:rsidR="00114D14" w:rsidRPr="000A50B4" w14:paraId="09A8DC20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1337AF34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27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5A491928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26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4157075F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42C29A4F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1,71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3EA69786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2,06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180FCCD1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2,10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31313F4D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2,78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49562A7D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3,32</w:t>
            </w:r>
          </w:p>
        </w:tc>
      </w:tr>
      <w:tr w:rsidR="00114D14" w:rsidRPr="000A50B4" w14:paraId="78529CBB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2E115B84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28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6AF0B104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27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2EC3CD08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289D7902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1,70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3C38180B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2,05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4EFF416D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2,10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317DCDDD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2,77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424F53E7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3,30</w:t>
            </w:r>
          </w:p>
        </w:tc>
      </w:tr>
      <w:tr w:rsidR="00114D14" w:rsidRPr="000A50B4" w14:paraId="03B68F62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1453ADA5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29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69394238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28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54AE4FC9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3E37AC02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1,70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78CEA855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2,05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2B1CBC64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2,09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08741762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2,76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68B1AFEA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3,29</w:t>
            </w:r>
          </w:p>
        </w:tc>
      </w:tr>
      <w:tr w:rsidR="00114D14" w:rsidRPr="000A50B4" w14:paraId="3BEE86E1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0DA7613F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lastRenderedPageBreak/>
              <w:t>30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694A5BAA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29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64AB8849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23983834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1,70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21B0FB02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2,05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1D9A4695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2,09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42928737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2,76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0A5A0E98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3,28</w:t>
            </w:r>
          </w:p>
        </w:tc>
      </w:tr>
      <w:tr w:rsidR="00114D14" w:rsidRPr="000A50B4" w14:paraId="1D310950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48B93F47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m:oMathPara>
              <m:oMath>
                <m:r>
                  <w:rPr>
                    <w:rFonts w:ascii="Cambria Math" w:eastAsia="Calibri" w:hAnsi="Cambria Math" w:cs="Calibri"/>
                    <w:color w:val="000000"/>
                  </w:rPr>
                  <m:t>∝</m:t>
                </m:r>
              </m:oMath>
            </m:oMathPara>
          </w:p>
        </w:tc>
        <w:tc>
          <w:tcPr>
            <w:tcW w:w="713" w:type="pct"/>
            <w:shd w:val="clear" w:color="000000" w:fill="F9F9F9"/>
            <w:vAlign w:val="center"/>
          </w:tcPr>
          <w:p w14:paraId="05BD62F5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m:oMathPara>
              <m:oMath>
                <m:r>
                  <w:rPr>
                    <w:rFonts w:ascii="Cambria Math" w:eastAsia="Calibri" w:hAnsi="Cambria Math" w:cs="Calibri"/>
                    <w:color w:val="000000"/>
                  </w:rPr>
                  <m:t>∝</m:t>
                </m:r>
              </m:oMath>
            </m:oMathPara>
          </w:p>
        </w:tc>
        <w:tc>
          <w:tcPr>
            <w:tcW w:w="543" w:type="pct"/>
            <w:shd w:val="clear" w:color="000000" w:fill="F9F9F9"/>
            <w:vAlign w:val="center"/>
          </w:tcPr>
          <w:p w14:paraId="4D8A1484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1,00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4541D8AE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1,64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0A22650E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1,96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648B7565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2,00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55237D14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2,58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4D825CDB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3,00</w:t>
            </w:r>
          </w:p>
        </w:tc>
      </w:tr>
    </w:tbl>
    <w:p w14:paraId="653270D6" w14:textId="00929DCA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135D3F7B" w14:textId="20418516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 xml:space="preserve">Certo, já sabemos identificar o número de graus de liberdade de uma distribuição t-Student, mas como </w:t>
      </w:r>
      <w:r w:rsidR="00122FB9" w:rsidRPr="00B31473">
        <w:rPr>
          <w:rFonts w:ascii="Calibri Light" w:hAnsi="Calibri Light"/>
          <w:lang w:val="pt-BR"/>
        </w:rPr>
        <w:t xml:space="preserve">fazemos </w:t>
      </w:r>
      <w:r w:rsidRPr="00B31473">
        <w:rPr>
          <w:rFonts w:ascii="Calibri Light" w:hAnsi="Calibri Light"/>
          <w:lang w:val="pt-BR"/>
        </w:rPr>
        <w:t xml:space="preserve">para estimar os graus de liberdade das outras distribuições? </w:t>
      </w:r>
    </w:p>
    <w:p w14:paraId="1FDDDEEE" w14:textId="77777777" w:rsidR="00122FB9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Aqui temos boas notícias.</w:t>
      </w:r>
      <w:r w:rsidR="00122FB9" w:rsidRPr="00B31473">
        <w:rPr>
          <w:rFonts w:ascii="Calibri Light" w:hAnsi="Calibri Light"/>
          <w:lang w:val="pt-BR"/>
        </w:rPr>
        <w:t>..</w:t>
      </w:r>
    </w:p>
    <w:p w14:paraId="1A24C90F" w14:textId="2EDE3750" w:rsidR="00733BEB" w:rsidRDefault="00313473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313473">
        <w:rPr>
          <w:rFonts w:ascii="Calibri Light" w:hAnsi="Calibri Light"/>
          <w:lang w:val="pt-BR"/>
        </w:rPr>
        <w:t xml:space="preserve">Para a distribuição normal, retangular e triangular o número de graus de liberdade é infinito, ou seja, os valores de </w:t>
      </w:r>
      <w:r w:rsidRPr="00313473">
        <w:rPr>
          <w:rFonts w:ascii="Calibri Light" w:hAnsi="Calibri Light"/>
          <w:b/>
          <w:i/>
          <w:color w:val="C00000"/>
          <w:lang w:val="pt-BR"/>
        </w:rPr>
        <w:t>k</w:t>
      </w:r>
      <w:r w:rsidRPr="00313473">
        <w:rPr>
          <w:rFonts w:ascii="Calibri Light" w:hAnsi="Calibri Light"/>
          <w:lang w:val="pt-BR"/>
        </w:rPr>
        <w:t xml:space="preserve"> poderão ser encontrados na última linha da tabela que acabamos de ver.</w:t>
      </w:r>
    </w:p>
    <w:p w14:paraId="1042172C" w14:textId="3C9068D2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Essas distribuições são bem conhecidas, e o seu comportamento já foi muito estudado, como se o número de amostras fosse gigantesco, ou seja, tende</w:t>
      </w:r>
      <w:r w:rsidR="00122FB9" w:rsidRPr="00B31473">
        <w:rPr>
          <w:rFonts w:ascii="Calibri Light" w:hAnsi="Calibri Light"/>
          <w:lang w:val="pt-BR"/>
        </w:rPr>
        <w:t>ndo</w:t>
      </w:r>
      <w:r w:rsidRPr="00B31473">
        <w:rPr>
          <w:rFonts w:ascii="Calibri Light" w:hAnsi="Calibri Light"/>
          <w:lang w:val="pt-BR"/>
        </w:rPr>
        <w:t xml:space="preserve"> ao infinito, e, como o número de graus de liberdade é proporcional ao tamanho da amostra, o número de graus de liberdade dessas distribuições é considerado infinito.</w:t>
      </w:r>
    </w:p>
    <w:p w14:paraId="6BECE2B3" w14:textId="69C35C54" w:rsidR="00122FB9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 xml:space="preserve">Agora que você já aprendeu a encontrar o número de graus de liberdade e fator de abrangência para cada tipo de fonte de incerteza, chegou a hora de saber estimar o número de graus de liberdade, com seu respectivo fator de abrangência, para a incerteza </w:t>
      </w:r>
      <w:r w:rsidR="00AA361E">
        <w:rPr>
          <w:rFonts w:ascii="Calibri Light" w:hAnsi="Calibri Light"/>
          <w:lang w:val="pt-BR"/>
        </w:rPr>
        <w:t xml:space="preserve">de medição </w:t>
      </w:r>
      <w:r w:rsidRPr="00B31473">
        <w:rPr>
          <w:rFonts w:ascii="Calibri Light" w:hAnsi="Calibri Light"/>
          <w:lang w:val="pt-BR"/>
        </w:rPr>
        <w:t xml:space="preserve">combinada. </w:t>
      </w:r>
    </w:p>
    <w:p w14:paraId="3FA05E87" w14:textId="3E428FC6" w:rsidR="0019661A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Vamos ver como funciona?</w:t>
      </w:r>
    </w:p>
    <w:p w14:paraId="7AE72576" w14:textId="77777777" w:rsidR="00114D14" w:rsidRPr="00B31473" w:rsidRDefault="00114D14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690EE30E" w14:textId="12A010D4" w:rsidR="00733BEB" w:rsidRPr="00FB3B4F" w:rsidRDefault="00733BEB" w:rsidP="00C808C7">
      <w:pPr>
        <w:pStyle w:val="Ttulo1"/>
        <w:numPr>
          <w:ilvl w:val="0"/>
          <w:numId w:val="39"/>
        </w:numPr>
        <w:spacing w:before="120" w:after="240" w:line="360" w:lineRule="auto"/>
        <w:ind w:left="426" w:hanging="426"/>
        <w:rPr>
          <w:lang w:val="pt-BR"/>
        </w:rPr>
      </w:pPr>
      <w:bookmarkStart w:id="19" w:name="_Toc450653503"/>
      <w:bookmarkStart w:id="20" w:name="_Toc52292919"/>
      <w:r w:rsidRPr="00B31473">
        <w:rPr>
          <w:lang w:val="pt-BR"/>
        </w:rPr>
        <w:t xml:space="preserve">Número de graus de liberdade efetivos </w:t>
      </w:r>
      <m:oMath>
        <m:d>
          <m:dPr>
            <m:ctrlPr>
              <w:rPr>
                <w:rFonts w:ascii="Cambria Math" w:hAnsi="Cambria Math"/>
                <w:lang w:val="pt-BR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lang w:val="pt-BR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lang w:val="pt-BR"/>
                  </w:rPr>
                  <m:t>υ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lang w:val="pt-BR"/>
                  </w:rPr>
                  <m:t>eff</m:t>
                </m:r>
              </m:sub>
            </m:sSub>
          </m:e>
        </m:d>
      </m:oMath>
      <w:bookmarkEnd w:id="19"/>
      <w:bookmarkEnd w:id="20"/>
    </w:p>
    <w:p w14:paraId="02A2CECE" w14:textId="18CBC8AF" w:rsidR="00733BEB" w:rsidRPr="00B31473" w:rsidRDefault="00D85482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 xml:space="preserve"> </w:t>
      </w:r>
      <w:r w:rsidR="00733BEB" w:rsidRPr="00B31473">
        <w:rPr>
          <w:rFonts w:ascii="Calibri Light" w:hAnsi="Calibri Light"/>
          <w:lang w:val="pt-BR"/>
        </w:rPr>
        <w:t xml:space="preserve">O número de graus de liberdade efetivos </w:t>
      </w:r>
      <w:r w:rsidR="00450C52">
        <w:rPr>
          <w:rFonts w:ascii="Calibri Light" w:hAnsi="Calibri Light"/>
          <w:lang w:val="pt-BR"/>
        </w:rPr>
        <w:t>(</w:t>
      </w:r>
      <m:oMath>
        <m:sSub>
          <m:sSubPr>
            <m:ctrlPr>
              <w:rPr>
                <w:rFonts w:ascii="Cambria Math" w:hAnsi="Cambria Math"/>
                <w:i/>
                <w:lang w:val="pt-BR"/>
              </w:rPr>
            </m:ctrlPr>
          </m:sSubPr>
          <m:e>
            <m:r>
              <w:rPr>
                <w:rFonts w:ascii="Cambria Math" w:hAnsi="Cambria Math"/>
                <w:lang w:val="pt-BR"/>
              </w:rPr>
              <m:t>υ</m:t>
            </m:r>
          </m:e>
          <m:sub>
            <m:r>
              <w:rPr>
                <w:rFonts w:ascii="Cambria Math" w:hAnsi="Cambria Math"/>
                <w:lang w:val="pt-BR"/>
              </w:rPr>
              <m:t>eff</m:t>
            </m:r>
          </m:sub>
        </m:sSub>
        <m:r>
          <w:rPr>
            <w:rFonts w:ascii="Cambria Math" w:hAnsi="Cambria Math"/>
            <w:lang w:val="pt-BR"/>
          </w:rPr>
          <m:t>)</m:t>
        </m:r>
      </m:oMath>
      <w:r w:rsidR="00450C52" w:rsidRPr="00B31473">
        <w:rPr>
          <w:rFonts w:ascii="Calibri Light" w:hAnsi="Calibri Light"/>
          <w:lang w:val="pt-BR"/>
        </w:rPr>
        <w:t xml:space="preserve"> </w:t>
      </w:r>
      <w:r w:rsidR="00556F48" w:rsidRPr="00B31473">
        <w:rPr>
          <w:rFonts w:ascii="Calibri Light" w:hAnsi="Calibri Light"/>
          <w:lang w:val="pt-BR"/>
        </w:rPr>
        <w:t xml:space="preserve"> </w:t>
      </w:r>
      <w:r w:rsidR="00733BEB" w:rsidRPr="00B31473">
        <w:rPr>
          <w:rFonts w:ascii="Calibri Light" w:hAnsi="Calibri Light"/>
          <w:lang w:val="pt-BR"/>
        </w:rPr>
        <w:t xml:space="preserve">é o número de graus de liberdade associado à incerteza padrão combinada, </w:t>
      </w:r>
      <w:proofErr w:type="spellStart"/>
      <w:r w:rsidR="00356192" w:rsidRPr="00B31473">
        <w:rPr>
          <w:rFonts w:ascii="Calibri Light" w:hAnsi="Calibri Light"/>
          <w:b/>
          <w:bCs/>
          <w:sz w:val="26"/>
          <w:szCs w:val="26"/>
          <w:lang w:val="pt-BR"/>
        </w:rPr>
        <w:t>u</w:t>
      </w:r>
      <w:r w:rsidR="00356192" w:rsidRPr="00B31473">
        <w:rPr>
          <w:rFonts w:ascii="Calibri Light" w:hAnsi="Calibri Light"/>
          <w:b/>
          <w:bCs/>
          <w:sz w:val="26"/>
          <w:szCs w:val="26"/>
          <w:vertAlign w:val="subscript"/>
          <w:lang w:val="pt-BR"/>
        </w:rPr>
        <w:t>c</w:t>
      </w:r>
      <w:proofErr w:type="spellEnd"/>
      <w:r w:rsidR="00733BEB" w:rsidRPr="00B31473">
        <w:rPr>
          <w:rFonts w:ascii="Calibri Light" w:hAnsi="Calibri Light"/>
          <w:lang w:val="pt-BR"/>
        </w:rPr>
        <w:t xml:space="preserve">. </w:t>
      </w:r>
    </w:p>
    <w:p w14:paraId="6474B9E9" w14:textId="77777777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 xml:space="preserve">A relação matemática entre o número de graus de liberdade efetivos e a incerteza padrão combinada é dada pela equação de </w:t>
      </w:r>
      <w:proofErr w:type="spellStart"/>
      <w:r w:rsidRPr="00B31473">
        <w:rPr>
          <w:rFonts w:ascii="Calibri Light" w:hAnsi="Calibri Light"/>
          <w:lang w:val="pt-BR"/>
        </w:rPr>
        <w:t>Welch-Satterthwaite</w:t>
      </w:r>
      <w:proofErr w:type="spellEnd"/>
      <w:r w:rsidRPr="00B31473">
        <w:rPr>
          <w:rFonts w:ascii="Calibri Light" w:hAnsi="Calibri Light"/>
          <w:lang w:val="pt-BR"/>
        </w:rPr>
        <w:t>, conforme você pode ver abaixo:</w:t>
      </w:r>
    </w:p>
    <w:p w14:paraId="2A6F064F" w14:textId="5CDE9892" w:rsidR="00733BEB" w:rsidRPr="00B31473" w:rsidRDefault="00C634A8" w:rsidP="00493D57">
      <w:pPr>
        <w:spacing w:before="120" w:after="240" w:line="360" w:lineRule="auto"/>
        <w:jc w:val="both"/>
        <w:rPr>
          <w:rFonts w:ascii="Calibri Light" w:hAnsi="Calibri Light"/>
          <w:i/>
          <w:sz w:val="26"/>
          <w:szCs w:val="26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c</m:t>
                  </m:r>
                </m:sub>
                <m:sup>
                  <m:r>
                    <w:rPr>
                      <w:rFonts w:ascii="Cambria Math" w:hAnsi="Cambria Math"/>
                      <w:sz w:val="26"/>
                      <w:szCs w:val="26"/>
                    </w:rPr>
                    <m:t>4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eff</m:t>
                  </m:r>
                </m:sub>
              </m:sSub>
            </m:den>
          </m:f>
          <m:r>
            <w:rPr>
              <w:rFonts w:ascii="Cambria Math" w:hAnsi="Cambria Math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26"/>
                      <w:szCs w:val="26"/>
                    </w:rPr>
                    <m:t>4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  <w:sz w:val="26"/>
              <w:szCs w:val="26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  <w:sz w:val="26"/>
                      <w:szCs w:val="26"/>
                    </w:rPr>
                    <m:t>4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  <w:sz w:val="26"/>
              <w:szCs w:val="26"/>
            </w:rPr>
            <m:t>+…+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  <w:sz w:val="26"/>
                      <w:szCs w:val="26"/>
                    </w:rPr>
                    <m:t>4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i</m:t>
                  </m:r>
                </m:sub>
              </m:sSub>
            </m:den>
          </m:f>
        </m:oMath>
      </m:oMathPara>
    </w:p>
    <w:p w14:paraId="00274FA1" w14:textId="77777777" w:rsidR="008343BE" w:rsidRDefault="008343BE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7F2692E0" w14:textId="77777777" w:rsidR="008343BE" w:rsidRDefault="008343BE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1A92788C" w14:textId="05DD8ED8" w:rsidR="008343BE" w:rsidRPr="00B31473" w:rsidRDefault="00556F48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lastRenderedPageBreak/>
        <w:t>O</w:t>
      </w:r>
      <w:r w:rsidR="00733BEB" w:rsidRPr="00B31473">
        <w:rPr>
          <w:rFonts w:ascii="Calibri Light" w:hAnsi="Calibri Light"/>
          <w:lang w:val="pt-BR"/>
        </w:rPr>
        <w:t>nde:</w:t>
      </w:r>
    </w:p>
    <w:p w14:paraId="38244BC0" w14:textId="28087947" w:rsidR="00733BEB" w:rsidRPr="00B31473" w:rsidRDefault="00E96C93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proofErr w:type="spellStart"/>
      <w:proofErr w:type="gramStart"/>
      <w:r w:rsidRPr="00B31473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val="pt-BR"/>
        </w:rPr>
        <w:t>u</w:t>
      </w:r>
      <w:r w:rsidRPr="00B31473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vertAlign w:val="subscript"/>
          <w:lang w:val="pt-BR"/>
        </w:rPr>
        <w:t>c</w:t>
      </w:r>
      <w:proofErr w:type="spellEnd"/>
      <w:r w:rsidRPr="00B31473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val="pt-BR"/>
        </w:rPr>
        <w:t xml:space="preserve"> </w:t>
      </w:r>
      <w:r w:rsidRPr="00B31473">
        <w:rPr>
          <w:rFonts w:ascii="Calibri Light" w:hAnsi="Calibri Light"/>
          <w:lang w:val="pt-BR"/>
        </w:rPr>
        <w:t xml:space="preserve"> </w:t>
      </w:r>
      <w:r w:rsidR="00733BEB" w:rsidRPr="00B31473">
        <w:rPr>
          <w:rFonts w:ascii="Calibri Light" w:hAnsi="Calibri Light"/>
          <w:lang w:val="pt-BR"/>
        </w:rPr>
        <w:t>é</w:t>
      </w:r>
      <w:proofErr w:type="gramEnd"/>
      <w:r w:rsidR="00733BEB" w:rsidRPr="00B31473">
        <w:rPr>
          <w:rFonts w:ascii="Calibri Light" w:hAnsi="Calibri Light"/>
          <w:lang w:val="pt-BR"/>
        </w:rPr>
        <w:t xml:space="preserve">  a incerteza padrão combinada.</w:t>
      </w:r>
    </w:p>
    <w:p w14:paraId="7C7D8FBB" w14:textId="3306B8FE" w:rsidR="00733BEB" w:rsidRPr="00B31473" w:rsidRDefault="00E14E13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val="pt-BR"/>
        </w:rPr>
        <w:t>u</w:t>
      </w:r>
      <w:proofErr w:type="gramStart"/>
      <w:r w:rsidRPr="00B31473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vertAlign w:val="subscript"/>
          <w:lang w:val="pt-BR"/>
        </w:rPr>
        <w:t>1</w:t>
      </w:r>
      <w:r w:rsidRPr="00B31473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val="pt-BR"/>
        </w:rPr>
        <w:t xml:space="preserve"> </w:t>
      </w:r>
      <w:r w:rsidR="00733BEB" w:rsidRPr="00B31473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val="pt-BR"/>
        </w:rPr>
        <w:t>,</w:t>
      </w:r>
      <w:proofErr w:type="gramEnd"/>
      <w:r w:rsidR="00733BEB" w:rsidRPr="00B31473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val="pt-BR"/>
        </w:rPr>
        <w:t xml:space="preserve"> u</w:t>
      </w:r>
      <w:r w:rsidR="00733BEB" w:rsidRPr="00B31473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vertAlign w:val="subscript"/>
          <w:lang w:val="pt-BR"/>
        </w:rPr>
        <w:t>2</w:t>
      </w:r>
      <w:r w:rsidR="00733BEB" w:rsidRPr="00B31473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val="pt-BR"/>
        </w:rPr>
        <w:t xml:space="preserve"> ... u</w:t>
      </w:r>
      <w:r w:rsidR="00733BEB" w:rsidRPr="00B31473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vertAlign w:val="subscript"/>
          <w:lang w:val="pt-BR"/>
        </w:rPr>
        <w:t>i</w:t>
      </w:r>
      <w:r w:rsidR="00733BEB" w:rsidRPr="00B31473">
        <w:rPr>
          <w:rFonts w:ascii="Calibri Light" w:hAnsi="Calibri Light"/>
          <w:lang w:val="pt-BR"/>
        </w:rPr>
        <w:t xml:space="preserve"> </w:t>
      </w:r>
      <w:r w:rsidR="00556F48" w:rsidRPr="00B31473">
        <w:rPr>
          <w:rFonts w:ascii="Calibri Light" w:hAnsi="Calibri Light"/>
          <w:lang w:val="pt-BR"/>
        </w:rPr>
        <w:t xml:space="preserve"> </w:t>
      </w:r>
      <w:r w:rsidR="00733BEB" w:rsidRPr="00B31473">
        <w:rPr>
          <w:rFonts w:ascii="Calibri Light" w:hAnsi="Calibri Light"/>
          <w:lang w:val="pt-BR"/>
        </w:rPr>
        <w:t>são as incertezas padrão de cada uma das “</w:t>
      </w:r>
      <w:r w:rsidR="00556F48" w:rsidRPr="00B31473">
        <w:rPr>
          <w:rFonts w:ascii="Calibri Light" w:hAnsi="Calibri Light"/>
          <w:lang w:val="pt-BR"/>
        </w:rPr>
        <w:t xml:space="preserve"> </w:t>
      </w:r>
      <w:r w:rsidR="00733BEB" w:rsidRPr="00B31473">
        <w:rPr>
          <w:rFonts w:ascii="Calibri Light" w:eastAsia="Times New Roman" w:hAnsi="Calibri Light" w:cs="Times New Roman"/>
          <w:b/>
          <w:bCs/>
          <w:i/>
          <w:iCs/>
          <w:lang w:val="pt-BR"/>
        </w:rPr>
        <w:t>i</w:t>
      </w:r>
      <w:r w:rsidR="00556F48" w:rsidRPr="00B31473">
        <w:rPr>
          <w:rFonts w:ascii="Calibri Light" w:eastAsia="Times New Roman" w:hAnsi="Calibri Light" w:cs="Times New Roman"/>
          <w:b/>
          <w:bCs/>
          <w:i/>
          <w:iCs/>
          <w:lang w:val="pt-BR"/>
        </w:rPr>
        <w:t xml:space="preserve"> </w:t>
      </w:r>
      <w:r w:rsidR="00733BEB" w:rsidRPr="00B31473">
        <w:rPr>
          <w:rFonts w:ascii="Calibri Light" w:hAnsi="Calibri Light"/>
          <w:lang w:val="pt-BR"/>
        </w:rPr>
        <w:t>”</w:t>
      </w:r>
      <w:r w:rsidR="00556F48" w:rsidRPr="00B31473">
        <w:rPr>
          <w:rFonts w:ascii="Calibri Light" w:hAnsi="Calibri Light"/>
          <w:lang w:val="pt-BR"/>
        </w:rPr>
        <w:t xml:space="preserve"> </w:t>
      </w:r>
      <w:r w:rsidR="00733BEB" w:rsidRPr="00B31473">
        <w:rPr>
          <w:rFonts w:ascii="Calibri Light" w:hAnsi="Calibri Light"/>
          <w:lang w:val="pt-BR"/>
        </w:rPr>
        <w:t>fontes de incerteza (incertezas tipo A e  tipo B).</w:t>
      </w:r>
    </w:p>
    <w:p w14:paraId="3033DA6A" w14:textId="5AF93E3D" w:rsidR="00733BEB" w:rsidRPr="00B31473" w:rsidRDefault="00CD4DD8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vertAlign w:val="subscript"/>
          <w:lang w:val="pt-BR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bCs/>
                <w:i/>
                <w:iCs/>
                <w:sz w:val="28"/>
                <w:szCs w:val="28"/>
                <w:vertAlign w:val="subscript"/>
                <w:lang w:val="pt-BR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vertAlign w:val="subscript"/>
                <w:lang w:val="pt-BR"/>
              </w:rPr>
              <m:t>υ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vertAlign w:val="subscript"/>
                <w:lang w:val="pt-BR"/>
              </w:rPr>
              <m:t>1,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b/>
                <w:bCs/>
                <w:i/>
                <w:iCs/>
                <w:sz w:val="28"/>
                <w:szCs w:val="28"/>
                <w:vertAlign w:val="subscript"/>
                <w:lang w:val="pt-BR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vertAlign w:val="subscript"/>
                <w:lang w:val="pt-BR"/>
              </w:rPr>
              <m:t>υ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vertAlign w:val="subscript"/>
                <w:lang w:val="pt-BR"/>
              </w:rPr>
              <m:t>2</m:t>
            </m:r>
          </m:sub>
        </m:sSub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  <w:vertAlign w:val="subscript"/>
            <w:lang w:val="pt-BR"/>
          </w:rPr>
          <m:t>….</m:t>
        </m:r>
        <m:sSub>
          <m:sSubPr>
            <m:ctrlPr>
              <w:rPr>
                <w:rFonts w:ascii="Cambria Math" w:eastAsia="Times New Roman" w:hAnsi="Cambria Math" w:cs="Times New Roman"/>
                <w:b/>
                <w:bCs/>
                <w:i/>
                <w:iCs/>
                <w:sz w:val="28"/>
                <w:szCs w:val="28"/>
                <w:vertAlign w:val="subscript"/>
                <w:lang w:val="pt-BR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vertAlign w:val="subscript"/>
                <w:lang w:val="pt-BR"/>
              </w:rPr>
              <m:t>υ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vertAlign w:val="subscript"/>
                <w:lang w:val="pt-BR"/>
              </w:rPr>
              <m:t>i</m:t>
            </m:r>
          </m:sub>
        </m:sSub>
      </m:oMath>
      <w:r w:rsidR="00556F48" w:rsidRPr="00B31473">
        <w:rPr>
          <w:rFonts w:ascii="Calibri Light" w:hAnsi="Calibri Light"/>
          <w:vertAlign w:val="subscript"/>
          <w:lang w:val="pt-BR"/>
        </w:rPr>
        <w:t xml:space="preserve">  </w:t>
      </w:r>
      <w:proofErr w:type="gramStart"/>
      <w:r w:rsidR="00733BEB" w:rsidRPr="00B31473">
        <w:rPr>
          <w:rFonts w:ascii="Calibri Light" w:hAnsi="Calibri Light"/>
          <w:lang w:val="pt-BR"/>
        </w:rPr>
        <w:t>são  os</w:t>
      </w:r>
      <w:proofErr w:type="gramEnd"/>
      <w:r w:rsidR="00733BEB" w:rsidRPr="00B31473">
        <w:rPr>
          <w:rFonts w:ascii="Calibri Light" w:hAnsi="Calibri Light"/>
          <w:lang w:val="pt-BR"/>
        </w:rPr>
        <w:t xml:space="preserve"> números de  graus  de  liberdade de cada uma das “</w:t>
      </w:r>
      <w:r w:rsidR="006276D7" w:rsidRPr="00B31473">
        <w:rPr>
          <w:rFonts w:ascii="Calibri Light" w:hAnsi="Calibri Light"/>
          <w:lang w:val="pt-BR"/>
        </w:rPr>
        <w:t xml:space="preserve"> </w:t>
      </w:r>
      <w:r w:rsidR="00733BEB" w:rsidRPr="00B31473">
        <w:rPr>
          <w:rFonts w:ascii="Calibri Light" w:eastAsia="Times New Roman" w:hAnsi="Calibri Light" w:cs="Times New Roman"/>
          <w:b/>
          <w:bCs/>
          <w:i/>
          <w:iCs/>
          <w:lang w:val="pt-BR"/>
        </w:rPr>
        <w:t>i</w:t>
      </w:r>
      <w:r w:rsidR="006276D7" w:rsidRPr="00B31473">
        <w:rPr>
          <w:rFonts w:ascii="Calibri Light" w:eastAsia="Times New Roman" w:hAnsi="Calibri Light" w:cs="Times New Roman"/>
          <w:b/>
          <w:bCs/>
          <w:i/>
          <w:iCs/>
          <w:lang w:val="pt-BR"/>
        </w:rPr>
        <w:t xml:space="preserve"> </w:t>
      </w:r>
      <w:r w:rsidR="00733BEB" w:rsidRPr="00B31473">
        <w:rPr>
          <w:rFonts w:ascii="Calibri Light" w:hAnsi="Calibri Light"/>
          <w:lang w:val="pt-BR"/>
        </w:rPr>
        <w:t>” fontes de incerteza.</w:t>
      </w:r>
    </w:p>
    <w:p w14:paraId="7CA7FA32" w14:textId="56EBBC85" w:rsidR="00733BEB" w:rsidRPr="00B31473" w:rsidRDefault="00C634A8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b/>
                <w:bCs/>
                <w:i/>
                <w:sz w:val="28"/>
                <w:szCs w:val="28"/>
                <w:lang w:val="pt-BR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pt-BR"/>
              </w:rPr>
              <m:t>υ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pt-BR"/>
              </w:rPr>
              <m:t>eff</m:t>
            </m:r>
          </m:sub>
        </m:sSub>
      </m:oMath>
      <w:r w:rsidR="00733BEB" w:rsidRPr="00B31473">
        <w:rPr>
          <w:rFonts w:ascii="Calibri Light" w:eastAsia="Times New Roman" w:hAnsi="Calibri Light" w:cs="Times New Roman"/>
          <w:sz w:val="28"/>
          <w:szCs w:val="28"/>
          <w:lang w:val="pt-BR"/>
        </w:rPr>
        <w:t xml:space="preserve"> </w:t>
      </w:r>
      <w:r w:rsidR="00733BEB" w:rsidRPr="00B31473">
        <w:rPr>
          <w:rFonts w:ascii="Calibri Light" w:hAnsi="Calibri Light"/>
          <w:lang w:val="pt-BR"/>
        </w:rPr>
        <w:t>é o número de graus de liberdade efetivo, associado à incerteza padrão combinada.</w:t>
      </w:r>
    </w:p>
    <w:p w14:paraId="624C1F35" w14:textId="634894C6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 w:cstheme="minorHAnsi"/>
          <w:lang w:val="pt-BR"/>
        </w:rPr>
      </w:pPr>
      <w:r w:rsidRPr="00B31473">
        <w:rPr>
          <w:rFonts w:ascii="Calibri Light" w:hAnsi="Calibri Light"/>
          <w:lang w:val="pt-BR"/>
        </w:rPr>
        <w:t>Uma vez que você dispõe dos valores das incertezas (</w:t>
      </w:r>
      <w:r w:rsidRPr="00B31473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val="pt-BR"/>
        </w:rPr>
        <w:t>u</w:t>
      </w:r>
      <w:r w:rsidRPr="00B31473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vertAlign w:val="subscript"/>
          <w:lang w:val="pt-BR"/>
        </w:rPr>
        <w:t>i</w:t>
      </w:r>
      <w:r w:rsidRPr="00B31473">
        <w:rPr>
          <w:rFonts w:ascii="Calibri Light" w:hAnsi="Calibri Light"/>
          <w:lang w:val="pt-BR"/>
        </w:rPr>
        <w:t>) e de seus graus de liberdade (</w:t>
      </w:r>
      <m:oMath>
        <m:sSub>
          <m:sSubPr>
            <m:ctrlPr>
              <w:rPr>
                <w:rFonts w:ascii="Cambria Math" w:hAnsi="Cambria Math"/>
                <w:i/>
                <w:lang w:val="pt-BR"/>
              </w:rPr>
            </m:ctrlPr>
          </m:sSubPr>
          <m:e>
            <m:r>
              <w:rPr>
                <w:rFonts w:ascii="Cambria Math" w:hAnsi="Cambria Math"/>
                <w:lang w:val="pt-BR"/>
              </w:rPr>
              <m:t>υ</m:t>
            </m:r>
          </m:e>
          <m:sub>
            <m:r>
              <w:rPr>
                <w:rFonts w:ascii="Cambria Math" w:hAnsi="Cambria Math"/>
                <w:lang w:val="pt-BR"/>
              </w:rPr>
              <m:t>i</m:t>
            </m:r>
          </m:sub>
        </m:sSub>
      </m:oMath>
      <w:r w:rsidRPr="00B31473">
        <w:rPr>
          <w:rFonts w:ascii="Calibri Light" w:eastAsiaTheme="minorEastAsia" w:hAnsi="Calibri Light"/>
          <w:lang w:val="pt-BR"/>
        </w:rPr>
        <w:t>), você pode encontrar o valor da incerteza combinada pela fórmula que vimos anteriormente:</w:t>
      </w:r>
    </w:p>
    <w:p w14:paraId="1D562DCA" w14:textId="2B0743F8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 w:cstheme="minorHAnsi"/>
          <w:lang w:val="pt-BR"/>
        </w:rPr>
      </w:pPr>
    </w:p>
    <w:p w14:paraId="0E2769B0" w14:textId="752BF85E" w:rsidR="00733BEB" w:rsidRPr="00B31473" w:rsidRDefault="00C634A8" w:rsidP="00493D57">
      <w:pPr>
        <w:spacing w:before="120" w:after="240" w:line="360" w:lineRule="auto"/>
        <w:jc w:val="both"/>
        <w:rPr>
          <w:rFonts w:ascii="Calibri Light" w:hAnsi="Calibri Light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bSup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bSup>
            </m:e>
          </m:rad>
        </m:oMath>
      </m:oMathPara>
    </w:p>
    <w:p w14:paraId="36055561" w14:textId="78BBA896" w:rsidR="00733BEB" w:rsidRDefault="0019661A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rFonts w:cstheme="minorHAnsi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9104147" wp14:editId="7AD6939B">
                <wp:simplePos x="0" y="0"/>
                <wp:positionH relativeFrom="column">
                  <wp:posOffset>-40005</wp:posOffset>
                </wp:positionH>
                <wp:positionV relativeFrom="paragraph">
                  <wp:posOffset>849630</wp:posOffset>
                </wp:positionV>
                <wp:extent cx="5968365" cy="1053465"/>
                <wp:effectExtent l="0" t="0" r="0" b="0"/>
                <wp:wrapTopAndBottom/>
                <wp:docPr id="69" name="Grupo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8365" cy="1053465"/>
                          <a:chOff x="0" y="2"/>
                          <a:chExt cx="5969203" cy="1031249"/>
                        </a:xfrm>
                      </wpg:grpSpPr>
                      <wps:wsp>
                        <wps:cNvPr id="70" name="Arredondar Retângulo em um Canto Diagonal 70"/>
                        <wps:cNvSpPr/>
                        <wps:spPr>
                          <a:xfrm>
                            <a:off x="0" y="2"/>
                            <a:ext cx="5969203" cy="1031249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33593" y="123409"/>
                            <a:ext cx="4978263" cy="719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BBEEAC" w14:textId="77777777" w:rsidR="003936ED" w:rsidRPr="002C61FC" w:rsidRDefault="003936ED" w:rsidP="0019661A">
                              <w:pPr>
                                <w:pStyle w:val="Textodecomentrio"/>
                                <w:jc w:val="both"/>
                                <w:rPr>
                                  <w:rFonts w:cs="Times New Roman"/>
                                  <w:b/>
                                  <w:i/>
                                  <w:lang w:val="pt-BR"/>
                                </w:rPr>
                              </w:pPr>
                              <w:proofErr w:type="spellStart"/>
                              <w:r w:rsidRPr="002C61FC">
                                <w:rPr>
                                  <w:rFonts w:cs="Times New Roman"/>
                                  <w:b/>
                                  <w:i/>
                                  <w:lang w:val="pt-BR"/>
                                </w:rPr>
                                <w:t>Welch-Satterthwaite</w:t>
                              </w:r>
                              <w:proofErr w:type="spellEnd"/>
                            </w:p>
                            <w:p w14:paraId="5ABFFFFE" w14:textId="77777777" w:rsidR="003936ED" w:rsidRPr="002C61FC" w:rsidRDefault="003936ED" w:rsidP="0019661A">
                              <w:pPr>
                                <w:pStyle w:val="Textodecomentrio"/>
                                <w:jc w:val="both"/>
                                <w:rPr>
                                  <w:rFonts w:cs="Times New Roman"/>
                                  <w:i/>
                                  <w:lang w:val="pt-BR"/>
                                </w:rPr>
                              </w:pPr>
                              <w:r w:rsidRPr="002C61FC">
                                <w:rPr>
                                  <w:rFonts w:cs="Times New Roman"/>
                                  <w:i/>
                                  <w:lang w:val="pt-BR"/>
                                </w:rPr>
                                <w:t xml:space="preserve">Em estatísticas e análise de incerteza, a equação </w:t>
                              </w:r>
                              <w:proofErr w:type="spellStart"/>
                              <w:r w:rsidRPr="002C61FC">
                                <w:rPr>
                                  <w:rFonts w:cs="Times New Roman"/>
                                  <w:i/>
                                  <w:lang w:val="pt-BR"/>
                                </w:rPr>
                                <w:t>Welch-Satterthwaite</w:t>
                              </w:r>
                              <w:proofErr w:type="spellEnd"/>
                              <w:r w:rsidRPr="002C61FC">
                                <w:rPr>
                                  <w:rFonts w:cs="Times New Roman"/>
                                  <w:i/>
                                  <w:lang w:val="pt-BR"/>
                                </w:rPr>
                                <w:t xml:space="preserve"> é usada para calcular uma aproximação aos efetivos graus de liberdade de uma combinação linear de independentes variâncias amostrais.</w:t>
                              </w:r>
                            </w:p>
                            <w:p w14:paraId="445CDA0C" w14:textId="77777777" w:rsidR="003936ED" w:rsidRPr="00E27ACF" w:rsidRDefault="003936ED" w:rsidP="0019661A">
                              <w:pPr>
                                <w:ind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3925C82A" w14:textId="77777777" w:rsidR="003936ED" w:rsidRPr="00E27ACF" w:rsidRDefault="003936ED" w:rsidP="0019661A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797CC9DF" w14:textId="77777777" w:rsidR="003936ED" w:rsidRPr="00530390" w:rsidRDefault="003936ED" w:rsidP="0019661A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m 7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64454" y="102412"/>
                            <a:ext cx="244475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104147" id="Grupo 69" o:spid="_x0000_s1042" style="position:absolute;left:0;text-align:left;margin-left:-3.15pt;margin-top:66.9pt;width:469.95pt;height:82.95pt;z-index:251673600;mso-width-relative:margin;mso-height-relative:margin" coordorigin="" coordsize="59692,10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wQfPDgUAAOcMAAAOAAAAZHJzL2Uyb0RvYy54bWy8V21v2zYQ/j5g/4HQ&#10;98ayLCexUKfIkjYokLVBmyGfaYqSiUqkRtKxs5+zv7I/tudIyXZdZw26YR+i8O2Odw/vnju/frNp&#10;G/YorVNGz5PxSZowqYUpla7nyW/3716dJ8x5rkveGC3nyZN0yZuLn396ve4KmZmlaUppGZRoV6y7&#10;ebL0vitGIyeWsuXuxHRSY7MytuUeU1uPSsvX0N42oyxNT0drY8vOGiGdw+p13Ewugv6qksJ/rCon&#10;PWvmCWzz4WvDd0Hf0cVrXtSWd0slejP4D1jRcqVx6VbVNfecraz6RlWrhDXOVP5EmHZkqkoJGXyA&#10;N+P0wJsba1Zd8KUu1nW3hQnQHuD0w2rFh8c7y1Q5T05nCdO8xRvd2FVnGOYAZ93VBc7c2O5zd2f7&#10;hTrOyN9NZVv6D0/YJsD6tIVVbjwTWJzOTs8np9OECeyN0+kkxyQAL5Z4nZ1cNqy+3UnOsnQySE7G&#10;WR6sGg0Xj8i+rTnrDkHkdji5f4fT5yXvZIDfEQY9TmcIo4jTpbWyNAhtyz5J/9eful41hsmWrVp2&#10;xbU37Frx2mjeMAgF7IKiLZKucAD1WRh7OPZg/GcweNFZ52+kaRkN5gnCR5cZGfEJiRDikz/eOg9T&#10;gOBwuA/b8p1qGlY1ClmokasJs8Y/KL8MMODhgnztIB8kHOsMAE7DcshXedVY9siRaYt6TP7iktrt&#10;H87P0/RZATrYrNpfTRmVnE/pcFSz1X9E6RjHXq6VlD6vNVjce9hxv2T0mSdCWdFQKPCiAkr3hvAk&#10;SonaiFb6EailH4Fe9u8iRSTvVSNJuofH8oB78F3TVxt6h7jbYAURPoRJGPmnRsbTn2SFxEV+Zcee&#10;gAshtY+P5pa8lBHUfZO+BrXRUEiaycOt7l4B0fHueQfd0cr+PInKwLhb4aNP/bXwViLcbLTfCrdK&#10;G3vMswZe9TfH8wNIERpCaWHKJ6QrAjhQkuvEO4WMuOXO33ELgkcOo2j5j/hUjVnPE9OPErY09o9j&#10;63QefILdhK1RMOaJ+33FLfKkea+RCLNxnlOFCZN8epZhYvd3Fvs7etVeGQTQGOWxE2FI530zDCtr&#10;2gfUtku6FVtcC9yNUPR2mFx5zLGF6ijk5WUYo6og0m71504MKUt5fr954LbracGDUT6Ygd14ccAJ&#10;8Sy9hzaXK28qFYJ1h2uPN5iW6sP/QblAKVLuFVcbzhDM9/DBsMCQZALomViV+c0vBhnRR213a8QX&#10;x7S5WnJdS/C1WS8lL/FaMYT2RKMrxMdssQYHoQ5yOB8C8KDI5ZPJdIaiRNUsm+RpKEkI/r5o5bOz&#10;8+y0L1pn41maDvE66BmYd6Dp75DzlhLAj5ohWGfTbBoM29tplUcj1ah2nhDJRo7jBbn7VpfIF1AP&#10;V00cg+aOcIvfLDahFciHYnWQR/9tCgwR7Q/i+YWR1ylR4K9vijD6pth/v3mElF9RCscGtH2Rjpbb&#10;L6vuVcw0tVCN8k+hF8WTkFH68U4JKus02esbEBExiN+3vEaXcDYhmIdDJEKs9o2GBSoylQSChca9&#10;rUj9gx7wiLuxv7w2YtWiGMSG2cqGe3Trbqk6B8opZLuQJZqF9yXSTKBZ94j9zirtyT5eOG+lF6F4&#10;Raofitd2Ixi9s5NceKaxmeaneT7NY+6kWT4+6HGyPM/P+k4xyyfnYFQCZWj3dk3Li1In2BUtCUMY&#10;FrgrdNNBbd/5U7u+Pw+ndr9PLv4GAAD//wMAUEsDBAoAAAAAAAAAIQByL8XJvRUAAL0VAAAUAAAA&#10;ZHJzL21lZGlhL2ltYWdlMS5wbmeJUE5HDQoaCgAAAA1JSERSAAAAOwAAADsIBgAAAbIiwiUAAAAB&#10;c1JHQgCuzhzpAAAABGdBTUEAALGPC/xhBQAAAAlwSFlzAAAh1QAAIdUBBJy0nQAAFVJJREFUWEfF&#10;mQd0VVX2xt9SF5HAjLpmTS9O7+MUR0dH7IWmIoqoYwFkABsiIjAOdgRREemRDhKKlECA9BDSe3up&#10;JIRud/3X2Lvs//e7uSfePF9CMpY5a+313rvv3rvPLmef79snFBzje/c+OLZ3b/N/th9Nubl2oLHR&#10;KjdtsrRHH7XHL7jg0xvzHnzQqhYssA8++MDee+8923bnnbZs8ODWG3ht6Z//bC1nnGFNAwbYK6+8&#10;Yut+9jOb+d3v2sPf/KaF7pDO1N/+1vJOOcV2/eEP1tLSYktOPtmmfutbrTcwVv3kJ7b+5z+3tXqy&#10;qqrKnvjOd7w/zz3++NYbJp50ks363vesuLjYE/5sezo43B9tT0aOcV/72mf/CG/ebAcbGqxRfsiP&#10;i7OE8eNbb0q/6y4rnTnTwosW2fvvv28ZU6bY+uHDbc6FF1ooS+bUn366tZx5pr366qu2/de/tsU/&#10;+lHrxLb86leevXl//KPt3bvXM222LPD+XCwHcOE52VxdXW3zfvCD9ibhvkh7vT/cGBIb2/6JaCO8&#10;bZvtzsmxRklNUpKVxsdb9pw5lqyIjujVK/qDRU8/bVUrV1rdli3WmJpqDZIjR47YJ598YjlPPWUp&#10;991nm2+/3VZef70N1Sz8x5QnsjTrjjusYOJEK5GfSqWl6P777Y033rB9BQWW8rvf2YZf/MKWynhs&#10;mym3DT3hBAuNU4qkKEVylSKlf/mLVZ16qlX/9a/2wgsv2PPPP2+HDx+2hF/+0p796U9twQ9/aDO+&#10;/e32tq+RKzfphm0KQNJvfuMJwWhQSOvr623Zj3/suXiGn1btHsYRvHWRIkdiMj2iWFJS4rn+8YiH&#10;2h4MjqsD4ehI/Fs7H+OVnnfKH7f16nXQv9T5mKQHGjIzbXdentXv3GmVSuXCJUssY8YM23LPPR1r&#10;3aIcr09Jsb3l5XZ4/35rqaiwWv0uffZZy1Kcd/z737b+lls++wI0lj3zjNWsX28NyqrGtDRjkCSF&#10;Cxda5rRptk2a140caYuvvLL9C7LvvdcKdUPF7NlWo5dUL17cVljeffddS1HyJIwZY6uvu87iVE9m&#10;9unT+oL7VQFKVGhytSKL/vUvK3vgASuRvPnmm16GpSrztmrNrfaT5DElyROnndb6MAUoX+lZpaxq&#10;+tvfbK9Sr1kV67XXXvNWboaybrMSaKXqEIkyzS9O/Xr2PBgiq3b+/vdW+Kc/WYWfmi+++KKXnqRm&#10;kq5TvEicp5XXj/jxvoQSRMLvUDpm6AU5ym8WCXm+b98+ryxsVomg+i3UlF3VQy7kYaZDiaCW8JJk&#10;P7cbVarJ7Xh9f0apymqa6j+IeDaPUl4vV+LjkHV6CS9imuFw2Kuxi/Wd6Tpb2z3MmPv971ucpuUW&#10;BZ+lpaXewlij2EY+eE5MTPtYY89T0hAsZE6WqXq4B0d9/evtH3Qj+PZocnakxshxec+en3mov675&#10;f3d/TFTuT1UyhRMTrXrrVqvSaivXOijRoilUKufOm2eZTzxh9yhyozrabbs6WGi1LLBdu2yPnL6v&#10;psb2K/T7amttjwLRmJ3tlfWKjRuteNUqy9Piy9JmlTp1qm3XOtuspTKsozIfbWy69VYrX7HCws89&#10;Z3XaOxpVV5pVV1qknDLBJ3WmISPD80AFli9fbnnz51vWk09a2sMP23atzYRx42y9FvGzN95oj7oF&#10;HG1gYa4eKlSxKtG+UyELqpcutRq5s3btWquVglpN5nXtAh9//LF99NFHnnz44Yfe/pSlSpKuLSZJ&#10;VWOrYMnG0aNtzU032YqhQ23RoEE2r29fuyq4RzGIYfptt9lOuSdn0iTLV6EreughKxXwqdBEqhS/&#10;SrmxQhY1KcbvvPOOJ2+//ba99dZblinXpqp4blfF2SKFG4cNs7UqVytV6xYPHGgLLrrInj7nHG9/&#10;GxRMtgxtgNSAIhWMShWSOpWnxrPOsvyxY62QsqaXFt59txXoM4/JyY1sqMUqONQNihAlgHLASmY/&#10;ZFEuUMVinU0P7IvTda+n9C5ZS81wBYgqVqZyRxWr1QQaBGAaJXwC3l5++WVPXnrpJU+odKmqu4lS&#10;ulHFLF57LWWFujNHFYJF/mhEJehH8QJssmuzEVN/mT0TKJAleIBiDnLks1gSVhwPHjzoyYEDB2y/&#10;9qRE3U8FRekKKWWPpj4/JXgUtNbJxShm6wQR8GCCZk39xm1pcj8hyNREmAyCV7i+Z88ea25utqam&#10;Jk/W6xruBTnESSm1EEzGrhKpFDn3uONat+uxqmUrtPipuh7C0ySAJniCuDnhN9fr6uqsVusZqdH6&#10;XqFruHa+rKQ6497IQutkQGQlm6dZ8jBJwcyZCJsLljjhN/tKhbZ7pFzruqyszOZrshRqFE7vQCHy&#10;oMRX137cpErDjEkKYoQFbMROsrSOI3cBJ0WFhVGVOfnM1hJt3C0sSVIQIwSYiERTGJTgVuSkwy2p&#10;s3GlKg3uiXzZ0YRnjrqVdXcAXfpqOYBCLpIAKNqy9Msa40OhniBYig6onhoAAeS6f8sXMybFxva/&#10;R0rYhZAqbQaVGzZY2Zo1VsSOpI1k16xZlj59uo3WBEb26DHAf7T7Y2woFMNOVS8m1JiV5W2B3jao&#10;/bdW4LdaW2U52a2t09uDhZ5h0dtFgm7WquB5/1VdG5N69z4S1s5Tn55uTfn51lJZafvFY/YL8+3V&#10;991iU/Xag6tleZm2SfB+9ty5lvHYY5YkTLxV2+EGbRw39up1xH9l52OyrKtat85q2fRFIvYUFdl+&#10;VaNDIuuHhVJBHs26BsHwrNW9hdqnc6Q0U1smhHKrttKNUhovaHh95J4bOVBYJrxUuXq11QhDNYh4&#10;NAFzVAhaVI1aVJWa9R3oU5ec7OGsMt1bKMqQI6CQobgma8NIFM/YKDIaP2KErdAefG1HipUw2QXa&#10;0EsEVSo082pR4dpNm6xe1jRIASSmAdFEHJmB8ZYqmfJFmXc9/rilC6kkCd5s0d68QfAmXkhjmZBG&#10;3OWX25CePXN8VZ+ONddea/lKhGIpLhMyrFy0yMJKklopr8PdSpoaSSS0QXKkMFMKU4Q2tgkUJAix&#10;rL/5ZntWVi4V0lgopDFF26avqnUAbbIU/Bxx9IJHHrESxaZcy6BSysPKzBpNAMZVpU9YFy0NxLGv&#10;nYpjmizcIQSyVQo3KpZrb7jBVg4ZYosvu8zmX3KJzT7vPBsc3HnSNIsMQZhdEyZYnh4uVFxKpLxc&#10;2VgpKyplfYXwVLk+UeKwlMNT6YphksDbNqHPzbJwvRSuvvpqWya3xvXrZ3POP99mCUU+JsTiKbwn&#10;JuY/tFaAMiVnn23ZejhPLiqcPNlKBOZKNQHoYamkWFIobzia+Prrr1u6cFWK3AilgvWxT7NVgi7Y&#10;vZ7URj9T735STPFxQaW+0he6G9dKKTSSJkVYswEz5SnlCzSBIIDL12eulDCxnXIjE83WsyAN0Agb&#10;PwglEke5nthjgj0DcfG9J57YBtzATBVSXANqlOI94q/wWITvTfp8RQXCcVoEQJcs7AUxBg6BSgAG&#10;sE32anobjq4ig1UqPb4LYMNaYCcADd5bI4tpdznEyMsdYgyiRQTXAnGAqSAOEAmAAJgaDUN57TJg&#10;arpcRGxxM6iwXBa7fpAj3o580xty/aFDhw55VgJRca1DiwA34hkNQ4W4GVwLOgQZev06HyOjPAhR&#10;cT9KHDx1EJUEgl6DrWDJuJY+H64NcvI2pdxMAiT6sBSLgaIkCJ0BXO66BMSdToHrFtA8ReDy8VLo&#10;EqgzTOwpHS88QyxQjJuIDy03lAfxMN/xRKNwEXjYYeLdu3e3gnDFkuYllMMlkMvaoHjQ9BZlE27B&#10;Yg+MY7WUwwiINdYjfGdCtdrWXGvDte5QSPJ4bvVj2RE8PR/0P1qLlRQn60gErCbOxCkShHOtKje3&#10;HQBHsBCFrEuH+oPLJChnUhwYpDcJwIyxGuV0wpkA8XL9F7xRrm2Nvi9CL6ZSmzoYGYXEEdgaLXmQ&#10;Kd/4xqe1d6TgBTMl1VFOQoDuHdp3gjfKtYE7xO9QPy7FQk9hB25FPgPA79MsyDqUk4G4jDgxCdcs&#10;4hoNI9c0coCbGOLSjixEogLwG2Jjc+AozJqF7VEMRJNwUiQrg+g+KPGqx9GUOenTo0eur6r9AM+Q&#10;6syc+DAJJ9EURUo0ZchRUf91Ukzpcrymq5wG+a8UunF1bOyRaC/orvSJiekaBHWjn8Dylaoe0V52&#10;NCFLTw6Fjvdf1f0x8NhjB1zWReWcMJ157LED/Ue/mHFxKNSL7gmsjWYGzO0CySm67t/y1Y8HQ6Fj&#10;wFwQrgmSu7U2H1BRSREILxOU5cSgZNUqKxZWhooUCKTnCmdvEiOYpCV5m565VXvBLZIxeg/v81/9&#10;vx8TYmNHQ+6Azpyd1IoM1Ino1Yl7wbHqEBEDjkZqduwwztRgmzRdoUGcqUH8oEMcHUKJYJ50gdOm&#10;TbMUYfitQsX/VKWmWg+PiRnjq/5qxkQVTQzcLhQMlaJ5C4ttEoOF09FJhm5x/oPwu0nXYbh0mHFC&#10;jYzHcBzktbtFxaDZ+eIRRHqXKFmm4D10OxWWJF3bYEqC9nMF44fLcIq3P6UvfsAnF4orcJALieVg&#10;CyLLwTZkFgMhsQcFLw4JSD0vFMeh1wHhGtrpMGycwQEwJNcZXCWKSJS9/r4inOdHGIoP8YXmJ4ti&#10;cFiWqHRPEAuABHNwNkmA7gYZ7k/x8w+MzODsTGutSrQ/rMnVJiZafVKSNShddwtVNOfne2cFexXJ&#10;feGw7a+rswPCUQf0yW8vwvqftoJHrhVdzhjCfgOlXO9lLRdpHeeLMebAfUXeMkXm0qZOtRQZy9kC&#10;xLvNWHHhNSJuq8SH54ol/uNo7L+zQe9j7jnnWLEoa6kKSbm8XrlypVVrYnDl2oQEq5fR7uRxd2am&#10;1zlozsmxZkWP8wqi3qTfu5XmnGF8LD4dHEdE7Mu1bkv03mIKlgzNk6HZiupORTVDUU0VFU6eMsW2&#10;K6pb4d/CDhvEUNePGmXxw4fbKrHU5eL3S0SNxwpfDtWG6Ztw9OE6SnlSVCCFRfJwyezZVqq1VK4U&#10;q5TRVRzEKO1q/HOQOhWcOqV3vSJVT3PIlzpE11zHIig0FpzQXChQ6ubKyGzR8iyt1Qyt1TSx5WRF&#10;dMfEiZYo4pogKs9B0HMydO2IEbYa/i9Dl9EDuOIKi7v0Upvfv79x5M1m7ZsUfaj4jKay7pKCHCnK&#10;e+ghryNSqHQqVoUs0WTK5fkKGV4pw6tpUCgiNcuWWY0cUKMI1SgdkbCkWhLskjihmeHENTWQXdK1&#10;UzozpDtVc0hWNHcomomK5hYx801K3Q0jR9q6YcMsXoauuuYaW37VVbZEhj4jQxeopsy9+GKbc8EF&#10;Rnv38piYW3zT2g9tI/0xNEMvzpQXd8mb2ZMnW64KQ76UF2gSRVo/JfJ6qbxfLuMrZHylKmeVIh9W&#10;ZKp9qaJVpM8KievOOKGB4sQdTCGviY5mSFeaDEydMMGStDa3K5KJimTC6NG2SUY+p7RdJyPjFc1V&#10;Q4fa8sGDbamq86KBA21h374276KLvO7OLC2/p/r0sSuEhAYJEfkmtg4PDMhQ6KpHU8891zJvv92y&#10;ZHi2lObQBdIk8ukEcbIm4zmnL5UDypRu5XJChaKClKuYlekTKcU5kmBnyAnNGyeHRZnSFcHUceMs&#10;WcVnh6K4TVFMkAEbNCcoF20OWBA8EGa0UN8XiNU+c8kltlDRnKdozvaN5JSORs8Tp51mHBfLxE/B&#10;CWiH/guNAfh4gd8YcF2J8OmnW7aMz5Wn8zUhGj80gIpUHYuVAcVyRImyoFjOKJEU63uRhE5VAU7S&#10;PXmSfBWaQ6Jj//fqq1aj7YZ2WrqMypaDacNA0+njwJyh79B4+CSdK+gdnBPWBRNzPNId5kAb3AHd&#10;ND1LR2uG7KDJdGmrwaHQMKFmOlzBZgTR9VpsAYNdD2i3PNZ8xhnWIu/tQ/7+dyvSFlCgaBTIIfm+&#10;5OEcSY6uZysVSwcM8No4HH9yClmqKNTK+BplSrXWZ6YmRe+JlgANEhg77B3iTP8BHgvHhVrGyVAY&#10;IGwQUgZBgydFo5XT9U46aqeGQrEhTiiWyFOuAdJmcCDCTI6mF5Ol48ZZLY0vDG/yBQcgfKfrFuy8&#10;ue5bUNzRqmuYpUsHhtJwox3RUVRJYaIK5SWqsFBIYOSxa1DGnnii9SO642QsTRcaLKQQPUi6PKQ0&#10;7SUabS7KzmjXcKPHyRlxpAQ7fsGuX7A558Q16VKko52hiiqGBtfqYhlKVGksuM5EZ1ENCmddoTvF&#10;MGjqsEZcl4l0clEOGu1F2jechi7Gk+b0WHGCJ/q+XwDCGeG6jU5oCDpxZ9fIdr0/MqLtDA2kb0dr&#10;tTOBHnoH7O54GWWsFxdlZzSRpoAEm4ue8X7Uown/cQ/3BzudTlxD0jUlt+jdbo3S9Dqaoa790xVD&#10;EThw6HYZS1sVJfQSibIz2kWa9Ux6O8OJOMYTdQQnZMso7zNwnXu4P9hhRfbs2dMmrhm6UfexxdB9&#10;pRjRZ3ZrNJqhMxRVGjgdtQ+DctsJJ3jHtF41hjDjSa+NKKOJtOtjeoZLWE9EHOOJOg4g8giOCIq7&#10;zj00XevFdlxn1wnN16Cs1b2uELloui1mLmtURlJ5XepGa7J3JHQ1vGrMoDMQbF3iXdaM1zv1DSfN&#10;XQOX9Y0DiD5OiCb8xz3cGxbboZsclDoxIic0f1fpPoykc4mRdDYpRC6awWLU1dR14nWmA+OYUTIY&#10;RSgkhYKGE/E24/10Rzwn+I5oJ/5/3IOzKsV8XCcbCYv2OXFN56W6L9JI+vkummwvXU3boJzXamj7&#10;9s7wHj0G0PqIk0LWiesTE3FSC+NZS6Q7DmCjxwlOcAYSvMZ93F+6c6fXQXdddCc0up3E6f6gkUTS&#10;GclZQmeN746E7t/ZHXX/hon1jJDBKGWtuCY5xrOGnAOIPk7wHOFEjvDE/+3+595g596Ja7C7Jvs8&#10;RZZTNopPcF3+N0Yi9FTPPu646KzHjXNVsIbJYLyLl0EqGO816H0HUB3JABzhnBEUd93dFzwx6Ey8&#10;KPprsrvpGpRuN49v6NXryBihKzxNSuF1CgVOAL0gOMMJTkH4Hs2Q7sqy66+PakhnAsPpdks+OOjt&#10;cPZDWuF5KiJCqiE4I1KiTb670h1jx590UtcPOroyrpHRrGfSi3VEqjlhbQXFXec+MOvnScnO5HLN&#10;6Qs1MnIM6dkzZ4iUwCSiTeDLllFCQxh4Vo8eX17fONoYFBMzxmt9SEj1aJP7vMIhLltIl6rrVzyO&#10;6RsT8x/IMsJB/iBlwR1HyQKwa3/dC9JBAAL+0fgXeNYTCv0/4Hzz2pm5nYEAAAAASUVORK5CYIJQ&#10;SwMEFAAGAAgAAAAhAPGNlcbgAAAACgEAAA8AAABkcnMvZG93bnJldi54bWxMj8FKw0AQhu+C77CM&#10;4K3dpIvRxGxKKeqpCLaCeNsm0yQ0Oxuy2yR9e8eTHmfm45/vz9ez7cSIg28daYiXEQik0lUt1Ro+&#10;D6+LJxA+GKpM5wg1XNHDuri9yU1WuYk+cNyHWnAI+cxoaELoMyl92aA1ful6JL6d3GBN4HGoZTWY&#10;icNtJ1dRlEhrWuIPjelx22B53l+shrfJTBsVv4y782l7/T48vH/tYtT6/m7ePIMIOIc/GH71WR0K&#10;djq6C1VedBoWiWKS90pxBQZSpRIQRw2rNH0EWeTyf4Xi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ArBB88OBQAA5wwAAA4AAAAAAAAAAAAAAAAAOgIAAGRycy9l&#10;Mm9Eb2MueG1sUEsBAi0ACgAAAAAAAAAhAHIvxcm9FQAAvRUAABQAAAAAAAAAAAAAAAAAdAcAAGRy&#10;cy9tZWRpYS9pbWFnZTEucG5nUEsBAi0AFAAGAAgAAAAhAPGNlcbgAAAACgEAAA8AAAAAAAAAAAAA&#10;AAAAYx0AAGRycy9kb3ducmV2LnhtbFBLAQItABQABgAIAAAAIQCqJg6+vAAAACEBAAAZAAAAAAAA&#10;AAAAAAAAAHAeAABkcnMvX3JlbHMvZTJvRG9jLnhtbC5yZWxzUEsFBgAAAAAGAAYAfAEAAGMfAAAA&#10;AA==&#10;">
                <v:shape id="Arredondar Retângulo em um Canto Diagonal 70" o:spid="_x0000_s1043" style="position:absolute;width:59692;height:10312;visibility:visible;mso-wrap-style:square;v-text-anchor:middle" coordsize="5969203,1031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0HiwwAAANsAAAAPAAAAZHJzL2Rvd25yZXYueG1sRE9LbsIw&#10;EN0jcQdrkLqJwKELaAMG8WnVbJCSwAFG8TSJGo+j2IWU0+NFJZZP77/eDqYVV+pdY1nBfBaDIC6t&#10;brhScDl/Tt9AOI+ssbVMCv7IwXYzHq0x0fbGOV0LX4kQwi5BBbX3XSKlK2sy6Ga2Iw7ct+0N+gD7&#10;SuoebyHctPI1jhfSYMOhocaODjWVP8WvUZDtv+5Revo455cm75bt+/EYZXelXibDbgXC0+Cf4n93&#10;qhUsw/rwJfwAuXkAAAD//wMAUEsBAi0AFAAGAAgAAAAhANvh9svuAAAAhQEAABMAAAAAAAAAAAAA&#10;AAAAAAAAAFtDb250ZW50X1R5cGVzXS54bWxQSwECLQAUAAYACAAAACEAWvQsW78AAAAVAQAACwAA&#10;AAAAAAAAAAAAAAAfAQAAX3JlbHMvLnJlbHNQSwECLQAUAAYACAAAACEATiNB4sMAAADbAAAADwAA&#10;AAAAAAAAAAAAAAAHAgAAZHJzL2Rvd25yZXYueG1sUEsFBgAAAAADAAMAtwAAAPcCAAAAAA==&#10;" path="m171878,l5969203,r,l5969203,859371v,94926,-76952,171878,-171878,171878l,1031249r,l,171878c,76952,76952,,171878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71878,0;5969203,0;5969203,0;5969203,859371;5797325,1031249;0,1031249;0,1031249;0,171878;171878,0" o:connectangles="0,0,0,0,0,0,0,0,0"/>
                </v:shape>
                <v:shape id="Caixa de Texto 2" o:spid="_x0000_s1044" type="#_x0000_t202" style="position:absolute;left:4335;top:1234;width:49783;height:7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<v:textbox>
                    <w:txbxContent>
                      <w:p w14:paraId="0EBBEEAC" w14:textId="77777777" w:rsidR="003936ED" w:rsidRPr="002C61FC" w:rsidRDefault="003936ED" w:rsidP="0019661A">
                        <w:pPr>
                          <w:pStyle w:val="Textodecomentrio"/>
                          <w:jc w:val="both"/>
                          <w:rPr>
                            <w:rFonts w:cs="Times New Roman"/>
                            <w:b/>
                            <w:i/>
                            <w:lang w:val="pt-BR"/>
                          </w:rPr>
                        </w:pPr>
                        <w:proofErr w:type="spellStart"/>
                        <w:r w:rsidRPr="002C61FC">
                          <w:rPr>
                            <w:rFonts w:cs="Times New Roman"/>
                            <w:b/>
                            <w:i/>
                            <w:lang w:val="pt-BR"/>
                          </w:rPr>
                          <w:t>Welch-Satterthwaite</w:t>
                        </w:r>
                        <w:proofErr w:type="spellEnd"/>
                      </w:p>
                      <w:p w14:paraId="5ABFFFFE" w14:textId="77777777" w:rsidR="003936ED" w:rsidRPr="002C61FC" w:rsidRDefault="003936ED" w:rsidP="0019661A">
                        <w:pPr>
                          <w:pStyle w:val="Textodecomentrio"/>
                          <w:jc w:val="both"/>
                          <w:rPr>
                            <w:rFonts w:cs="Times New Roman"/>
                            <w:i/>
                            <w:lang w:val="pt-BR"/>
                          </w:rPr>
                        </w:pPr>
                        <w:r w:rsidRPr="002C61FC">
                          <w:rPr>
                            <w:rFonts w:cs="Times New Roman"/>
                            <w:i/>
                            <w:lang w:val="pt-BR"/>
                          </w:rPr>
                          <w:t xml:space="preserve">Em estatísticas e análise de incerteza, a equação </w:t>
                        </w:r>
                        <w:proofErr w:type="spellStart"/>
                        <w:r w:rsidRPr="002C61FC">
                          <w:rPr>
                            <w:rFonts w:cs="Times New Roman"/>
                            <w:i/>
                            <w:lang w:val="pt-BR"/>
                          </w:rPr>
                          <w:t>Welch-Satterthwaite</w:t>
                        </w:r>
                        <w:proofErr w:type="spellEnd"/>
                        <w:r w:rsidRPr="002C61FC">
                          <w:rPr>
                            <w:rFonts w:cs="Times New Roman"/>
                            <w:i/>
                            <w:lang w:val="pt-BR"/>
                          </w:rPr>
                          <w:t xml:space="preserve"> é usada para calcular uma aproximação aos efetivos graus de liberdade de uma combinação linear de independentes variâncias amostrais.</w:t>
                        </w:r>
                      </w:p>
                      <w:p w14:paraId="445CDA0C" w14:textId="77777777" w:rsidR="003936ED" w:rsidRPr="00E27ACF" w:rsidRDefault="003936ED" w:rsidP="0019661A">
                        <w:pPr>
                          <w:ind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3925C82A" w14:textId="77777777" w:rsidR="003936ED" w:rsidRPr="00E27ACF" w:rsidRDefault="003936ED" w:rsidP="0019661A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797CC9DF" w14:textId="77777777" w:rsidR="003936ED" w:rsidRPr="00530390" w:rsidRDefault="003936ED" w:rsidP="0019661A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73" o:spid="_x0000_s1045" type="#_x0000_t75" style="position:absolute;left:54644;top:1024;width:244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3zuwAAAANsAAAAPAAAAZHJzL2Rvd25yZXYueG1sRI/LisIw&#10;FIb3gu8QjuBOU2fADtUoIgzMcryAdHemObbF5iQ0mba+vREElx//jX+9HUwjOmp9bVnBYp6AIC6s&#10;rrlUcD59z75A+ICssbFMCu7kYbsZj9aYadvzgbpjKEUsYZ+hgioEl0npi4oM+rl1xFG72tZgiNiW&#10;UrfYx3LTyI8kWUqDNceFCh3tKypux3+jIM9T6SK6/lqfT/su/U3/Lr1S08mwW4EINIS3+ZX+0QrS&#10;T3h+iT9Abh4AAAD//wMAUEsBAi0AFAAGAAgAAAAhANvh9svuAAAAhQEAABMAAAAAAAAAAAAAAAAA&#10;AAAAAFtDb250ZW50X1R5cGVzXS54bWxQSwECLQAUAAYACAAAACEAWvQsW78AAAAVAQAACwAAAAAA&#10;AAAAAAAAAAAfAQAAX3JlbHMvLnJlbHNQSwECLQAUAAYACAAAACEAJpN87sAAAADbAAAADwAAAAAA&#10;AAAAAAAAAAAHAgAAZHJzL2Rvd25yZXYueG1sUEsFBgAAAAADAAMAtwAAAPQCAAAAAA==&#10;">
                  <v:imagedata r:id="rId16" o:title=""/>
                </v:shape>
                <w10:wrap type="topAndBottom"/>
              </v:group>
            </w:pict>
          </mc:Fallback>
        </mc:AlternateContent>
      </w:r>
      <w:r w:rsidR="00733BEB" w:rsidRPr="00B31473">
        <w:rPr>
          <w:rFonts w:ascii="Calibri Light" w:hAnsi="Calibri Light"/>
          <w:lang w:val="pt-BR"/>
        </w:rPr>
        <w:t>E o número de graus de liberdade será dado pela</w:t>
      </w:r>
      <w:r w:rsidR="00672CDB">
        <w:rPr>
          <w:rFonts w:ascii="Calibri Light" w:hAnsi="Calibri Light"/>
          <w:lang w:val="pt-BR"/>
        </w:rPr>
        <w:t xml:space="preserve"> equação de </w:t>
      </w:r>
      <w:proofErr w:type="spellStart"/>
      <w:r w:rsidR="00672CDB">
        <w:rPr>
          <w:rFonts w:ascii="Calibri Light" w:hAnsi="Calibri Light"/>
          <w:lang w:val="pt-BR"/>
        </w:rPr>
        <w:t>Welch-Satterthwaite</w:t>
      </w:r>
      <w:proofErr w:type="spellEnd"/>
      <w:r w:rsidR="002C61FC" w:rsidRPr="00995B5A">
        <w:rPr>
          <w:rFonts w:ascii="Calibri Light" w:hAnsi="Calibri Light"/>
          <w:noProof/>
          <w:lang w:val="pt-BR" w:eastAsia="pt-BR"/>
        </w:rPr>
        <w:drawing>
          <wp:inline distT="0" distB="0" distL="0" distR="0" wp14:anchorId="4382DEF7" wp14:editId="0EB09076">
            <wp:extent cx="162115" cy="170121"/>
            <wp:effectExtent l="0" t="0" r="0" b="1905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02" cy="17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2CDB">
        <w:rPr>
          <w:rFonts w:ascii="Calibri Light" w:hAnsi="Calibri Light"/>
          <w:lang w:val="pt-BR"/>
        </w:rPr>
        <w:t xml:space="preserve"> </w:t>
      </w:r>
      <w:r w:rsidR="00733BEB" w:rsidRPr="00B31473">
        <w:rPr>
          <w:rFonts w:ascii="Calibri Light" w:hAnsi="Calibri Light"/>
          <w:lang w:val="pt-BR"/>
        </w:rPr>
        <w:t>trabalhada algebricamente, que pode ser apresentada como:</w:t>
      </w:r>
    </w:p>
    <w:p w14:paraId="466F69ED" w14:textId="09481C7D" w:rsidR="00733BEB" w:rsidRPr="002F5D1E" w:rsidRDefault="00C634A8" w:rsidP="00493D57">
      <w:pPr>
        <w:spacing w:before="120" w:after="240" w:line="360" w:lineRule="auto"/>
        <w:jc w:val="both"/>
        <w:rPr>
          <w:rFonts w:ascii="Calibri Light" w:hAnsi="Calibri Light"/>
          <w:i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eff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c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sup>
              </m:sSubSup>
            </m:num>
            <m:den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sup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4</m:t>
                          </m:r>
                        </m:sup>
                      </m:sSubSup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i</m:t>
                          </m:r>
                        </m:sub>
                      </m:sSub>
                    </m:den>
                  </m:f>
                </m:e>
              </m:nary>
            </m:den>
          </m:f>
        </m:oMath>
      </m:oMathPara>
    </w:p>
    <w:p w14:paraId="3B3F77D9" w14:textId="77777777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</w:rPr>
      </w:pPr>
    </w:p>
    <w:p w14:paraId="67D673C6" w14:textId="2DAAA592" w:rsidR="00F449F0" w:rsidRPr="003C6162" w:rsidRDefault="00F449F0" w:rsidP="00493D57">
      <w:pPr>
        <w:spacing w:before="120" w:after="240" w:line="360" w:lineRule="auto"/>
        <w:jc w:val="both"/>
        <w:rPr>
          <w:rFonts w:ascii="Calibri Light" w:hAnsi="Calibri Light"/>
          <w:b/>
          <w:lang w:val="pt-BR"/>
        </w:rPr>
      </w:pPr>
      <w:r w:rsidRPr="003C6162">
        <w:rPr>
          <w:rFonts w:ascii="Calibri Light" w:hAnsi="Calibri Light"/>
          <w:b/>
          <w:lang w:val="pt-BR"/>
        </w:rPr>
        <w:t xml:space="preserve">Vamos ver como a equação de </w:t>
      </w:r>
      <w:proofErr w:type="spellStart"/>
      <w:r w:rsidRPr="003C6162">
        <w:rPr>
          <w:rFonts w:ascii="Calibri Light" w:hAnsi="Calibri Light"/>
          <w:b/>
          <w:lang w:val="pt-BR"/>
        </w:rPr>
        <w:t>Welch-Satterthwaite</w:t>
      </w:r>
      <w:proofErr w:type="spellEnd"/>
      <w:r w:rsidRPr="003C6162">
        <w:rPr>
          <w:rFonts w:ascii="Calibri Light" w:hAnsi="Calibri Light"/>
          <w:b/>
          <w:lang w:val="pt-BR"/>
        </w:rPr>
        <w:t xml:space="preserve"> pode ser aplicada?</w:t>
      </w:r>
    </w:p>
    <w:p w14:paraId="30B6CD11" w14:textId="77777777" w:rsidR="002F5D1E" w:rsidRPr="00B31473" w:rsidRDefault="002F5D1E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3C6162">
        <w:rPr>
          <w:rFonts w:ascii="Calibri Light" w:hAnsi="Calibri Light"/>
          <w:b/>
          <w:lang w:val="pt-BR"/>
        </w:rPr>
        <w:t>Exemplo</w:t>
      </w:r>
      <w:r w:rsidRPr="00B31473">
        <w:rPr>
          <w:rFonts w:ascii="Calibri Light" w:hAnsi="Calibri Light"/>
          <w:lang w:val="pt-BR"/>
        </w:rPr>
        <w:t>: Jéssica quer descobrir o fator de abrangência que ela deve usar para expandir a incerteza combinada de sua medição de massa. Ela colocou todos os valores de incerteza individuais na tabela abaixo</w:t>
      </w:r>
      <w:r>
        <w:rPr>
          <w:rFonts w:ascii="Calibri Light" w:hAnsi="Calibri Light"/>
          <w:lang w:val="pt-BR"/>
        </w:rPr>
        <w:t>:</w:t>
      </w:r>
    </w:p>
    <w:tbl>
      <w:tblPr>
        <w:tblStyle w:val="Tabelacomgrade"/>
        <w:tblW w:w="8670" w:type="dxa"/>
        <w:jc w:val="center"/>
        <w:tblLook w:val="04A0" w:firstRow="1" w:lastRow="0" w:firstColumn="1" w:lastColumn="0" w:noHBand="0" w:noVBand="1"/>
      </w:tblPr>
      <w:tblGrid>
        <w:gridCol w:w="2106"/>
        <w:gridCol w:w="708"/>
        <w:gridCol w:w="1429"/>
        <w:gridCol w:w="2425"/>
        <w:gridCol w:w="2002"/>
      </w:tblGrid>
      <w:tr w:rsidR="006E7E7B" w14:paraId="4E3F3C70" w14:textId="77777777" w:rsidTr="00BB59D5">
        <w:trPr>
          <w:jc w:val="center"/>
        </w:trPr>
        <w:tc>
          <w:tcPr>
            <w:tcW w:w="2106" w:type="dxa"/>
            <w:shd w:val="clear" w:color="auto" w:fill="0070C0"/>
            <w:vAlign w:val="center"/>
          </w:tcPr>
          <w:p w14:paraId="5D041463" w14:textId="68128A16" w:rsidR="002F5D1E" w:rsidRPr="0019661A" w:rsidRDefault="002F5D1E" w:rsidP="00BB59D5">
            <w:pPr>
              <w:spacing w:before="240" w:after="120" w:line="360" w:lineRule="auto"/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19661A">
              <w:rPr>
                <w:rFonts w:ascii="Calibri Light" w:hAnsi="Calibri Light"/>
                <w:b/>
                <w:color w:val="FFFFFF" w:themeColor="background1"/>
                <w:lang w:val="pt-BR"/>
              </w:rPr>
              <w:lastRenderedPageBreak/>
              <w:t>Fonte de incerteza</w:t>
            </w:r>
          </w:p>
        </w:tc>
        <w:tc>
          <w:tcPr>
            <w:tcW w:w="708" w:type="dxa"/>
            <w:shd w:val="clear" w:color="auto" w:fill="0070C0"/>
            <w:vAlign w:val="center"/>
          </w:tcPr>
          <w:p w14:paraId="008F0DE2" w14:textId="61EF16A5" w:rsidR="002F5D1E" w:rsidRPr="0019661A" w:rsidRDefault="002F5D1E" w:rsidP="00BB59D5">
            <w:pPr>
              <w:spacing w:before="240" w:after="120" w:line="360" w:lineRule="auto"/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19661A">
              <w:rPr>
                <w:rFonts w:ascii="Calibri Light" w:hAnsi="Calibri Light"/>
                <w:b/>
                <w:color w:val="FFFFFF" w:themeColor="background1"/>
                <w:lang w:val="pt-BR"/>
              </w:rPr>
              <w:t>Valor</w:t>
            </w:r>
          </w:p>
        </w:tc>
        <w:tc>
          <w:tcPr>
            <w:tcW w:w="1429" w:type="dxa"/>
            <w:shd w:val="clear" w:color="auto" w:fill="0070C0"/>
            <w:vAlign w:val="center"/>
          </w:tcPr>
          <w:p w14:paraId="0B144A82" w14:textId="2C44AAE2" w:rsidR="002F5D1E" w:rsidRPr="0019661A" w:rsidRDefault="002F5D1E" w:rsidP="00BB59D5">
            <w:pPr>
              <w:spacing w:before="240" w:after="120" w:line="360" w:lineRule="auto"/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19661A">
              <w:rPr>
                <w:rFonts w:ascii="Calibri Light" w:hAnsi="Calibri Light"/>
                <w:b/>
                <w:color w:val="FFFFFF" w:themeColor="background1"/>
                <w:lang w:val="pt-BR"/>
              </w:rPr>
              <w:t>Distribuição</w:t>
            </w:r>
          </w:p>
        </w:tc>
        <w:tc>
          <w:tcPr>
            <w:tcW w:w="2425" w:type="dxa"/>
            <w:shd w:val="clear" w:color="auto" w:fill="0070C0"/>
            <w:vAlign w:val="center"/>
          </w:tcPr>
          <w:p w14:paraId="247B0192" w14:textId="74D88F49" w:rsidR="002F5D1E" w:rsidRPr="0019661A" w:rsidRDefault="002F5D1E" w:rsidP="00BB59D5">
            <w:pPr>
              <w:spacing w:before="240" w:after="120" w:line="360" w:lineRule="auto"/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19661A">
              <w:rPr>
                <w:rFonts w:ascii="Calibri Light" w:hAnsi="Calibri Light"/>
                <w:b/>
                <w:color w:val="FFFFFF" w:themeColor="background1"/>
                <w:lang w:val="pt-BR"/>
              </w:rPr>
              <w:t>Incerteza padrão</w:t>
            </w:r>
          </w:p>
        </w:tc>
        <w:tc>
          <w:tcPr>
            <w:tcW w:w="2002" w:type="dxa"/>
            <w:shd w:val="clear" w:color="auto" w:fill="0070C0"/>
            <w:vAlign w:val="center"/>
          </w:tcPr>
          <w:p w14:paraId="1DF800B1" w14:textId="010CB58F" w:rsidR="002F5D1E" w:rsidRPr="0019661A" w:rsidRDefault="002F5D1E" w:rsidP="00BB59D5">
            <w:pPr>
              <w:spacing w:before="240" w:after="120" w:line="360" w:lineRule="auto"/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19661A">
              <w:rPr>
                <w:rFonts w:ascii="Calibri Light" w:hAnsi="Calibri Light"/>
                <w:b/>
                <w:color w:val="FFFFFF" w:themeColor="background1"/>
                <w:lang w:val="pt-BR"/>
              </w:rPr>
              <w:t>Graus de liberdade</w:t>
            </w:r>
          </w:p>
        </w:tc>
      </w:tr>
      <w:tr w:rsidR="006E7E7B" w14:paraId="5F51BE0C" w14:textId="77777777" w:rsidTr="00DD3ABC">
        <w:trPr>
          <w:jc w:val="center"/>
        </w:trPr>
        <w:tc>
          <w:tcPr>
            <w:tcW w:w="2106" w:type="dxa"/>
            <w:vAlign w:val="center"/>
          </w:tcPr>
          <w:p w14:paraId="6AFE645F" w14:textId="17127716" w:rsidR="002F5D1E" w:rsidRDefault="002F5D1E" w:rsidP="00493D57">
            <w:pPr>
              <w:spacing w:before="120" w:after="240" w:line="360" w:lineRule="auto"/>
              <w:jc w:val="both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Desvio padrão (n=8)</w:t>
            </w:r>
          </w:p>
        </w:tc>
        <w:tc>
          <w:tcPr>
            <w:tcW w:w="708" w:type="dxa"/>
            <w:vAlign w:val="center"/>
          </w:tcPr>
          <w:p w14:paraId="3C5D8447" w14:textId="3A6F3A3E" w:rsidR="002F5D1E" w:rsidRDefault="002F5D1E" w:rsidP="00493D57">
            <w:pPr>
              <w:spacing w:before="120" w:after="240" w:line="360" w:lineRule="auto"/>
              <w:jc w:val="both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0,06g</w:t>
            </w:r>
          </w:p>
        </w:tc>
        <w:tc>
          <w:tcPr>
            <w:tcW w:w="1429" w:type="dxa"/>
            <w:vAlign w:val="center"/>
          </w:tcPr>
          <w:p w14:paraId="6AA863B1" w14:textId="581A3FA7" w:rsidR="002F5D1E" w:rsidRDefault="002F5D1E" w:rsidP="00493D57">
            <w:pPr>
              <w:spacing w:before="120" w:after="240" w:line="360" w:lineRule="auto"/>
              <w:jc w:val="both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t-student</w:t>
            </w:r>
          </w:p>
        </w:tc>
        <w:tc>
          <w:tcPr>
            <w:tcW w:w="2425" w:type="dxa"/>
            <w:vAlign w:val="center"/>
          </w:tcPr>
          <w:p w14:paraId="59057D94" w14:textId="5985E0D9" w:rsidR="002F5D1E" w:rsidRDefault="00C634A8" w:rsidP="00493D57">
            <w:pPr>
              <w:spacing w:before="120" w:after="240" w:line="360" w:lineRule="auto"/>
              <w:jc w:val="both"/>
              <w:rPr>
                <w:rFonts w:ascii="Calibri Light" w:hAnsi="Calibri Light"/>
                <w:lang w:val="pt-B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pt-BR"/>
                      </w:rPr>
                      <m:t>0,06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lang w:val="pt-BR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pt-BR"/>
                          </w:rPr>
                          <m:t>8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  <w:lang w:val="pt-BR"/>
                  </w:rPr>
                  <m:t>=0,021213203g</m:t>
                </m:r>
              </m:oMath>
            </m:oMathPara>
          </w:p>
        </w:tc>
        <w:tc>
          <w:tcPr>
            <w:tcW w:w="2002" w:type="dxa"/>
            <w:vAlign w:val="center"/>
          </w:tcPr>
          <w:p w14:paraId="42AF6F68" w14:textId="42B7AA82" w:rsidR="002F5D1E" w:rsidRDefault="002F5D1E" w:rsidP="00493D57">
            <w:pPr>
              <w:spacing w:before="120" w:after="240" w:line="360" w:lineRule="auto"/>
              <w:jc w:val="both"/>
              <w:rPr>
                <w:rFonts w:ascii="Calibri Light" w:hAnsi="Calibri Light"/>
                <w:lang w:val="pt-BR"/>
              </w:rPr>
            </w:pPr>
            <m:oMathPara>
              <m:oMath>
                <m:r>
                  <w:rPr>
                    <w:rFonts w:ascii="Cambria Math" w:hAnsi="Cambria Math"/>
                    <w:lang w:val="pt-BR"/>
                  </w:rPr>
                  <m:t>υ=8-1=7</m:t>
                </m:r>
              </m:oMath>
            </m:oMathPara>
          </w:p>
        </w:tc>
      </w:tr>
      <w:tr w:rsidR="006E7E7B" w14:paraId="65997059" w14:textId="77777777" w:rsidTr="00530390">
        <w:trPr>
          <w:jc w:val="center"/>
        </w:trPr>
        <w:tc>
          <w:tcPr>
            <w:tcW w:w="2106" w:type="dxa"/>
            <w:vAlign w:val="center"/>
          </w:tcPr>
          <w:p w14:paraId="5DF4C752" w14:textId="6E44B850" w:rsidR="002F5D1E" w:rsidRDefault="002F5D1E" w:rsidP="00493D57">
            <w:pPr>
              <w:spacing w:before="120" w:after="240" w:line="360" w:lineRule="auto"/>
              <w:jc w:val="both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Incerteza oriunda do certificado de calibração da balança</w:t>
            </w:r>
          </w:p>
        </w:tc>
        <w:tc>
          <w:tcPr>
            <w:tcW w:w="708" w:type="dxa"/>
            <w:vAlign w:val="center"/>
          </w:tcPr>
          <w:p w14:paraId="128F8363" w14:textId="058F7DE5" w:rsidR="002F5D1E" w:rsidRDefault="002F5D1E" w:rsidP="00493D57">
            <w:pPr>
              <w:spacing w:before="120" w:after="240" w:line="360" w:lineRule="auto"/>
              <w:jc w:val="both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0,04g</w:t>
            </w:r>
          </w:p>
        </w:tc>
        <w:tc>
          <w:tcPr>
            <w:tcW w:w="1429" w:type="dxa"/>
            <w:vAlign w:val="center"/>
          </w:tcPr>
          <w:p w14:paraId="26B02457" w14:textId="299DE4C5" w:rsidR="002F5D1E" w:rsidRDefault="002F5D1E" w:rsidP="00493D57">
            <w:pPr>
              <w:spacing w:before="120" w:after="240" w:line="360" w:lineRule="auto"/>
              <w:jc w:val="both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Normal (k=2,1</w:t>
            </w:r>
            <w:r w:rsidR="006E7E7B">
              <w:rPr>
                <w:rFonts w:ascii="Calibri Light" w:hAnsi="Calibri Light"/>
                <w:lang w:val="pt-BR"/>
              </w:rPr>
              <w:t>1</w:t>
            </w:r>
            <w:r>
              <w:rPr>
                <w:rFonts w:ascii="Calibri Light" w:hAnsi="Calibri Light"/>
                <w:lang w:val="pt-BR"/>
              </w:rPr>
              <w:t>)</w:t>
            </w:r>
          </w:p>
        </w:tc>
        <w:tc>
          <w:tcPr>
            <w:tcW w:w="2425" w:type="dxa"/>
            <w:vAlign w:val="center"/>
          </w:tcPr>
          <w:p w14:paraId="4E6ED9FF" w14:textId="0F8DC208" w:rsidR="002F5D1E" w:rsidRDefault="00C634A8" w:rsidP="00493D57">
            <w:pPr>
              <w:spacing w:before="120" w:after="240" w:line="360" w:lineRule="auto"/>
              <w:jc w:val="both"/>
              <w:rPr>
                <w:rFonts w:ascii="Calibri Light" w:hAnsi="Calibri Light"/>
                <w:lang w:val="pt-B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pt-BR"/>
                      </w:rPr>
                      <m:t>0,04</m:t>
                    </m:r>
                  </m:num>
                  <m:den>
                    <m:r>
                      <w:rPr>
                        <w:rFonts w:ascii="Cambria Math" w:hAnsi="Cambria Math"/>
                        <w:lang w:val="pt-BR"/>
                      </w:rPr>
                      <m:t>2,11</m:t>
                    </m:r>
                  </m:den>
                </m:f>
                <m:r>
                  <w:rPr>
                    <w:rFonts w:ascii="Cambria Math" w:hAnsi="Cambria Math"/>
                    <w:lang w:val="pt-BR"/>
                  </w:rPr>
                  <m:t>=0,018957345g</m:t>
                </m:r>
              </m:oMath>
            </m:oMathPara>
          </w:p>
        </w:tc>
        <w:tc>
          <w:tcPr>
            <w:tcW w:w="2002" w:type="dxa"/>
            <w:vAlign w:val="center"/>
          </w:tcPr>
          <w:p w14:paraId="0DADF4EA" w14:textId="0BC6D146" w:rsidR="002F5D1E" w:rsidRDefault="006E7E7B" w:rsidP="00493D57">
            <w:pPr>
              <w:spacing w:before="120" w:after="240" w:line="360" w:lineRule="auto"/>
              <w:jc w:val="both"/>
              <w:rPr>
                <w:rFonts w:ascii="Calibri Light" w:hAnsi="Calibri Light"/>
                <w:lang w:val="pt-BR"/>
              </w:rPr>
            </w:pPr>
            <m:oMathPara>
              <m:oMath>
                <m:r>
                  <w:rPr>
                    <w:rFonts w:ascii="Cambria Math" w:hAnsi="Cambria Math"/>
                    <w:lang w:val="pt-BR"/>
                  </w:rPr>
                  <m:t>υ=25</m:t>
                </m:r>
              </m:oMath>
            </m:oMathPara>
          </w:p>
        </w:tc>
      </w:tr>
      <w:tr w:rsidR="006E7E7B" w14:paraId="3EEB1669" w14:textId="77777777" w:rsidTr="00530390">
        <w:trPr>
          <w:jc w:val="center"/>
        </w:trPr>
        <w:tc>
          <w:tcPr>
            <w:tcW w:w="4243" w:type="dxa"/>
            <w:gridSpan w:val="3"/>
            <w:vAlign w:val="center"/>
          </w:tcPr>
          <w:p w14:paraId="744E0B4F" w14:textId="02FFB805" w:rsidR="006E7E7B" w:rsidRDefault="006E7E7B" w:rsidP="00493D57">
            <w:pPr>
              <w:spacing w:before="120" w:after="240" w:line="360" w:lineRule="auto"/>
              <w:jc w:val="both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Incerteza de medição combinada</w:t>
            </w:r>
          </w:p>
        </w:tc>
        <w:tc>
          <w:tcPr>
            <w:tcW w:w="2425" w:type="dxa"/>
            <w:vAlign w:val="center"/>
          </w:tcPr>
          <w:p w14:paraId="7114D5C0" w14:textId="67BFD743" w:rsidR="006E7E7B" w:rsidRDefault="006E7E7B" w:rsidP="00493D57">
            <w:pPr>
              <w:spacing w:before="120" w:after="240" w:line="360" w:lineRule="auto"/>
              <w:jc w:val="both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0,028449621</w:t>
            </w:r>
          </w:p>
        </w:tc>
        <w:tc>
          <w:tcPr>
            <w:tcW w:w="2002" w:type="dxa"/>
            <w:vAlign w:val="center"/>
          </w:tcPr>
          <w:p w14:paraId="475910EC" w14:textId="119AEB52" w:rsidR="006E7E7B" w:rsidRDefault="00C634A8" w:rsidP="00493D57">
            <w:pPr>
              <w:spacing w:before="120" w:after="240" w:line="360" w:lineRule="auto"/>
              <w:jc w:val="both"/>
              <w:rPr>
                <w:rFonts w:ascii="Calibri Light" w:hAnsi="Calibri Light"/>
                <w:lang w:val="pt-B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pt-BR"/>
                      </w:rPr>
                      <m:t>υ</m:t>
                    </m:r>
                  </m:e>
                  <m:sub>
                    <m:r>
                      <w:rPr>
                        <w:rFonts w:ascii="Cambria Math" w:hAnsi="Cambria Math"/>
                        <w:lang w:val="pt-BR"/>
                      </w:rPr>
                      <m:t>eff</m:t>
                    </m:r>
                  </m:sub>
                </m:sSub>
                <m:r>
                  <w:rPr>
                    <w:rFonts w:ascii="Cambria Math" w:hAnsi="Cambria Math"/>
                    <w:lang w:val="pt-BR"/>
                  </w:rPr>
                  <m:t>=?</m:t>
                </m:r>
              </m:oMath>
            </m:oMathPara>
          </w:p>
        </w:tc>
      </w:tr>
    </w:tbl>
    <w:p w14:paraId="5B8DFCDF" w14:textId="77777777" w:rsidR="00EF34B2" w:rsidRDefault="00EF34B2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63B2F152" w14:textId="14A91534" w:rsidR="00EE19B1" w:rsidRPr="00B31473" w:rsidRDefault="00EE19B1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Aplicando a equação ter</w:t>
      </w:r>
      <w:r w:rsidR="006F17A4" w:rsidRPr="00B31473">
        <w:rPr>
          <w:rFonts w:ascii="Calibri Light" w:hAnsi="Calibri Light"/>
          <w:lang w:val="pt-BR"/>
        </w:rPr>
        <w:t>e</w:t>
      </w:r>
      <w:r w:rsidRPr="00B31473">
        <w:rPr>
          <w:rFonts w:ascii="Calibri Light" w:hAnsi="Calibri Light"/>
          <w:lang w:val="pt-BR"/>
        </w:rPr>
        <w:t>mos:</w:t>
      </w:r>
    </w:p>
    <w:p w14:paraId="11C3E415" w14:textId="75DD4B4F" w:rsidR="00EE19B1" w:rsidRPr="00B31473" w:rsidRDefault="00C634A8" w:rsidP="00493D57">
      <w:pPr>
        <w:spacing w:before="120" w:after="240" w:line="360" w:lineRule="auto"/>
        <w:jc w:val="both"/>
        <w:rPr>
          <w:rFonts w:ascii="Calibri Light" w:hAnsi="Calibri Light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eff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(0,028449621)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sup>
              </m:sSup>
            </m:num>
            <m:den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0,021213203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4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7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0,018957345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4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25</m:t>
                  </m:r>
                </m:den>
              </m:f>
            </m:den>
          </m:f>
        </m:oMath>
      </m:oMathPara>
    </w:p>
    <w:p w14:paraId="12AC7841" w14:textId="61466494" w:rsidR="005D25B9" w:rsidRPr="00B31473" w:rsidRDefault="00C634A8" w:rsidP="00493D57">
      <w:pPr>
        <w:spacing w:before="120" w:after="240" w:line="360" w:lineRule="auto"/>
        <w:jc w:val="both"/>
        <w:rPr>
          <w:rFonts w:ascii="Calibri Light" w:hAnsi="Calibri Light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8"/>
                </w:rPr>
                <m:t>v</m:t>
              </m:r>
            </m:e>
            <m:sub>
              <m:r>
                <w:rPr>
                  <w:rFonts w:ascii="Cambria Math" w:hAnsi="Cambria Math"/>
                  <w:sz w:val="24"/>
                  <w:szCs w:val="28"/>
                </w:rPr>
                <m:t>eff</m:t>
              </m:r>
            </m:sub>
          </m:sSub>
          <m:r>
            <w:rPr>
              <w:rFonts w:ascii="Cambria Math" w:hAnsi="Cambria Math"/>
              <w:sz w:val="24"/>
              <w:szCs w:val="28"/>
            </w:rPr>
            <m:t>=19,214</m:t>
          </m:r>
        </m:oMath>
      </m:oMathPara>
    </w:p>
    <w:p w14:paraId="359F2C1B" w14:textId="77777777" w:rsidR="00EF34B2" w:rsidRDefault="00EF34B2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0B9B2A64" w14:textId="4AF6E7FF" w:rsidR="000C347E" w:rsidRDefault="000C347E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 xml:space="preserve">Observe que na tabela, os números de graus de liberdade são inteiros. Deste modo, devemos arredondar sempre para baixo e assim obter o maior fator de abrangência. </w:t>
      </w:r>
    </w:p>
    <w:p w14:paraId="68670AFD" w14:textId="25F18AE9" w:rsidR="000C347E" w:rsidRDefault="000C347E" w:rsidP="00493D57">
      <w:pPr>
        <w:spacing w:before="120" w:after="240" w:line="360" w:lineRule="auto"/>
        <w:jc w:val="both"/>
        <w:rPr>
          <w:rFonts w:ascii="Calibri Light" w:eastAsiaTheme="minorEastAsia" w:hAnsi="Calibri Light"/>
          <w:lang w:val="pt-BR"/>
        </w:rPr>
      </w:pPr>
      <w:r>
        <w:rPr>
          <w:rFonts w:ascii="Calibri Light" w:hAnsi="Calibri Light"/>
          <w:lang w:val="pt-BR"/>
        </w:rPr>
        <w:t xml:space="preserve">No nosso caso, arredondando </w:t>
      </w:r>
      <m:oMath>
        <m:sSub>
          <m:sSubPr>
            <m:ctrlPr>
              <w:rPr>
                <w:rFonts w:ascii="Cambria Math" w:hAnsi="Cambria Math"/>
                <w:i/>
                <w:lang w:val="pt-BR"/>
              </w:rPr>
            </m:ctrlPr>
          </m:sSubPr>
          <m:e>
            <m:r>
              <w:rPr>
                <w:rFonts w:ascii="Cambria Math" w:hAnsi="Cambria Math"/>
                <w:lang w:val="pt-BR"/>
              </w:rPr>
              <m:t>υ</m:t>
            </m:r>
          </m:e>
          <m:sub>
            <m:r>
              <w:rPr>
                <w:rFonts w:ascii="Cambria Math" w:hAnsi="Cambria Math"/>
                <w:lang w:val="pt-BR"/>
              </w:rPr>
              <m:t>eff</m:t>
            </m:r>
          </m:sub>
        </m:sSub>
        <m:r>
          <w:rPr>
            <w:rFonts w:ascii="Cambria Math" w:hAnsi="Cambria Math"/>
            <w:lang w:val="pt-BR"/>
          </w:rPr>
          <m:t>=19,214</m:t>
        </m:r>
      </m:oMath>
      <w:r>
        <w:rPr>
          <w:rFonts w:ascii="Calibri Light" w:eastAsiaTheme="minorEastAsia" w:hAnsi="Calibri Light"/>
          <w:lang w:val="pt-BR"/>
        </w:rPr>
        <w:t xml:space="preserve"> para </w:t>
      </w:r>
      <m:oMath>
        <m:sSub>
          <m:sSubPr>
            <m:ctrlPr>
              <w:rPr>
                <w:rFonts w:ascii="Cambria Math" w:hAnsi="Cambria Math"/>
                <w:i/>
                <w:lang w:val="pt-BR"/>
              </w:rPr>
            </m:ctrlPr>
          </m:sSubPr>
          <m:e>
            <m:r>
              <w:rPr>
                <w:rFonts w:ascii="Cambria Math" w:hAnsi="Cambria Math"/>
                <w:lang w:val="pt-BR"/>
              </w:rPr>
              <m:t>υ</m:t>
            </m:r>
          </m:e>
          <m:sub>
            <m:r>
              <w:rPr>
                <w:rFonts w:ascii="Cambria Math" w:hAnsi="Cambria Math"/>
                <w:lang w:val="pt-BR"/>
              </w:rPr>
              <m:t>eff</m:t>
            </m:r>
          </m:sub>
        </m:sSub>
        <m:r>
          <w:rPr>
            <w:rFonts w:ascii="Cambria Math" w:hAnsi="Cambria Math"/>
            <w:lang w:val="pt-BR"/>
          </w:rPr>
          <m:t>=19</m:t>
        </m:r>
      </m:oMath>
      <w:r>
        <w:rPr>
          <w:rFonts w:ascii="Calibri Light" w:eastAsiaTheme="minorEastAsia" w:hAnsi="Calibri Light"/>
          <w:lang w:val="pt-BR"/>
        </w:rPr>
        <w:t xml:space="preserve">, teremos k = 2,14. Mas, se arredondássemos para </w:t>
      </w:r>
      <m:oMath>
        <m:sSub>
          <m:sSubPr>
            <m:ctrlPr>
              <w:rPr>
                <w:rFonts w:ascii="Cambria Math" w:hAnsi="Cambria Math"/>
                <w:i/>
                <w:lang w:val="pt-BR"/>
              </w:rPr>
            </m:ctrlPr>
          </m:sSubPr>
          <m:e>
            <m:r>
              <w:rPr>
                <w:rFonts w:ascii="Cambria Math" w:hAnsi="Cambria Math"/>
                <w:lang w:val="pt-BR"/>
              </w:rPr>
              <m:t>υ</m:t>
            </m:r>
          </m:e>
          <m:sub>
            <m:r>
              <w:rPr>
                <w:rFonts w:ascii="Cambria Math" w:hAnsi="Cambria Math"/>
                <w:lang w:val="pt-BR"/>
              </w:rPr>
              <m:t>eff</m:t>
            </m:r>
          </m:sub>
        </m:sSub>
        <m:r>
          <w:rPr>
            <w:rFonts w:ascii="Cambria Math" w:hAnsi="Cambria Math"/>
            <w:lang w:val="pt-BR"/>
          </w:rPr>
          <m:t>=20</m:t>
        </m:r>
      </m:oMath>
      <w:r>
        <w:rPr>
          <w:rFonts w:ascii="Calibri Light" w:eastAsiaTheme="minorEastAsia" w:hAnsi="Calibri Light"/>
          <w:lang w:val="pt-BR"/>
        </w:rPr>
        <w:t>, teríamos k = 2,13. Sempre ficaremos com o maior fator de abrangência k. Isso gera uma maior incerteza expandida. Vejamos:</w:t>
      </w:r>
    </w:p>
    <w:p w14:paraId="6FBF2DDC" w14:textId="144F3A59" w:rsidR="000C347E" w:rsidRPr="000C347E" w:rsidRDefault="000C347E" w:rsidP="00493D57">
      <w:pPr>
        <w:spacing w:before="120" w:after="240" w:line="360" w:lineRule="auto"/>
        <w:jc w:val="both"/>
        <w:rPr>
          <w:rFonts w:ascii="Calibri Light" w:eastAsiaTheme="minorEastAsia" w:hAnsi="Calibri Ligh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U=2,14x0,028449621</m:t>
          </m:r>
        </m:oMath>
      </m:oMathPara>
    </w:p>
    <w:p w14:paraId="1AB35F55" w14:textId="532E2C6E" w:rsidR="000C347E" w:rsidRPr="00C17EEC" w:rsidRDefault="000C347E" w:rsidP="00493D57">
      <w:pPr>
        <w:spacing w:before="120" w:after="240" w:line="360" w:lineRule="auto"/>
        <w:jc w:val="both"/>
        <w:rPr>
          <w:rFonts w:ascii="Calibri Light" w:eastAsiaTheme="minorEastAsia" w:hAnsi="Calibri Ligh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U=0,060882188g</m:t>
          </m:r>
        </m:oMath>
      </m:oMathPara>
    </w:p>
    <w:p w14:paraId="4BDA1EEB" w14:textId="77777777" w:rsidR="00C17EEC" w:rsidRPr="000C347E" w:rsidRDefault="00C17EEC" w:rsidP="00493D57">
      <w:pPr>
        <w:spacing w:before="120" w:after="240" w:line="360" w:lineRule="auto"/>
        <w:jc w:val="both"/>
        <w:rPr>
          <w:rFonts w:ascii="Calibri Light" w:eastAsiaTheme="minorEastAsia" w:hAnsi="Calibri Light"/>
          <w:lang w:val="pt-BR"/>
        </w:rPr>
      </w:pPr>
    </w:p>
    <w:p w14:paraId="2D6B6B6D" w14:textId="648D78D3" w:rsidR="000C347E" w:rsidRDefault="000C347E" w:rsidP="00493D57">
      <w:pPr>
        <w:spacing w:before="120" w:after="240" w:line="360" w:lineRule="auto"/>
        <w:jc w:val="both"/>
        <w:rPr>
          <w:rFonts w:ascii="Calibri Light" w:eastAsiaTheme="minorEastAsia" w:hAnsi="Calibri Light"/>
          <w:lang w:val="pt-BR"/>
        </w:rPr>
      </w:pPr>
      <w:r>
        <w:rPr>
          <w:rFonts w:ascii="Calibri Light" w:eastAsiaTheme="minorEastAsia" w:hAnsi="Calibri Light"/>
          <w:lang w:val="pt-BR"/>
        </w:rPr>
        <w:t xml:space="preserve">Como a incerteza expandida não pode ter mais que dois algarismos significativos e considerando que a balança </w:t>
      </w:r>
      <w:r w:rsidR="00CD0637">
        <w:rPr>
          <w:rFonts w:ascii="Calibri Light" w:eastAsiaTheme="minorEastAsia" w:hAnsi="Calibri Light"/>
          <w:lang w:val="pt-BR"/>
        </w:rPr>
        <w:t>possui</w:t>
      </w:r>
      <w:r>
        <w:rPr>
          <w:rFonts w:ascii="Calibri Light" w:eastAsiaTheme="minorEastAsia" w:hAnsi="Calibri Light"/>
          <w:lang w:val="pt-BR"/>
        </w:rPr>
        <w:t xml:space="preserve"> uma resolução de leitura de 0,01g, teremos:</w:t>
      </w:r>
    </w:p>
    <w:p w14:paraId="21E15499" w14:textId="3E6AC12B" w:rsidR="00945F4D" w:rsidRDefault="000C347E" w:rsidP="00493D57">
      <w:pPr>
        <w:spacing w:before="120" w:after="240" w:line="360" w:lineRule="auto"/>
        <w:jc w:val="both"/>
        <w:rPr>
          <w:rFonts w:ascii="Calibri Light" w:eastAsiaTheme="minorEastAsia" w:hAnsi="Calibri Ligh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U=0,06g</m:t>
          </m:r>
        </m:oMath>
      </m:oMathPara>
    </w:p>
    <w:p w14:paraId="793FBB98" w14:textId="5B409046" w:rsidR="00E067E2" w:rsidRPr="00B31473" w:rsidRDefault="00E067E2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554C638A" w14:textId="4A4384EB" w:rsidR="00733BEB" w:rsidRPr="00EF34B2" w:rsidRDefault="0089797F" w:rsidP="00493D57">
      <w:pPr>
        <w:spacing w:before="120" w:after="240" w:line="360" w:lineRule="auto"/>
        <w:jc w:val="both"/>
        <w:rPr>
          <w:rFonts w:ascii="Calibri Light" w:hAnsi="Calibri Light"/>
          <w:i/>
          <w:lang w:val="pt-BR"/>
        </w:rPr>
      </w:pPr>
      <w:r w:rsidRPr="00EF34B2">
        <w:rPr>
          <w:rFonts w:ascii="Calibri Light" w:hAnsi="Calibri Light"/>
          <w:i/>
          <w:lang w:val="pt-BR"/>
        </w:rPr>
        <w:t>A aula de hoje termina por aqui...</w:t>
      </w:r>
    </w:p>
    <w:p w14:paraId="702D3C58" w14:textId="0F7D8518" w:rsidR="0089797F" w:rsidRPr="00EF34B2" w:rsidRDefault="0089797F" w:rsidP="00493D57">
      <w:pPr>
        <w:spacing w:before="120" w:after="240" w:line="360" w:lineRule="auto"/>
        <w:jc w:val="both"/>
        <w:rPr>
          <w:rFonts w:ascii="Calibri Light" w:hAnsi="Calibri Light"/>
          <w:i/>
          <w:lang w:val="pt-BR"/>
        </w:rPr>
      </w:pPr>
      <w:r w:rsidRPr="00EF34B2">
        <w:rPr>
          <w:rFonts w:ascii="Calibri Light" w:hAnsi="Calibri Light"/>
          <w:i/>
          <w:lang w:val="pt-BR"/>
        </w:rPr>
        <w:t xml:space="preserve">Na próxima aula veremos </w:t>
      </w:r>
      <w:r w:rsidR="00482420" w:rsidRPr="00EF34B2">
        <w:rPr>
          <w:rFonts w:ascii="Calibri Light" w:hAnsi="Calibri Light"/>
          <w:i/>
          <w:lang w:val="pt-BR"/>
        </w:rPr>
        <w:t xml:space="preserve">como posso estimar a incerteza </w:t>
      </w:r>
      <w:r w:rsidR="00FB18C2" w:rsidRPr="00EF34B2">
        <w:rPr>
          <w:rFonts w:ascii="Calibri Light" w:hAnsi="Calibri Light"/>
          <w:i/>
          <w:lang w:val="pt-BR"/>
        </w:rPr>
        <w:t xml:space="preserve">de </w:t>
      </w:r>
      <w:r w:rsidR="003C3487" w:rsidRPr="00EF34B2">
        <w:rPr>
          <w:rFonts w:ascii="Calibri Light" w:hAnsi="Calibri Light"/>
          <w:i/>
          <w:lang w:val="pt-BR"/>
        </w:rPr>
        <w:t xml:space="preserve">medição </w:t>
      </w:r>
      <w:r w:rsidR="00482420" w:rsidRPr="00EF34B2">
        <w:rPr>
          <w:rFonts w:ascii="Calibri Light" w:hAnsi="Calibri Light"/>
          <w:i/>
          <w:lang w:val="pt-BR"/>
        </w:rPr>
        <w:t>de um resultado cuja unidade de medida é diferente das unidades das fontes</w:t>
      </w:r>
      <w:r w:rsidR="00EB3BC6" w:rsidRPr="00EF34B2">
        <w:rPr>
          <w:rFonts w:ascii="Calibri Light" w:hAnsi="Calibri Light"/>
          <w:i/>
          <w:lang w:val="pt-BR"/>
        </w:rPr>
        <w:t xml:space="preserve"> </w:t>
      </w:r>
      <w:r w:rsidR="00482420" w:rsidRPr="00EF34B2">
        <w:rPr>
          <w:rFonts w:ascii="Calibri Light" w:hAnsi="Calibri Light"/>
          <w:i/>
          <w:lang w:val="pt-BR"/>
        </w:rPr>
        <w:t>de incerteza.</w:t>
      </w:r>
    </w:p>
    <w:p w14:paraId="6D14AE08" w14:textId="556BC2D4" w:rsidR="0089797F" w:rsidRPr="00EF34B2" w:rsidRDefault="0089797F" w:rsidP="00493D57">
      <w:pPr>
        <w:spacing w:before="120" w:after="240" w:line="360" w:lineRule="auto"/>
        <w:jc w:val="both"/>
        <w:rPr>
          <w:rFonts w:ascii="Calibri Light" w:hAnsi="Calibri Light"/>
          <w:i/>
          <w:lang w:val="pt-BR"/>
        </w:rPr>
      </w:pPr>
      <w:r w:rsidRPr="00EF34B2">
        <w:rPr>
          <w:rFonts w:ascii="Calibri Light" w:hAnsi="Calibri Light"/>
          <w:i/>
          <w:lang w:val="pt-BR"/>
        </w:rPr>
        <w:t>Lembre-se de realizar os exercícios de fixação e caso fique com alguma dúvida, acesse o fórum da aula 04 e converse com o tutor.</w:t>
      </w:r>
    </w:p>
    <w:p w14:paraId="513DDCDB" w14:textId="77777777" w:rsidR="0089797F" w:rsidRPr="00B31473" w:rsidRDefault="0089797F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1C75752B" w14:textId="77777777" w:rsidR="0089797F" w:rsidRPr="00B31473" w:rsidRDefault="0089797F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6E939AD8" w14:textId="77777777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7C5E9B0E" w14:textId="77777777" w:rsidR="00FF25E7" w:rsidRPr="00B31473" w:rsidRDefault="00FF25E7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bookmarkStart w:id="21" w:name="_2._Incerteza_padrão_combinada_-_Uc"/>
      <w:bookmarkStart w:id="22" w:name="_bookmark54"/>
      <w:bookmarkStart w:id="23" w:name="_S._Incerteza_expandida_-_U"/>
      <w:bookmarkStart w:id="24" w:name="_bookmark55"/>
      <w:bookmarkStart w:id="25" w:name="_1._Incerteza_expandida_U_-_I"/>
      <w:bookmarkStart w:id="26" w:name="_bookmark56"/>
      <w:bookmarkStart w:id="27" w:name="_2._Incerteza_expandida_U_-_II"/>
      <w:bookmarkStart w:id="28" w:name="_bookmark57"/>
      <w:bookmarkStart w:id="29" w:name="_T._Número_de_graus_de_liberdade_efetivo"/>
      <w:bookmarkStart w:id="30" w:name="_bookmark58"/>
      <w:bookmarkStart w:id="31" w:name="_1._Número_de_graus_de_liberdade_efetivo"/>
      <w:bookmarkStart w:id="32" w:name="_bookmark59"/>
      <w:bookmarkStart w:id="33" w:name="_2._Número_de_graus_de_liberdade_efetivo"/>
      <w:bookmarkStart w:id="34" w:name="_bookmark6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</w:p>
    <w:sectPr w:rsidR="00FF25E7" w:rsidRPr="00B31473" w:rsidSect="00D8155E">
      <w:headerReference w:type="default" r:id="rId26"/>
      <w:footerReference w:type="default" r:id="rId27"/>
      <w:pgSz w:w="11900" w:h="16840"/>
      <w:pgMar w:top="1134" w:right="1134" w:bottom="1134" w:left="1418" w:header="56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220E48" w14:textId="77777777" w:rsidR="003936ED" w:rsidRDefault="003936ED" w:rsidP="003E479A">
      <w:r>
        <w:separator/>
      </w:r>
    </w:p>
  </w:endnote>
  <w:endnote w:type="continuationSeparator" w:id="0">
    <w:p w14:paraId="2ACF2BAA" w14:textId="77777777" w:rsidR="003936ED" w:rsidRDefault="003936ED" w:rsidP="003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,Verdan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rostile">
    <w:panose1 w:val="020B050402020205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06F928" w14:textId="15FD97EA" w:rsidR="003936ED" w:rsidRDefault="003936ED">
    <w:pPr>
      <w:pStyle w:val="Rodap"/>
      <w:jc w:val="right"/>
    </w:pPr>
  </w:p>
  <w:p w14:paraId="62917023" w14:textId="77777777" w:rsidR="003936ED" w:rsidRDefault="003936E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12530604"/>
      <w:docPartObj>
        <w:docPartGallery w:val="Page Numbers (Bottom of Page)"/>
        <w:docPartUnique/>
      </w:docPartObj>
    </w:sdtPr>
    <w:sdtEndPr/>
    <w:sdtContent>
      <w:p w14:paraId="7B36EAF2" w14:textId="77777777" w:rsidR="003936ED" w:rsidRDefault="003936E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C243D">
          <w:rPr>
            <w:noProof/>
            <w:lang w:val="pt-BR"/>
          </w:rPr>
          <w:t>25</w:t>
        </w:r>
        <w:r>
          <w:fldChar w:fldCharType="end"/>
        </w:r>
      </w:p>
    </w:sdtContent>
  </w:sdt>
  <w:p w14:paraId="04E041A0" w14:textId="77777777" w:rsidR="003936ED" w:rsidRDefault="003936E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BA5A51" w14:textId="77777777" w:rsidR="003936ED" w:rsidRDefault="003936ED" w:rsidP="003E479A">
      <w:r>
        <w:separator/>
      </w:r>
    </w:p>
  </w:footnote>
  <w:footnote w:type="continuationSeparator" w:id="0">
    <w:p w14:paraId="459A5A7A" w14:textId="77777777" w:rsidR="003936ED" w:rsidRDefault="003936ED" w:rsidP="003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8C609D" w14:textId="238E2CE0" w:rsidR="003936ED" w:rsidRPr="00470D12" w:rsidRDefault="00E95406" w:rsidP="00A2192D">
    <w:pPr>
      <w:pStyle w:val="Cabealho"/>
      <w:rPr>
        <w:rFonts w:ascii="Eurostile" w:hAnsi="Eurostile"/>
        <w:noProof/>
        <w:color w:val="A6A6A6" w:themeColor="background1" w:themeShade="A6"/>
        <w:lang w:val="pt-BR" w:eastAsia="pt-BR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3E5C62A" wp14:editId="4C4338F3">
          <wp:simplePos x="0" y="0"/>
          <wp:positionH relativeFrom="column">
            <wp:posOffset>-635</wp:posOffset>
          </wp:positionH>
          <wp:positionV relativeFrom="paragraph">
            <wp:posOffset>-113574</wp:posOffset>
          </wp:positionV>
          <wp:extent cx="5935980" cy="283210"/>
          <wp:effectExtent l="0" t="0" r="7620" b="2540"/>
          <wp:wrapSquare wrapText="bothSides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5980" cy="283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36ED">
      <w:rPr>
        <w:noProof/>
      </w:rPr>
      <w:drawing>
        <wp:anchor distT="0" distB="0" distL="114300" distR="114300" simplePos="0" relativeHeight="251658240" behindDoc="1" locked="0" layoutInCell="1" allowOverlap="1" wp14:anchorId="3ABCDB37" wp14:editId="152861C5">
          <wp:simplePos x="0" y="0"/>
          <wp:positionH relativeFrom="column">
            <wp:posOffset>-900430</wp:posOffset>
          </wp:positionH>
          <wp:positionV relativeFrom="paragraph">
            <wp:posOffset>-360045</wp:posOffset>
          </wp:positionV>
          <wp:extent cx="7532914" cy="10668000"/>
          <wp:effectExtent l="0" t="0" r="0" b="0"/>
          <wp:wrapNone/>
          <wp:docPr id="1" name="Image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7476" cy="106744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DD42C8"/>
    <w:multiLevelType w:val="hybridMultilevel"/>
    <w:tmpl w:val="7FC8B2DA"/>
    <w:lvl w:ilvl="0" w:tplc="F050B360">
      <w:start w:val="1"/>
      <w:numFmt w:val="decimal"/>
      <w:lvlText w:val="%1."/>
      <w:lvlJc w:val="left"/>
      <w:pPr>
        <w:ind w:left="1376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FB2EDB04">
      <w:start w:val="1"/>
      <w:numFmt w:val="bullet"/>
      <w:lvlText w:val="•"/>
      <w:lvlJc w:val="left"/>
      <w:pPr>
        <w:ind w:left="2200" w:hanging="404"/>
      </w:pPr>
      <w:rPr>
        <w:rFonts w:hint="default"/>
      </w:rPr>
    </w:lvl>
    <w:lvl w:ilvl="2" w:tplc="B12EB6E2">
      <w:start w:val="1"/>
      <w:numFmt w:val="bullet"/>
      <w:lvlText w:val="•"/>
      <w:lvlJc w:val="left"/>
      <w:pPr>
        <w:ind w:left="3020" w:hanging="404"/>
      </w:pPr>
      <w:rPr>
        <w:rFonts w:hint="default"/>
      </w:rPr>
    </w:lvl>
    <w:lvl w:ilvl="3" w:tplc="8EDE48BA">
      <w:start w:val="1"/>
      <w:numFmt w:val="bullet"/>
      <w:lvlText w:val="•"/>
      <w:lvlJc w:val="left"/>
      <w:pPr>
        <w:ind w:left="3840" w:hanging="404"/>
      </w:pPr>
      <w:rPr>
        <w:rFonts w:hint="default"/>
      </w:rPr>
    </w:lvl>
    <w:lvl w:ilvl="4" w:tplc="8668C44E">
      <w:start w:val="1"/>
      <w:numFmt w:val="bullet"/>
      <w:lvlText w:val="•"/>
      <w:lvlJc w:val="left"/>
      <w:pPr>
        <w:ind w:left="4660" w:hanging="404"/>
      </w:pPr>
      <w:rPr>
        <w:rFonts w:hint="default"/>
      </w:rPr>
    </w:lvl>
    <w:lvl w:ilvl="5" w:tplc="7DF47FBC">
      <w:start w:val="1"/>
      <w:numFmt w:val="bullet"/>
      <w:lvlText w:val="•"/>
      <w:lvlJc w:val="left"/>
      <w:pPr>
        <w:ind w:left="5480" w:hanging="404"/>
      </w:pPr>
      <w:rPr>
        <w:rFonts w:hint="default"/>
      </w:rPr>
    </w:lvl>
    <w:lvl w:ilvl="6" w:tplc="E23818D8">
      <w:start w:val="1"/>
      <w:numFmt w:val="bullet"/>
      <w:lvlText w:val="•"/>
      <w:lvlJc w:val="left"/>
      <w:pPr>
        <w:ind w:left="6300" w:hanging="404"/>
      </w:pPr>
      <w:rPr>
        <w:rFonts w:hint="default"/>
      </w:rPr>
    </w:lvl>
    <w:lvl w:ilvl="7" w:tplc="80A816F6">
      <w:start w:val="1"/>
      <w:numFmt w:val="bullet"/>
      <w:lvlText w:val="•"/>
      <w:lvlJc w:val="left"/>
      <w:pPr>
        <w:ind w:left="7120" w:hanging="404"/>
      </w:pPr>
      <w:rPr>
        <w:rFonts w:hint="default"/>
      </w:rPr>
    </w:lvl>
    <w:lvl w:ilvl="8" w:tplc="49F00F78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1" w15:restartNumberingAfterBreak="0">
    <w:nsid w:val="08E2740F"/>
    <w:multiLevelType w:val="hybridMultilevel"/>
    <w:tmpl w:val="5928CAA2"/>
    <w:lvl w:ilvl="0" w:tplc="56A4258C">
      <w:start w:val="1"/>
      <w:numFmt w:val="decimal"/>
      <w:lvlText w:val="%1."/>
      <w:lvlJc w:val="left"/>
      <w:pPr>
        <w:ind w:left="231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F3DCFE5E">
      <w:start w:val="1"/>
      <w:numFmt w:val="bullet"/>
      <w:lvlText w:val="•"/>
      <w:lvlJc w:val="left"/>
      <w:pPr>
        <w:ind w:left="3126" w:hanging="404"/>
      </w:pPr>
      <w:rPr>
        <w:rFonts w:hint="default"/>
      </w:rPr>
    </w:lvl>
    <w:lvl w:ilvl="2" w:tplc="E1FABC26">
      <w:start w:val="1"/>
      <w:numFmt w:val="bullet"/>
      <w:lvlText w:val="•"/>
      <w:lvlJc w:val="left"/>
      <w:pPr>
        <w:ind w:left="3932" w:hanging="404"/>
      </w:pPr>
      <w:rPr>
        <w:rFonts w:hint="default"/>
      </w:rPr>
    </w:lvl>
    <w:lvl w:ilvl="3" w:tplc="B8B68FAA">
      <w:start w:val="1"/>
      <w:numFmt w:val="bullet"/>
      <w:lvlText w:val="•"/>
      <w:lvlJc w:val="left"/>
      <w:pPr>
        <w:ind w:left="4738" w:hanging="404"/>
      </w:pPr>
      <w:rPr>
        <w:rFonts w:hint="default"/>
      </w:rPr>
    </w:lvl>
    <w:lvl w:ilvl="4" w:tplc="E29E6D22">
      <w:start w:val="1"/>
      <w:numFmt w:val="bullet"/>
      <w:lvlText w:val="•"/>
      <w:lvlJc w:val="left"/>
      <w:pPr>
        <w:ind w:left="5544" w:hanging="404"/>
      </w:pPr>
      <w:rPr>
        <w:rFonts w:hint="default"/>
      </w:rPr>
    </w:lvl>
    <w:lvl w:ilvl="5" w:tplc="2148323A">
      <w:start w:val="1"/>
      <w:numFmt w:val="bullet"/>
      <w:lvlText w:val="•"/>
      <w:lvlJc w:val="left"/>
      <w:pPr>
        <w:ind w:left="6350" w:hanging="404"/>
      </w:pPr>
      <w:rPr>
        <w:rFonts w:hint="default"/>
      </w:rPr>
    </w:lvl>
    <w:lvl w:ilvl="6" w:tplc="3F809048">
      <w:start w:val="1"/>
      <w:numFmt w:val="bullet"/>
      <w:lvlText w:val="•"/>
      <w:lvlJc w:val="left"/>
      <w:pPr>
        <w:ind w:left="7156" w:hanging="404"/>
      </w:pPr>
      <w:rPr>
        <w:rFonts w:hint="default"/>
      </w:rPr>
    </w:lvl>
    <w:lvl w:ilvl="7" w:tplc="7C6A75EE">
      <w:start w:val="1"/>
      <w:numFmt w:val="bullet"/>
      <w:lvlText w:val="•"/>
      <w:lvlJc w:val="left"/>
      <w:pPr>
        <w:ind w:left="7962" w:hanging="404"/>
      </w:pPr>
      <w:rPr>
        <w:rFonts w:hint="default"/>
      </w:rPr>
    </w:lvl>
    <w:lvl w:ilvl="8" w:tplc="AB0C7D7A">
      <w:start w:val="1"/>
      <w:numFmt w:val="bullet"/>
      <w:lvlText w:val="•"/>
      <w:lvlJc w:val="left"/>
      <w:pPr>
        <w:ind w:left="8768" w:hanging="404"/>
      </w:pPr>
      <w:rPr>
        <w:rFonts w:hint="default"/>
      </w:rPr>
    </w:lvl>
  </w:abstractNum>
  <w:abstractNum w:abstractNumId="2" w15:restartNumberingAfterBreak="0">
    <w:nsid w:val="09907AA5"/>
    <w:multiLevelType w:val="hybridMultilevel"/>
    <w:tmpl w:val="D6120888"/>
    <w:lvl w:ilvl="0" w:tplc="A99897A4">
      <w:start w:val="1"/>
      <w:numFmt w:val="upperLetter"/>
      <w:lvlText w:val="%1."/>
      <w:lvlJc w:val="left"/>
      <w:pPr>
        <w:ind w:left="574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DC6A6990">
      <w:start w:val="1"/>
      <w:numFmt w:val="decimal"/>
      <w:lvlText w:val="%2."/>
      <w:lvlJc w:val="left"/>
      <w:pPr>
        <w:ind w:left="2264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4320A8CC">
      <w:start w:val="1"/>
      <w:numFmt w:val="bullet"/>
      <w:lvlText w:val="•"/>
      <w:lvlJc w:val="left"/>
      <w:pPr>
        <w:ind w:left="2300" w:hanging="359"/>
      </w:pPr>
      <w:rPr>
        <w:rFonts w:hint="default"/>
      </w:rPr>
    </w:lvl>
    <w:lvl w:ilvl="3" w:tplc="31C6EDB6">
      <w:start w:val="1"/>
      <w:numFmt w:val="bullet"/>
      <w:lvlText w:val="•"/>
      <w:lvlJc w:val="left"/>
      <w:pPr>
        <w:ind w:left="3162" w:hanging="359"/>
      </w:pPr>
      <w:rPr>
        <w:rFonts w:hint="default"/>
      </w:rPr>
    </w:lvl>
    <w:lvl w:ilvl="4" w:tplc="F30E19DE">
      <w:start w:val="1"/>
      <w:numFmt w:val="bullet"/>
      <w:lvlText w:val="•"/>
      <w:lvlJc w:val="left"/>
      <w:pPr>
        <w:ind w:left="4025" w:hanging="359"/>
      </w:pPr>
      <w:rPr>
        <w:rFonts w:hint="default"/>
      </w:rPr>
    </w:lvl>
    <w:lvl w:ilvl="5" w:tplc="C712910C">
      <w:start w:val="1"/>
      <w:numFmt w:val="bullet"/>
      <w:lvlText w:val="•"/>
      <w:lvlJc w:val="left"/>
      <w:pPr>
        <w:ind w:left="4887" w:hanging="359"/>
      </w:pPr>
      <w:rPr>
        <w:rFonts w:hint="default"/>
      </w:rPr>
    </w:lvl>
    <w:lvl w:ilvl="6" w:tplc="E822E052">
      <w:start w:val="1"/>
      <w:numFmt w:val="bullet"/>
      <w:lvlText w:val="•"/>
      <w:lvlJc w:val="left"/>
      <w:pPr>
        <w:ind w:left="5750" w:hanging="359"/>
      </w:pPr>
      <w:rPr>
        <w:rFonts w:hint="default"/>
      </w:rPr>
    </w:lvl>
    <w:lvl w:ilvl="7" w:tplc="46020FE4">
      <w:start w:val="1"/>
      <w:numFmt w:val="bullet"/>
      <w:lvlText w:val="•"/>
      <w:lvlJc w:val="left"/>
      <w:pPr>
        <w:ind w:left="6612" w:hanging="359"/>
      </w:pPr>
      <w:rPr>
        <w:rFonts w:hint="default"/>
      </w:rPr>
    </w:lvl>
    <w:lvl w:ilvl="8" w:tplc="1B3E723E">
      <w:start w:val="1"/>
      <w:numFmt w:val="bullet"/>
      <w:lvlText w:val="•"/>
      <w:lvlJc w:val="left"/>
      <w:pPr>
        <w:ind w:left="7475" w:hanging="359"/>
      </w:pPr>
      <w:rPr>
        <w:rFonts w:hint="default"/>
      </w:rPr>
    </w:lvl>
  </w:abstractNum>
  <w:abstractNum w:abstractNumId="3" w15:restartNumberingAfterBreak="0">
    <w:nsid w:val="09FA5FC0"/>
    <w:multiLevelType w:val="hybridMultilevel"/>
    <w:tmpl w:val="7584A3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531CE4"/>
    <w:multiLevelType w:val="hybridMultilevel"/>
    <w:tmpl w:val="3D02F434"/>
    <w:lvl w:ilvl="0" w:tplc="0BBA5C1A">
      <w:start w:val="1"/>
      <w:numFmt w:val="upperLetter"/>
      <w:lvlText w:val="%1."/>
      <w:lvlJc w:val="left"/>
      <w:pPr>
        <w:ind w:left="574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D786B572">
      <w:start w:val="1"/>
      <w:numFmt w:val="decimal"/>
      <w:lvlText w:val="%2."/>
      <w:lvlJc w:val="left"/>
      <w:pPr>
        <w:ind w:left="2264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7A58FE82">
      <w:start w:val="1"/>
      <w:numFmt w:val="bullet"/>
      <w:lvlText w:val="•"/>
      <w:lvlJc w:val="left"/>
      <w:pPr>
        <w:ind w:left="3075" w:hanging="359"/>
      </w:pPr>
      <w:rPr>
        <w:rFonts w:hint="default"/>
      </w:rPr>
    </w:lvl>
    <w:lvl w:ilvl="3" w:tplc="5628AE88">
      <w:start w:val="1"/>
      <w:numFmt w:val="bullet"/>
      <w:lvlText w:val="•"/>
      <w:lvlJc w:val="left"/>
      <w:pPr>
        <w:ind w:left="3891" w:hanging="359"/>
      </w:pPr>
      <w:rPr>
        <w:rFonts w:hint="default"/>
      </w:rPr>
    </w:lvl>
    <w:lvl w:ilvl="4" w:tplc="248A4108">
      <w:start w:val="1"/>
      <w:numFmt w:val="bullet"/>
      <w:lvlText w:val="•"/>
      <w:lvlJc w:val="left"/>
      <w:pPr>
        <w:ind w:left="4706" w:hanging="359"/>
      </w:pPr>
      <w:rPr>
        <w:rFonts w:hint="default"/>
      </w:rPr>
    </w:lvl>
    <w:lvl w:ilvl="5" w:tplc="2D50E4B6">
      <w:start w:val="1"/>
      <w:numFmt w:val="bullet"/>
      <w:lvlText w:val="•"/>
      <w:lvlJc w:val="left"/>
      <w:pPr>
        <w:ind w:left="5522" w:hanging="359"/>
      </w:pPr>
      <w:rPr>
        <w:rFonts w:hint="default"/>
      </w:rPr>
    </w:lvl>
    <w:lvl w:ilvl="6" w:tplc="9DF68A66">
      <w:start w:val="1"/>
      <w:numFmt w:val="bullet"/>
      <w:lvlText w:val="•"/>
      <w:lvlJc w:val="left"/>
      <w:pPr>
        <w:ind w:left="6337" w:hanging="359"/>
      </w:pPr>
      <w:rPr>
        <w:rFonts w:hint="default"/>
      </w:rPr>
    </w:lvl>
    <w:lvl w:ilvl="7" w:tplc="0B7E2956">
      <w:start w:val="1"/>
      <w:numFmt w:val="bullet"/>
      <w:lvlText w:val="•"/>
      <w:lvlJc w:val="left"/>
      <w:pPr>
        <w:ind w:left="7153" w:hanging="359"/>
      </w:pPr>
      <w:rPr>
        <w:rFonts w:hint="default"/>
      </w:rPr>
    </w:lvl>
    <w:lvl w:ilvl="8" w:tplc="3BBC1AA6">
      <w:start w:val="1"/>
      <w:numFmt w:val="bullet"/>
      <w:lvlText w:val="•"/>
      <w:lvlJc w:val="left"/>
      <w:pPr>
        <w:ind w:left="7968" w:hanging="359"/>
      </w:pPr>
      <w:rPr>
        <w:rFonts w:hint="default"/>
      </w:rPr>
    </w:lvl>
  </w:abstractNum>
  <w:abstractNum w:abstractNumId="5" w15:restartNumberingAfterBreak="0">
    <w:nsid w:val="0C787AEC"/>
    <w:multiLevelType w:val="hybridMultilevel"/>
    <w:tmpl w:val="1750AF8A"/>
    <w:lvl w:ilvl="0" w:tplc="EAECFA34">
      <w:start w:val="1"/>
      <w:numFmt w:val="decimal"/>
      <w:lvlText w:val="%1."/>
      <w:lvlJc w:val="left"/>
      <w:pPr>
        <w:ind w:left="1363" w:hanging="406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2E64F766">
      <w:start w:val="1"/>
      <w:numFmt w:val="bullet"/>
      <w:lvlText w:val="•"/>
      <w:lvlJc w:val="left"/>
      <w:pPr>
        <w:ind w:left="2184" w:hanging="406"/>
      </w:pPr>
      <w:rPr>
        <w:rFonts w:hint="default"/>
      </w:rPr>
    </w:lvl>
    <w:lvl w:ilvl="2" w:tplc="C8A01D56">
      <w:start w:val="1"/>
      <w:numFmt w:val="bullet"/>
      <w:lvlText w:val="•"/>
      <w:lvlJc w:val="left"/>
      <w:pPr>
        <w:ind w:left="3008" w:hanging="406"/>
      </w:pPr>
      <w:rPr>
        <w:rFonts w:hint="default"/>
      </w:rPr>
    </w:lvl>
    <w:lvl w:ilvl="3" w:tplc="E9ECC69A">
      <w:start w:val="1"/>
      <w:numFmt w:val="bullet"/>
      <w:lvlText w:val="•"/>
      <w:lvlJc w:val="left"/>
      <w:pPr>
        <w:ind w:left="3832" w:hanging="406"/>
      </w:pPr>
      <w:rPr>
        <w:rFonts w:hint="default"/>
      </w:rPr>
    </w:lvl>
    <w:lvl w:ilvl="4" w:tplc="A98E27A2">
      <w:start w:val="1"/>
      <w:numFmt w:val="bullet"/>
      <w:lvlText w:val="•"/>
      <w:lvlJc w:val="left"/>
      <w:pPr>
        <w:ind w:left="4656" w:hanging="406"/>
      </w:pPr>
      <w:rPr>
        <w:rFonts w:hint="default"/>
      </w:rPr>
    </w:lvl>
    <w:lvl w:ilvl="5" w:tplc="C0F4D4BC">
      <w:start w:val="1"/>
      <w:numFmt w:val="bullet"/>
      <w:lvlText w:val="•"/>
      <w:lvlJc w:val="left"/>
      <w:pPr>
        <w:ind w:left="5480" w:hanging="406"/>
      </w:pPr>
      <w:rPr>
        <w:rFonts w:hint="default"/>
      </w:rPr>
    </w:lvl>
    <w:lvl w:ilvl="6" w:tplc="E6C25BFC">
      <w:start w:val="1"/>
      <w:numFmt w:val="bullet"/>
      <w:lvlText w:val="•"/>
      <w:lvlJc w:val="left"/>
      <w:pPr>
        <w:ind w:left="6304" w:hanging="406"/>
      </w:pPr>
      <w:rPr>
        <w:rFonts w:hint="default"/>
      </w:rPr>
    </w:lvl>
    <w:lvl w:ilvl="7" w:tplc="6936A9EA">
      <w:start w:val="1"/>
      <w:numFmt w:val="bullet"/>
      <w:lvlText w:val="•"/>
      <w:lvlJc w:val="left"/>
      <w:pPr>
        <w:ind w:left="7128" w:hanging="406"/>
      </w:pPr>
      <w:rPr>
        <w:rFonts w:hint="default"/>
      </w:rPr>
    </w:lvl>
    <w:lvl w:ilvl="8" w:tplc="247AD568">
      <w:start w:val="1"/>
      <w:numFmt w:val="bullet"/>
      <w:lvlText w:val="•"/>
      <w:lvlJc w:val="left"/>
      <w:pPr>
        <w:ind w:left="7952" w:hanging="406"/>
      </w:pPr>
      <w:rPr>
        <w:rFonts w:hint="default"/>
      </w:rPr>
    </w:lvl>
  </w:abstractNum>
  <w:abstractNum w:abstractNumId="6" w15:restartNumberingAfterBreak="0">
    <w:nsid w:val="0EEB6FA6"/>
    <w:multiLevelType w:val="hybridMultilevel"/>
    <w:tmpl w:val="FEFE0DB0"/>
    <w:lvl w:ilvl="0" w:tplc="5D167ADC">
      <w:start w:val="1"/>
      <w:numFmt w:val="decimal"/>
      <w:lvlText w:val="%1."/>
      <w:lvlJc w:val="left"/>
      <w:pPr>
        <w:ind w:left="1234" w:hanging="404"/>
        <w:jc w:val="right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B5A02E58">
      <w:start w:val="1"/>
      <w:numFmt w:val="bullet"/>
      <w:lvlText w:val="•"/>
      <w:lvlJc w:val="left"/>
      <w:pPr>
        <w:ind w:left="2082" w:hanging="404"/>
      </w:pPr>
      <w:rPr>
        <w:rFonts w:hint="default"/>
      </w:rPr>
    </w:lvl>
    <w:lvl w:ilvl="2" w:tplc="3D60D73E">
      <w:start w:val="1"/>
      <w:numFmt w:val="bullet"/>
      <w:lvlText w:val="•"/>
      <w:lvlJc w:val="left"/>
      <w:pPr>
        <w:ind w:left="2924" w:hanging="404"/>
      </w:pPr>
      <w:rPr>
        <w:rFonts w:hint="default"/>
      </w:rPr>
    </w:lvl>
    <w:lvl w:ilvl="3" w:tplc="F8F0906C">
      <w:start w:val="1"/>
      <w:numFmt w:val="bullet"/>
      <w:lvlText w:val="•"/>
      <w:lvlJc w:val="left"/>
      <w:pPr>
        <w:ind w:left="3766" w:hanging="404"/>
      </w:pPr>
      <w:rPr>
        <w:rFonts w:hint="default"/>
      </w:rPr>
    </w:lvl>
    <w:lvl w:ilvl="4" w:tplc="1F94D310">
      <w:start w:val="1"/>
      <w:numFmt w:val="bullet"/>
      <w:lvlText w:val="•"/>
      <w:lvlJc w:val="left"/>
      <w:pPr>
        <w:ind w:left="4608" w:hanging="404"/>
      </w:pPr>
      <w:rPr>
        <w:rFonts w:hint="default"/>
      </w:rPr>
    </w:lvl>
    <w:lvl w:ilvl="5" w:tplc="BA749148">
      <w:start w:val="1"/>
      <w:numFmt w:val="bullet"/>
      <w:lvlText w:val="•"/>
      <w:lvlJc w:val="left"/>
      <w:pPr>
        <w:ind w:left="5450" w:hanging="404"/>
      </w:pPr>
      <w:rPr>
        <w:rFonts w:hint="default"/>
      </w:rPr>
    </w:lvl>
    <w:lvl w:ilvl="6" w:tplc="141A746A">
      <w:start w:val="1"/>
      <w:numFmt w:val="bullet"/>
      <w:lvlText w:val="•"/>
      <w:lvlJc w:val="left"/>
      <w:pPr>
        <w:ind w:left="6292" w:hanging="404"/>
      </w:pPr>
      <w:rPr>
        <w:rFonts w:hint="default"/>
      </w:rPr>
    </w:lvl>
    <w:lvl w:ilvl="7" w:tplc="A7527410">
      <w:start w:val="1"/>
      <w:numFmt w:val="bullet"/>
      <w:lvlText w:val="•"/>
      <w:lvlJc w:val="left"/>
      <w:pPr>
        <w:ind w:left="7134" w:hanging="404"/>
      </w:pPr>
      <w:rPr>
        <w:rFonts w:hint="default"/>
      </w:rPr>
    </w:lvl>
    <w:lvl w:ilvl="8" w:tplc="EDB024DE">
      <w:start w:val="1"/>
      <w:numFmt w:val="bullet"/>
      <w:lvlText w:val="•"/>
      <w:lvlJc w:val="left"/>
      <w:pPr>
        <w:ind w:left="7976" w:hanging="404"/>
      </w:pPr>
      <w:rPr>
        <w:rFonts w:hint="default"/>
      </w:rPr>
    </w:lvl>
  </w:abstractNum>
  <w:abstractNum w:abstractNumId="7" w15:restartNumberingAfterBreak="0">
    <w:nsid w:val="0F3B6B9C"/>
    <w:multiLevelType w:val="hybridMultilevel"/>
    <w:tmpl w:val="D38AEE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C11F82"/>
    <w:multiLevelType w:val="hybridMultilevel"/>
    <w:tmpl w:val="D574412A"/>
    <w:lvl w:ilvl="0" w:tplc="55E25340">
      <w:start w:val="1"/>
      <w:numFmt w:val="decimal"/>
      <w:lvlText w:val="%1)"/>
      <w:lvlJc w:val="left"/>
      <w:pPr>
        <w:ind w:left="1742" w:hanging="510"/>
      </w:pPr>
      <w:rPr>
        <w:rFonts w:ascii="Verdana" w:eastAsia="Verdana" w:hAnsi="Verdana" w:hint="default"/>
        <w:color w:val="333333"/>
        <w:spacing w:val="19"/>
        <w:w w:val="99"/>
        <w:sz w:val="24"/>
        <w:szCs w:val="24"/>
      </w:rPr>
    </w:lvl>
    <w:lvl w:ilvl="1" w:tplc="0F16237E">
      <w:start w:val="1"/>
      <w:numFmt w:val="bullet"/>
      <w:lvlText w:val="•"/>
      <w:lvlJc w:val="left"/>
      <w:pPr>
        <w:ind w:left="2443" w:hanging="510"/>
      </w:pPr>
      <w:rPr>
        <w:rFonts w:hint="default"/>
      </w:rPr>
    </w:lvl>
    <w:lvl w:ilvl="2" w:tplc="F266B610">
      <w:start w:val="1"/>
      <w:numFmt w:val="bullet"/>
      <w:lvlText w:val="•"/>
      <w:lvlJc w:val="left"/>
      <w:pPr>
        <w:ind w:left="3146" w:hanging="510"/>
      </w:pPr>
      <w:rPr>
        <w:rFonts w:hint="default"/>
      </w:rPr>
    </w:lvl>
    <w:lvl w:ilvl="3" w:tplc="F5E856BE">
      <w:start w:val="1"/>
      <w:numFmt w:val="bullet"/>
      <w:lvlText w:val="•"/>
      <w:lvlJc w:val="left"/>
      <w:pPr>
        <w:ind w:left="3849" w:hanging="510"/>
      </w:pPr>
      <w:rPr>
        <w:rFonts w:hint="default"/>
      </w:rPr>
    </w:lvl>
    <w:lvl w:ilvl="4" w:tplc="448C3056">
      <w:start w:val="1"/>
      <w:numFmt w:val="bullet"/>
      <w:lvlText w:val="•"/>
      <w:lvlJc w:val="left"/>
      <w:pPr>
        <w:ind w:left="4552" w:hanging="510"/>
      </w:pPr>
      <w:rPr>
        <w:rFonts w:hint="default"/>
      </w:rPr>
    </w:lvl>
    <w:lvl w:ilvl="5" w:tplc="D85495CC">
      <w:start w:val="1"/>
      <w:numFmt w:val="bullet"/>
      <w:lvlText w:val="•"/>
      <w:lvlJc w:val="left"/>
      <w:pPr>
        <w:ind w:left="5255" w:hanging="510"/>
      </w:pPr>
      <w:rPr>
        <w:rFonts w:hint="default"/>
      </w:rPr>
    </w:lvl>
    <w:lvl w:ilvl="6" w:tplc="20C0E282">
      <w:start w:val="1"/>
      <w:numFmt w:val="bullet"/>
      <w:lvlText w:val="•"/>
      <w:lvlJc w:val="left"/>
      <w:pPr>
        <w:ind w:left="5958" w:hanging="510"/>
      </w:pPr>
      <w:rPr>
        <w:rFonts w:hint="default"/>
      </w:rPr>
    </w:lvl>
    <w:lvl w:ilvl="7" w:tplc="3878A6EC">
      <w:start w:val="1"/>
      <w:numFmt w:val="bullet"/>
      <w:lvlText w:val="•"/>
      <w:lvlJc w:val="left"/>
      <w:pPr>
        <w:ind w:left="6661" w:hanging="510"/>
      </w:pPr>
      <w:rPr>
        <w:rFonts w:hint="default"/>
      </w:rPr>
    </w:lvl>
    <w:lvl w:ilvl="8" w:tplc="327889C2">
      <w:start w:val="1"/>
      <w:numFmt w:val="bullet"/>
      <w:lvlText w:val="•"/>
      <w:lvlJc w:val="left"/>
      <w:pPr>
        <w:ind w:left="7364" w:hanging="510"/>
      </w:pPr>
      <w:rPr>
        <w:rFonts w:hint="default"/>
      </w:rPr>
    </w:lvl>
  </w:abstractNum>
  <w:abstractNum w:abstractNumId="9" w15:restartNumberingAfterBreak="0">
    <w:nsid w:val="189F3E88"/>
    <w:multiLevelType w:val="hybridMultilevel"/>
    <w:tmpl w:val="32FA03A6"/>
    <w:lvl w:ilvl="0" w:tplc="7B2473AE">
      <w:start w:val="1"/>
      <w:numFmt w:val="upperLetter"/>
      <w:lvlText w:val="%1."/>
      <w:lvlJc w:val="left"/>
      <w:pPr>
        <w:ind w:left="890" w:hanging="669"/>
      </w:pPr>
      <w:rPr>
        <w:rFonts w:ascii="Franklin Gothic Medium" w:eastAsia="Franklin Gothic Medium" w:hAnsi="Franklin Gothic Medium" w:hint="default"/>
        <w:color w:val="333366"/>
        <w:spacing w:val="19"/>
        <w:w w:val="100"/>
        <w:sz w:val="36"/>
        <w:szCs w:val="36"/>
      </w:rPr>
    </w:lvl>
    <w:lvl w:ilvl="1" w:tplc="423EBB3E">
      <w:start w:val="1"/>
      <w:numFmt w:val="bullet"/>
      <w:lvlText w:val=""/>
      <w:lvlJc w:val="left"/>
      <w:pPr>
        <w:ind w:left="168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D520C268">
      <w:start w:val="1"/>
      <w:numFmt w:val="bullet"/>
      <w:lvlText w:val="•"/>
      <w:lvlJc w:val="left"/>
      <w:pPr>
        <w:ind w:left="2557" w:hanging="360"/>
      </w:pPr>
      <w:rPr>
        <w:rFonts w:hint="default"/>
      </w:rPr>
    </w:lvl>
    <w:lvl w:ilvl="3" w:tplc="98AEC354">
      <w:start w:val="1"/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18F2539E">
      <w:start w:val="1"/>
      <w:numFmt w:val="bullet"/>
      <w:lvlText w:val="•"/>
      <w:lvlJc w:val="left"/>
      <w:pPr>
        <w:ind w:left="4313" w:hanging="360"/>
      </w:pPr>
      <w:rPr>
        <w:rFonts w:hint="default"/>
      </w:rPr>
    </w:lvl>
    <w:lvl w:ilvl="5" w:tplc="5F98D23A">
      <w:start w:val="1"/>
      <w:numFmt w:val="bullet"/>
      <w:lvlText w:val="•"/>
      <w:lvlJc w:val="left"/>
      <w:pPr>
        <w:ind w:left="5191" w:hanging="360"/>
      </w:pPr>
      <w:rPr>
        <w:rFonts w:hint="default"/>
      </w:rPr>
    </w:lvl>
    <w:lvl w:ilvl="6" w:tplc="8F7AAD5E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7" w:tplc="9A3A161C">
      <w:start w:val="1"/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860AC460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</w:abstractNum>
  <w:abstractNum w:abstractNumId="10" w15:restartNumberingAfterBreak="0">
    <w:nsid w:val="1D2C5C9F"/>
    <w:multiLevelType w:val="hybridMultilevel"/>
    <w:tmpl w:val="2384DC64"/>
    <w:lvl w:ilvl="0" w:tplc="9B4E7236">
      <w:start w:val="1"/>
      <w:numFmt w:val="decimal"/>
      <w:lvlText w:val="%1."/>
      <w:lvlJc w:val="left"/>
      <w:pPr>
        <w:ind w:left="1467" w:hanging="406"/>
        <w:jc w:val="right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25F21A40">
      <w:start w:val="1"/>
      <w:numFmt w:val="bullet"/>
      <w:lvlText w:val=""/>
      <w:lvlJc w:val="left"/>
      <w:pPr>
        <w:ind w:left="1671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4796B9B8">
      <w:start w:val="1"/>
      <w:numFmt w:val="bullet"/>
      <w:lvlText w:val="•"/>
      <w:lvlJc w:val="left"/>
      <w:pPr>
        <w:ind w:left="2557" w:hanging="360"/>
      </w:pPr>
      <w:rPr>
        <w:rFonts w:hint="default"/>
      </w:rPr>
    </w:lvl>
    <w:lvl w:ilvl="3" w:tplc="68ACF264">
      <w:start w:val="1"/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AD10C932">
      <w:start w:val="1"/>
      <w:numFmt w:val="bullet"/>
      <w:lvlText w:val="•"/>
      <w:lvlJc w:val="left"/>
      <w:pPr>
        <w:ind w:left="4313" w:hanging="360"/>
      </w:pPr>
      <w:rPr>
        <w:rFonts w:hint="default"/>
      </w:rPr>
    </w:lvl>
    <w:lvl w:ilvl="5" w:tplc="1870D81C">
      <w:start w:val="1"/>
      <w:numFmt w:val="bullet"/>
      <w:lvlText w:val="•"/>
      <w:lvlJc w:val="left"/>
      <w:pPr>
        <w:ind w:left="5191" w:hanging="360"/>
      </w:pPr>
      <w:rPr>
        <w:rFonts w:hint="default"/>
      </w:rPr>
    </w:lvl>
    <w:lvl w:ilvl="6" w:tplc="4CB2A940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7" w:tplc="65AE46B0">
      <w:start w:val="1"/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6270B82A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</w:abstractNum>
  <w:abstractNum w:abstractNumId="11" w15:restartNumberingAfterBreak="0">
    <w:nsid w:val="20C54F55"/>
    <w:multiLevelType w:val="hybridMultilevel"/>
    <w:tmpl w:val="617E8B80"/>
    <w:lvl w:ilvl="0" w:tplc="1EEEEC74">
      <w:start w:val="1"/>
      <w:numFmt w:val="decimal"/>
      <w:lvlText w:val="%1."/>
      <w:lvlJc w:val="left"/>
      <w:pPr>
        <w:ind w:left="406" w:hanging="404"/>
        <w:jc w:val="right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A4F24ED8">
      <w:start w:val="1"/>
      <w:numFmt w:val="bullet"/>
      <w:lvlText w:val="•"/>
      <w:lvlJc w:val="left"/>
      <w:pPr>
        <w:ind w:left="1318" w:hanging="404"/>
      </w:pPr>
      <w:rPr>
        <w:rFonts w:hint="default"/>
      </w:rPr>
    </w:lvl>
    <w:lvl w:ilvl="2" w:tplc="2D8E00A4">
      <w:start w:val="1"/>
      <w:numFmt w:val="bullet"/>
      <w:lvlText w:val="•"/>
      <w:lvlJc w:val="left"/>
      <w:pPr>
        <w:ind w:left="2236" w:hanging="404"/>
      </w:pPr>
      <w:rPr>
        <w:rFonts w:hint="default"/>
      </w:rPr>
    </w:lvl>
    <w:lvl w:ilvl="3" w:tplc="E550A8EC">
      <w:start w:val="1"/>
      <w:numFmt w:val="bullet"/>
      <w:lvlText w:val="•"/>
      <w:lvlJc w:val="left"/>
      <w:pPr>
        <w:ind w:left="3154" w:hanging="404"/>
      </w:pPr>
      <w:rPr>
        <w:rFonts w:hint="default"/>
      </w:rPr>
    </w:lvl>
    <w:lvl w:ilvl="4" w:tplc="03120840">
      <w:start w:val="1"/>
      <w:numFmt w:val="bullet"/>
      <w:lvlText w:val="•"/>
      <w:lvlJc w:val="left"/>
      <w:pPr>
        <w:ind w:left="4072" w:hanging="404"/>
      </w:pPr>
      <w:rPr>
        <w:rFonts w:hint="default"/>
      </w:rPr>
    </w:lvl>
    <w:lvl w:ilvl="5" w:tplc="F7DC57DC">
      <w:start w:val="1"/>
      <w:numFmt w:val="bullet"/>
      <w:lvlText w:val="•"/>
      <w:lvlJc w:val="left"/>
      <w:pPr>
        <w:ind w:left="4990" w:hanging="404"/>
      </w:pPr>
      <w:rPr>
        <w:rFonts w:hint="default"/>
      </w:rPr>
    </w:lvl>
    <w:lvl w:ilvl="6" w:tplc="2A2A0F4E">
      <w:start w:val="1"/>
      <w:numFmt w:val="bullet"/>
      <w:lvlText w:val="•"/>
      <w:lvlJc w:val="left"/>
      <w:pPr>
        <w:ind w:left="5908" w:hanging="404"/>
      </w:pPr>
      <w:rPr>
        <w:rFonts w:hint="default"/>
      </w:rPr>
    </w:lvl>
    <w:lvl w:ilvl="7" w:tplc="767CDD9C">
      <w:start w:val="1"/>
      <w:numFmt w:val="bullet"/>
      <w:lvlText w:val="•"/>
      <w:lvlJc w:val="left"/>
      <w:pPr>
        <w:ind w:left="6826" w:hanging="404"/>
      </w:pPr>
      <w:rPr>
        <w:rFonts w:hint="default"/>
      </w:rPr>
    </w:lvl>
    <w:lvl w:ilvl="8" w:tplc="4DA2BF70">
      <w:start w:val="1"/>
      <w:numFmt w:val="bullet"/>
      <w:lvlText w:val="•"/>
      <w:lvlJc w:val="left"/>
      <w:pPr>
        <w:ind w:left="7744" w:hanging="404"/>
      </w:pPr>
      <w:rPr>
        <w:rFonts w:hint="default"/>
      </w:rPr>
    </w:lvl>
  </w:abstractNum>
  <w:abstractNum w:abstractNumId="12" w15:restartNumberingAfterBreak="0">
    <w:nsid w:val="27161DEC"/>
    <w:multiLevelType w:val="hybridMultilevel"/>
    <w:tmpl w:val="1F08D1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4D6F4A"/>
    <w:multiLevelType w:val="hybridMultilevel"/>
    <w:tmpl w:val="F752CB18"/>
    <w:lvl w:ilvl="0" w:tplc="0CAA2F6A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5608091C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FA16E8A8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340E89FA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B46AF25E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8DE87D4C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5B8457BA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0A605096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F06ADCF8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14" w15:restartNumberingAfterBreak="0">
    <w:nsid w:val="2B616993"/>
    <w:multiLevelType w:val="hybridMultilevel"/>
    <w:tmpl w:val="0AF82F9A"/>
    <w:lvl w:ilvl="0" w:tplc="8FBCA12C">
      <w:start w:val="1"/>
      <w:numFmt w:val="decimal"/>
      <w:lvlText w:val="%1."/>
      <w:lvlJc w:val="left"/>
      <w:pPr>
        <w:ind w:left="66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ACF22E3C">
      <w:start w:val="1"/>
      <w:numFmt w:val="bullet"/>
      <w:lvlText w:val=""/>
      <w:lvlJc w:val="left"/>
      <w:pPr>
        <w:ind w:left="884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2F645B78">
      <w:start w:val="1"/>
      <w:numFmt w:val="bullet"/>
      <w:lvlText w:val="•"/>
      <w:lvlJc w:val="left"/>
      <w:pPr>
        <w:ind w:left="1853" w:hanging="360"/>
      </w:pPr>
      <w:rPr>
        <w:rFonts w:hint="default"/>
      </w:rPr>
    </w:lvl>
    <w:lvl w:ilvl="3" w:tplc="681A2BEE">
      <w:start w:val="1"/>
      <w:numFmt w:val="bullet"/>
      <w:lvlText w:val="•"/>
      <w:lvlJc w:val="left"/>
      <w:pPr>
        <w:ind w:left="2826" w:hanging="360"/>
      </w:pPr>
      <w:rPr>
        <w:rFonts w:hint="default"/>
      </w:rPr>
    </w:lvl>
    <w:lvl w:ilvl="4" w:tplc="C79A134A">
      <w:start w:val="1"/>
      <w:numFmt w:val="bullet"/>
      <w:lvlText w:val="•"/>
      <w:lvlJc w:val="left"/>
      <w:pPr>
        <w:ind w:left="3800" w:hanging="360"/>
      </w:pPr>
      <w:rPr>
        <w:rFonts w:hint="default"/>
      </w:rPr>
    </w:lvl>
    <w:lvl w:ilvl="5" w:tplc="805262A4">
      <w:start w:val="1"/>
      <w:numFmt w:val="bullet"/>
      <w:lvlText w:val="•"/>
      <w:lvlJc w:val="left"/>
      <w:pPr>
        <w:ind w:left="4773" w:hanging="360"/>
      </w:pPr>
      <w:rPr>
        <w:rFonts w:hint="default"/>
      </w:rPr>
    </w:lvl>
    <w:lvl w:ilvl="6" w:tplc="B57627CA">
      <w:start w:val="1"/>
      <w:numFmt w:val="bullet"/>
      <w:lvlText w:val="•"/>
      <w:lvlJc w:val="left"/>
      <w:pPr>
        <w:ind w:left="5746" w:hanging="360"/>
      </w:pPr>
      <w:rPr>
        <w:rFonts w:hint="default"/>
      </w:rPr>
    </w:lvl>
    <w:lvl w:ilvl="7" w:tplc="FAC02278">
      <w:start w:val="1"/>
      <w:numFmt w:val="bullet"/>
      <w:lvlText w:val="•"/>
      <w:lvlJc w:val="left"/>
      <w:pPr>
        <w:ind w:left="6720" w:hanging="360"/>
      </w:pPr>
      <w:rPr>
        <w:rFonts w:hint="default"/>
      </w:rPr>
    </w:lvl>
    <w:lvl w:ilvl="8" w:tplc="D850288A">
      <w:start w:val="1"/>
      <w:numFmt w:val="bullet"/>
      <w:lvlText w:val="•"/>
      <w:lvlJc w:val="left"/>
      <w:pPr>
        <w:ind w:left="7693" w:hanging="360"/>
      </w:pPr>
      <w:rPr>
        <w:rFonts w:hint="default"/>
      </w:rPr>
    </w:lvl>
  </w:abstractNum>
  <w:abstractNum w:abstractNumId="15" w15:restartNumberingAfterBreak="0">
    <w:nsid w:val="306E3027"/>
    <w:multiLevelType w:val="hybridMultilevel"/>
    <w:tmpl w:val="29B68D18"/>
    <w:lvl w:ilvl="0" w:tplc="4D1EF9E2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02361502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406CCFA4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7E307A0C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A1888DDC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D56C2F5E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828E240E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820A509A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B8449EE0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16" w15:restartNumberingAfterBreak="0">
    <w:nsid w:val="34B54FC9"/>
    <w:multiLevelType w:val="hybridMultilevel"/>
    <w:tmpl w:val="3D986916"/>
    <w:lvl w:ilvl="0" w:tplc="D2780454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88967D38">
      <w:start w:val="1"/>
      <w:numFmt w:val="bullet"/>
      <w:lvlText w:val=""/>
      <w:lvlJc w:val="left"/>
      <w:pPr>
        <w:ind w:left="168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6B6C6E12">
      <w:start w:val="1"/>
      <w:numFmt w:val="bullet"/>
      <w:lvlText w:val="•"/>
      <w:lvlJc w:val="left"/>
      <w:pPr>
        <w:ind w:left="1680" w:hanging="360"/>
      </w:pPr>
      <w:rPr>
        <w:rFonts w:hint="default"/>
      </w:rPr>
    </w:lvl>
    <w:lvl w:ilvl="3" w:tplc="10B06D54">
      <w:start w:val="1"/>
      <w:numFmt w:val="bullet"/>
      <w:lvlText w:val="•"/>
      <w:lvlJc w:val="left"/>
      <w:pPr>
        <w:ind w:left="1700" w:hanging="360"/>
      </w:pPr>
      <w:rPr>
        <w:rFonts w:hint="default"/>
      </w:rPr>
    </w:lvl>
    <w:lvl w:ilvl="4" w:tplc="9D12227E">
      <w:start w:val="1"/>
      <w:numFmt w:val="bullet"/>
      <w:lvlText w:val="•"/>
      <w:lvlJc w:val="left"/>
      <w:pPr>
        <w:ind w:left="2702" w:hanging="360"/>
      </w:pPr>
      <w:rPr>
        <w:rFonts w:hint="default"/>
      </w:rPr>
    </w:lvl>
    <w:lvl w:ilvl="5" w:tplc="7D50EF26">
      <w:start w:val="1"/>
      <w:numFmt w:val="bullet"/>
      <w:lvlText w:val="•"/>
      <w:lvlJc w:val="left"/>
      <w:pPr>
        <w:ind w:left="3705" w:hanging="360"/>
      </w:pPr>
      <w:rPr>
        <w:rFonts w:hint="default"/>
      </w:rPr>
    </w:lvl>
    <w:lvl w:ilvl="6" w:tplc="2574480E">
      <w:start w:val="1"/>
      <w:numFmt w:val="bullet"/>
      <w:lvlText w:val="•"/>
      <w:lvlJc w:val="left"/>
      <w:pPr>
        <w:ind w:left="4708" w:hanging="360"/>
      </w:pPr>
      <w:rPr>
        <w:rFonts w:hint="default"/>
      </w:rPr>
    </w:lvl>
    <w:lvl w:ilvl="7" w:tplc="9032417A">
      <w:start w:val="1"/>
      <w:numFmt w:val="bullet"/>
      <w:lvlText w:val="•"/>
      <w:lvlJc w:val="left"/>
      <w:pPr>
        <w:ind w:left="5711" w:hanging="360"/>
      </w:pPr>
      <w:rPr>
        <w:rFonts w:hint="default"/>
      </w:rPr>
    </w:lvl>
    <w:lvl w:ilvl="8" w:tplc="511C0D6A">
      <w:start w:val="1"/>
      <w:numFmt w:val="bullet"/>
      <w:lvlText w:val="•"/>
      <w:lvlJc w:val="left"/>
      <w:pPr>
        <w:ind w:left="6714" w:hanging="360"/>
      </w:pPr>
      <w:rPr>
        <w:rFonts w:hint="default"/>
      </w:rPr>
    </w:lvl>
  </w:abstractNum>
  <w:abstractNum w:abstractNumId="17" w15:restartNumberingAfterBreak="0">
    <w:nsid w:val="376438A4"/>
    <w:multiLevelType w:val="hybridMultilevel"/>
    <w:tmpl w:val="49AA8B88"/>
    <w:lvl w:ilvl="0" w:tplc="5AF6F5DC">
      <w:start w:val="2"/>
      <w:numFmt w:val="upperLetter"/>
      <w:lvlText w:val="%1."/>
      <w:lvlJc w:val="left"/>
      <w:pPr>
        <w:ind w:left="877" w:hanging="672"/>
        <w:jc w:val="right"/>
      </w:pPr>
      <w:rPr>
        <w:rFonts w:ascii="Franklin Gothic Medium" w:eastAsia="Franklin Gothic Medium" w:hAnsi="Franklin Gothic Medium" w:hint="default"/>
        <w:b/>
        <w:bCs/>
        <w:color w:val="333366"/>
        <w:spacing w:val="20"/>
        <w:w w:val="99"/>
        <w:sz w:val="36"/>
        <w:szCs w:val="36"/>
      </w:rPr>
    </w:lvl>
    <w:lvl w:ilvl="1" w:tplc="B39AB5F4">
      <w:start w:val="1"/>
      <w:numFmt w:val="decimal"/>
      <w:lvlText w:val="%2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2" w:tplc="ED9C188C">
      <w:start w:val="1"/>
      <w:numFmt w:val="bullet"/>
      <w:lvlText w:val="•"/>
      <w:lvlJc w:val="left"/>
      <w:pPr>
        <w:ind w:left="2266" w:hanging="404"/>
      </w:pPr>
      <w:rPr>
        <w:rFonts w:hint="default"/>
      </w:rPr>
    </w:lvl>
    <w:lvl w:ilvl="3" w:tplc="1922ACD0">
      <w:start w:val="1"/>
      <w:numFmt w:val="bullet"/>
      <w:lvlText w:val="•"/>
      <w:lvlJc w:val="left"/>
      <w:pPr>
        <w:ind w:left="3073" w:hanging="404"/>
      </w:pPr>
      <w:rPr>
        <w:rFonts w:hint="default"/>
      </w:rPr>
    </w:lvl>
    <w:lvl w:ilvl="4" w:tplc="15522B9E">
      <w:start w:val="1"/>
      <w:numFmt w:val="bullet"/>
      <w:lvlText w:val="•"/>
      <w:lvlJc w:val="left"/>
      <w:pPr>
        <w:ind w:left="3880" w:hanging="404"/>
      </w:pPr>
      <w:rPr>
        <w:rFonts w:hint="default"/>
      </w:rPr>
    </w:lvl>
    <w:lvl w:ilvl="5" w:tplc="9FB8C876">
      <w:start w:val="1"/>
      <w:numFmt w:val="bullet"/>
      <w:lvlText w:val="•"/>
      <w:lvlJc w:val="left"/>
      <w:pPr>
        <w:ind w:left="4686" w:hanging="404"/>
      </w:pPr>
      <w:rPr>
        <w:rFonts w:hint="default"/>
      </w:rPr>
    </w:lvl>
    <w:lvl w:ilvl="6" w:tplc="157207FC">
      <w:start w:val="1"/>
      <w:numFmt w:val="bullet"/>
      <w:lvlText w:val="•"/>
      <w:lvlJc w:val="left"/>
      <w:pPr>
        <w:ind w:left="5493" w:hanging="404"/>
      </w:pPr>
      <w:rPr>
        <w:rFonts w:hint="default"/>
      </w:rPr>
    </w:lvl>
    <w:lvl w:ilvl="7" w:tplc="8AFEB4BE">
      <w:start w:val="1"/>
      <w:numFmt w:val="bullet"/>
      <w:lvlText w:val="•"/>
      <w:lvlJc w:val="left"/>
      <w:pPr>
        <w:ind w:left="6300" w:hanging="404"/>
      </w:pPr>
      <w:rPr>
        <w:rFonts w:hint="default"/>
      </w:rPr>
    </w:lvl>
    <w:lvl w:ilvl="8" w:tplc="90AEEA90">
      <w:start w:val="1"/>
      <w:numFmt w:val="bullet"/>
      <w:lvlText w:val="•"/>
      <w:lvlJc w:val="left"/>
      <w:pPr>
        <w:ind w:left="7106" w:hanging="404"/>
      </w:pPr>
      <w:rPr>
        <w:rFonts w:hint="default"/>
      </w:rPr>
    </w:lvl>
  </w:abstractNum>
  <w:abstractNum w:abstractNumId="18" w15:restartNumberingAfterBreak="0">
    <w:nsid w:val="3ABB5FE9"/>
    <w:multiLevelType w:val="hybridMultilevel"/>
    <w:tmpl w:val="65666402"/>
    <w:lvl w:ilvl="0" w:tplc="0276CB1A">
      <w:start w:val="1"/>
      <w:numFmt w:val="decimal"/>
      <w:lvlText w:val="%1."/>
      <w:lvlJc w:val="left"/>
      <w:pPr>
        <w:ind w:left="1367" w:hanging="406"/>
        <w:jc w:val="right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48B8463E">
      <w:start w:val="1"/>
      <w:numFmt w:val="bullet"/>
      <w:lvlText w:val="•"/>
      <w:lvlJc w:val="left"/>
      <w:pPr>
        <w:ind w:left="2186" w:hanging="406"/>
      </w:pPr>
      <w:rPr>
        <w:rFonts w:hint="default"/>
      </w:rPr>
    </w:lvl>
    <w:lvl w:ilvl="2" w:tplc="3B8E49EC">
      <w:start w:val="1"/>
      <w:numFmt w:val="bullet"/>
      <w:lvlText w:val="•"/>
      <w:lvlJc w:val="left"/>
      <w:pPr>
        <w:ind w:left="3012" w:hanging="406"/>
      </w:pPr>
      <w:rPr>
        <w:rFonts w:hint="default"/>
      </w:rPr>
    </w:lvl>
    <w:lvl w:ilvl="3" w:tplc="66AA2430">
      <w:start w:val="1"/>
      <w:numFmt w:val="bullet"/>
      <w:lvlText w:val="•"/>
      <w:lvlJc w:val="left"/>
      <w:pPr>
        <w:ind w:left="3838" w:hanging="406"/>
      </w:pPr>
      <w:rPr>
        <w:rFonts w:hint="default"/>
      </w:rPr>
    </w:lvl>
    <w:lvl w:ilvl="4" w:tplc="CDAA701A">
      <w:start w:val="1"/>
      <w:numFmt w:val="bullet"/>
      <w:lvlText w:val="•"/>
      <w:lvlJc w:val="left"/>
      <w:pPr>
        <w:ind w:left="4664" w:hanging="406"/>
      </w:pPr>
      <w:rPr>
        <w:rFonts w:hint="default"/>
      </w:rPr>
    </w:lvl>
    <w:lvl w:ilvl="5" w:tplc="2952BD44">
      <w:start w:val="1"/>
      <w:numFmt w:val="bullet"/>
      <w:lvlText w:val="•"/>
      <w:lvlJc w:val="left"/>
      <w:pPr>
        <w:ind w:left="5490" w:hanging="406"/>
      </w:pPr>
      <w:rPr>
        <w:rFonts w:hint="default"/>
      </w:rPr>
    </w:lvl>
    <w:lvl w:ilvl="6" w:tplc="665670C6">
      <w:start w:val="1"/>
      <w:numFmt w:val="bullet"/>
      <w:lvlText w:val="•"/>
      <w:lvlJc w:val="left"/>
      <w:pPr>
        <w:ind w:left="6316" w:hanging="406"/>
      </w:pPr>
      <w:rPr>
        <w:rFonts w:hint="default"/>
      </w:rPr>
    </w:lvl>
    <w:lvl w:ilvl="7" w:tplc="EEFE2722">
      <w:start w:val="1"/>
      <w:numFmt w:val="bullet"/>
      <w:lvlText w:val="•"/>
      <w:lvlJc w:val="left"/>
      <w:pPr>
        <w:ind w:left="7142" w:hanging="406"/>
      </w:pPr>
      <w:rPr>
        <w:rFonts w:hint="default"/>
      </w:rPr>
    </w:lvl>
    <w:lvl w:ilvl="8" w:tplc="B088CC66">
      <w:start w:val="1"/>
      <w:numFmt w:val="bullet"/>
      <w:lvlText w:val="•"/>
      <w:lvlJc w:val="left"/>
      <w:pPr>
        <w:ind w:left="7968" w:hanging="406"/>
      </w:pPr>
      <w:rPr>
        <w:rFonts w:hint="default"/>
      </w:rPr>
    </w:lvl>
  </w:abstractNum>
  <w:abstractNum w:abstractNumId="19" w15:restartNumberingAfterBreak="0">
    <w:nsid w:val="3FCB1B31"/>
    <w:multiLevelType w:val="hybridMultilevel"/>
    <w:tmpl w:val="C86A456E"/>
    <w:lvl w:ilvl="0" w:tplc="E91EDF20">
      <w:start w:val="1"/>
      <w:numFmt w:val="upperLetter"/>
      <w:lvlText w:val="%1."/>
      <w:lvlJc w:val="left"/>
      <w:pPr>
        <w:ind w:left="618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54E2F622">
      <w:start w:val="1"/>
      <w:numFmt w:val="decimal"/>
      <w:lvlText w:val="%2."/>
      <w:lvlJc w:val="left"/>
      <w:pPr>
        <w:ind w:left="2308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0F465FEC">
      <w:start w:val="1"/>
      <w:numFmt w:val="bullet"/>
      <w:lvlText w:val="•"/>
      <w:lvlJc w:val="left"/>
      <w:pPr>
        <w:ind w:left="2320" w:hanging="359"/>
      </w:pPr>
      <w:rPr>
        <w:rFonts w:hint="default"/>
      </w:rPr>
    </w:lvl>
    <w:lvl w:ilvl="3" w:tplc="56B6E1AC">
      <w:start w:val="1"/>
      <w:numFmt w:val="bullet"/>
      <w:lvlText w:val="•"/>
      <w:lvlJc w:val="left"/>
      <w:pPr>
        <w:ind w:left="3132" w:hanging="359"/>
      </w:pPr>
      <w:rPr>
        <w:rFonts w:hint="default"/>
      </w:rPr>
    </w:lvl>
    <w:lvl w:ilvl="4" w:tplc="0EF0766A">
      <w:start w:val="1"/>
      <w:numFmt w:val="bullet"/>
      <w:lvlText w:val="•"/>
      <w:lvlJc w:val="left"/>
      <w:pPr>
        <w:ind w:left="3945" w:hanging="359"/>
      </w:pPr>
      <w:rPr>
        <w:rFonts w:hint="default"/>
      </w:rPr>
    </w:lvl>
    <w:lvl w:ilvl="5" w:tplc="36F81180">
      <w:start w:val="1"/>
      <w:numFmt w:val="bullet"/>
      <w:lvlText w:val="•"/>
      <w:lvlJc w:val="left"/>
      <w:pPr>
        <w:ind w:left="4757" w:hanging="359"/>
      </w:pPr>
      <w:rPr>
        <w:rFonts w:hint="default"/>
      </w:rPr>
    </w:lvl>
    <w:lvl w:ilvl="6" w:tplc="E2767A6E">
      <w:start w:val="1"/>
      <w:numFmt w:val="bullet"/>
      <w:lvlText w:val="•"/>
      <w:lvlJc w:val="left"/>
      <w:pPr>
        <w:ind w:left="5570" w:hanging="359"/>
      </w:pPr>
      <w:rPr>
        <w:rFonts w:hint="default"/>
      </w:rPr>
    </w:lvl>
    <w:lvl w:ilvl="7" w:tplc="5CF828F4">
      <w:start w:val="1"/>
      <w:numFmt w:val="bullet"/>
      <w:lvlText w:val="•"/>
      <w:lvlJc w:val="left"/>
      <w:pPr>
        <w:ind w:left="6382" w:hanging="359"/>
      </w:pPr>
      <w:rPr>
        <w:rFonts w:hint="default"/>
      </w:rPr>
    </w:lvl>
    <w:lvl w:ilvl="8" w:tplc="8466D5FE">
      <w:start w:val="1"/>
      <w:numFmt w:val="bullet"/>
      <w:lvlText w:val="•"/>
      <w:lvlJc w:val="left"/>
      <w:pPr>
        <w:ind w:left="7195" w:hanging="359"/>
      </w:pPr>
      <w:rPr>
        <w:rFonts w:hint="default"/>
      </w:rPr>
    </w:lvl>
  </w:abstractNum>
  <w:abstractNum w:abstractNumId="20" w15:restartNumberingAfterBreak="0">
    <w:nsid w:val="42184637"/>
    <w:multiLevelType w:val="hybridMultilevel"/>
    <w:tmpl w:val="D53CF37C"/>
    <w:lvl w:ilvl="0" w:tplc="7B2473AE">
      <w:start w:val="1"/>
      <w:numFmt w:val="upperLetter"/>
      <w:lvlText w:val="%1."/>
      <w:lvlJc w:val="left"/>
      <w:pPr>
        <w:ind w:left="926" w:hanging="360"/>
      </w:pPr>
      <w:rPr>
        <w:rFonts w:ascii="Franklin Gothic Medium" w:eastAsia="Franklin Gothic Medium" w:hAnsi="Franklin Gothic Medium" w:hint="default"/>
        <w:color w:val="333366"/>
        <w:spacing w:val="19"/>
        <w:w w:val="100"/>
        <w:sz w:val="36"/>
        <w:szCs w:val="36"/>
      </w:rPr>
    </w:lvl>
    <w:lvl w:ilvl="1" w:tplc="04160019" w:tentative="1">
      <w:start w:val="1"/>
      <w:numFmt w:val="lowerLetter"/>
      <w:lvlText w:val="%2."/>
      <w:lvlJc w:val="left"/>
      <w:pPr>
        <w:ind w:left="1646" w:hanging="360"/>
      </w:pPr>
    </w:lvl>
    <w:lvl w:ilvl="2" w:tplc="0416001B" w:tentative="1">
      <w:start w:val="1"/>
      <w:numFmt w:val="lowerRoman"/>
      <w:lvlText w:val="%3."/>
      <w:lvlJc w:val="right"/>
      <w:pPr>
        <w:ind w:left="2366" w:hanging="180"/>
      </w:pPr>
    </w:lvl>
    <w:lvl w:ilvl="3" w:tplc="0416000F" w:tentative="1">
      <w:start w:val="1"/>
      <w:numFmt w:val="decimal"/>
      <w:lvlText w:val="%4."/>
      <w:lvlJc w:val="left"/>
      <w:pPr>
        <w:ind w:left="3086" w:hanging="360"/>
      </w:pPr>
    </w:lvl>
    <w:lvl w:ilvl="4" w:tplc="04160019" w:tentative="1">
      <w:start w:val="1"/>
      <w:numFmt w:val="lowerLetter"/>
      <w:lvlText w:val="%5."/>
      <w:lvlJc w:val="left"/>
      <w:pPr>
        <w:ind w:left="3806" w:hanging="360"/>
      </w:pPr>
    </w:lvl>
    <w:lvl w:ilvl="5" w:tplc="0416001B" w:tentative="1">
      <w:start w:val="1"/>
      <w:numFmt w:val="lowerRoman"/>
      <w:lvlText w:val="%6."/>
      <w:lvlJc w:val="right"/>
      <w:pPr>
        <w:ind w:left="4526" w:hanging="180"/>
      </w:pPr>
    </w:lvl>
    <w:lvl w:ilvl="6" w:tplc="0416000F" w:tentative="1">
      <w:start w:val="1"/>
      <w:numFmt w:val="decimal"/>
      <w:lvlText w:val="%7."/>
      <w:lvlJc w:val="left"/>
      <w:pPr>
        <w:ind w:left="5246" w:hanging="360"/>
      </w:pPr>
    </w:lvl>
    <w:lvl w:ilvl="7" w:tplc="04160019" w:tentative="1">
      <w:start w:val="1"/>
      <w:numFmt w:val="lowerLetter"/>
      <w:lvlText w:val="%8."/>
      <w:lvlJc w:val="left"/>
      <w:pPr>
        <w:ind w:left="5966" w:hanging="360"/>
      </w:pPr>
    </w:lvl>
    <w:lvl w:ilvl="8" w:tplc="0416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21" w15:restartNumberingAfterBreak="0">
    <w:nsid w:val="476E1605"/>
    <w:multiLevelType w:val="hybridMultilevel"/>
    <w:tmpl w:val="AFA603B8"/>
    <w:lvl w:ilvl="0" w:tplc="2A22A878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cs="Calibri Light" w:hint="default"/>
        <w:sz w:val="32"/>
        <w:szCs w:val="3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9F66FF"/>
    <w:multiLevelType w:val="hybridMultilevel"/>
    <w:tmpl w:val="2A64870A"/>
    <w:lvl w:ilvl="0" w:tplc="216C8812">
      <w:start w:val="1"/>
      <w:numFmt w:val="upperLetter"/>
      <w:lvlText w:val="%1."/>
      <w:lvlJc w:val="left"/>
      <w:pPr>
        <w:ind w:left="162" w:hanging="672"/>
      </w:pPr>
      <w:rPr>
        <w:rFonts w:ascii="Franklin Gothic Medium" w:eastAsia="Franklin Gothic Medium" w:hAnsi="Franklin Gothic Medium" w:hint="default"/>
        <w:b/>
        <w:bCs/>
        <w:color w:val="333366"/>
        <w:spacing w:val="22"/>
        <w:w w:val="99"/>
        <w:sz w:val="36"/>
        <w:szCs w:val="36"/>
      </w:rPr>
    </w:lvl>
    <w:lvl w:ilvl="1" w:tplc="B7E41DBC">
      <w:start w:val="1"/>
      <w:numFmt w:val="bullet"/>
      <w:lvlText w:val=""/>
      <w:lvlJc w:val="left"/>
      <w:pPr>
        <w:ind w:left="824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1B9C8038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3" w:tplc="5F8C0F30">
      <w:start w:val="1"/>
      <w:numFmt w:val="bullet"/>
      <w:lvlText w:val="•"/>
      <w:lvlJc w:val="left"/>
      <w:pPr>
        <w:ind w:left="2762" w:hanging="360"/>
      </w:pPr>
      <w:rPr>
        <w:rFonts w:hint="default"/>
      </w:rPr>
    </w:lvl>
    <w:lvl w:ilvl="4" w:tplc="1E34351E">
      <w:start w:val="1"/>
      <w:numFmt w:val="bullet"/>
      <w:lvlText w:val="•"/>
      <w:lvlJc w:val="left"/>
      <w:pPr>
        <w:ind w:left="3733" w:hanging="360"/>
      </w:pPr>
      <w:rPr>
        <w:rFonts w:hint="default"/>
      </w:rPr>
    </w:lvl>
    <w:lvl w:ilvl="5" w:tplc="1D1E8366">
      <w:start w:val="1"/>
      <w:numFmt w:val="bullet"/>
      <w:lvlText w:val="•"/>
      <w:lvlJc w:val="left"/>
      <w:pPr>
        <w:ind w:left="4704" w:hanging="360"/>
      </w:pPr>
      <w:rPr>
        <w:rFonts w:hint="default"/>
      </w:rPr>
    </w:lvl>
    <w:lvl w:ilvl="6" w:tplc="7584E4CA">
      <w:start w:val="1"/>
      <w:numFmt w:val="bullet"/>
      <w:lvlText w:val="•"/>
      <w:lvlJc w:val="left"/>
      <w:pPr>
        <w:ind w:left="5675" w:hanging="360"/>
      </w:pPr>
      <w:rPr>
        <w:rFonts w:hint="default"/>
      </w:rPr>
    </w:lvl>
    <w:lvl w:ilvl="7" w:tplc="DB84E752">
      <w:start w:val="1"/>
      <w:numFmt w:val="bullet"/>
      <w:lvlText w:val="•"/>
      <w:lvlJc w:val="left"/>
      <w:pPr>
        <w:ind w:left="6646" w:hanging="360"/>
      </w:pPr>
      <w:rPr>
        <w:rFonts w:hint="default"/>
      </w:rPr>
    </w:lvl>
    <w:lvl w:ilvl="8" w:tplc="E50ECA38">
      <w:start w:val="1"/>
      <w:numFmt w:val="bullet"/>
      <w:lvlText w:val="•"/>
      <w:lvlJc w:val="left"/>
      <w:pPr>
        <w:ind w:left="7617" w:hanging="360"/>
      </w:pPr>
      <w:rPr>
        <w:rFonts w:hint="default"/>
      </w:rPr>
    </w:lvl>
  </w:abstractNum>
  <w:abstractNum w:abstractNumId="23" w15:restartNumberingAfterBreak="0">
    <w:nsid w:val="4B0410A3"/>
    <w:multiLevelType w:val="hybridMultilevel"/>
    <w:tmpl w:val="06A8B3D4"/>
    <w:lvl w:ilvl="0" w:tplc="0416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4" w15:restartNumberingAfterBreak="0">
    <w:nsid w:val="4E497B6F"/>
    <w:multiLevelType w:val="hybridMultilevel"/>
    <w:tmpl w:val="28FA7784"/>
    <w:lvl w:ilvl="0" w:tplc="7BBA22F2">
      <w:start w:val="1"/>
      <w:numFmt w:val="decimal"/>
      <w:lvlText w:val="%1."/>
      <w:lvlJc w:val="left"/>
      <w:pPr>
        <w:ind w:left="1467" w:hanging="406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1EAAC3BC">
      <w:start w:val="1"/>
      <w:numFmt w:val="bullet"/>
      <w:lvlText w:val="•"/>
      <w:lvlJc w:val="left"/>
      <w:pPr>
        <w:ind w:left="2272" w:hanging="406"/>
      </w:pPr>
      <w:rPr>
        <w:rFonts w:hint="default"/>
      </w:rPr>
    </w:lvl>
    <w:lvl w:ilvl="2" w:tplc="B1E2A304">
      <w:start w:val="1"/>
      <w:numFmt w:val="bullet"/>
      <w:lvlText w:val="•"/>
      <w:lvlJc w:val="left"/>
      <w:pPr>
        <w:ind w:left="3084" w:hanging="406"/>
      </w:pPr>
      <w:rPr>
        <w:rFonts w:hint="default"/>
      </w:rPr>
    </w:lvl>
    <w:lvl w:ilvl="3" w:tplc="765E7BCC">
      <w:start w:val="1"/>
      <w:numFmt w:val="bullet"/>
      <w:lvlText w:val="•"/>
      <w:lvlJc w:val="left"/>
      <w:pPr>
        <w:ind w:left="3896" w:hanging="406"/>
      </w:pPr>
      <w:rPr>
        <w:rFonts w:hint="default"/>
      </w:rPr>
    </w:lvl>
    <w:lvl w:ilvl="4" w:tplc="AD8E9FA8">
      <w:start w:val="1"/>
      <w:numFmt w:val="bullet"/>
      <w:lvlText w:val="•"/>
      <w:lvlJc w:val="left"/>
      <w:pPr>
        <w:ind w:left="4708" w:hanging="406"/>
      </w:pPr>
      <w:rPr>
        <w:rFonts w:hint="default"/>
      </w:rPr>
    </w:lvl>
    <w:lvl w:ilvl="5" w:tplc="7870F400">
      <w:start w:val="1"/>
      <w:numFmt w:val="bullet"/>
      <w:lvlText w:val="•"/>
      <w:lvlJc w:val="left"/>
      <w:pPr>
        <w:ind w:left="5520" w:hanging="406"/>
      </w:pPr>
      <w:rPr>
        <w:rFonts w:hint="default"/>
      </w:rPr>
    </w:lvl>
    <w:lvl w:ilvl="6" w:tplc="2924CBB6">
      <w:start w:val="1"/>
      <w:numFmt w:val="bullet"/>
      <w:lvlText w:val="•"/>
      <w:lvlJc w:val="left"/>
      <w:pPr>
        <w:ind w:left="6332" w:hanging="406"/>
      </w:pPr>
      <w:rPr>
        <w:rFonts w:hint="default"/>
      </w:rPr>
    </w:lvl>
    <w:lvl w:ilvl="7" w:tplc="B962826A">
      <w:start w:val="1"/>
      <w:numFmt w:val="bullet"/>
      <w:lvlText w:val="•"/>
      <w:lvlJc w:val="left"/>
      <w:pPr>
        <w:ind w:left="7144" w:hanging="406"/>
      </w:pPr>
      <w:rPr>
        <w:rFonts w:hint="default"/>
      </w:rPr>
    </w:lvl>
    <w:lvl w:ilvl="8" w:tplc="B6D46768">
      <w:start w:val="1"/>
      <w:numFmt w:val="bullet"/>
      <w:lvlText w:val="•"/>
      <w:lvlJc w:val="left"/>
      <w:pPr>
        <w:ind w:left="7956" w:hanging="406"/>
      </w:pPr>
      <w:rPr>
        <w:rFonts w:hint="default"/>
      </w:rPr>
    </w:lvl>
  </w:abstractNum>
  <w:abstractNum w:abstractNumId="25" w15:restartNumberingAfterBreak="0">
    <w:nsid w:val="57C86E0B"/>
    <w:multiLevelType w:val="hybridMultilevel"/>
    <w:tmpl w:val="E934307C"/>
    <w:lvl w:ilvl="0" w:tplc="92763650">
      <w:start w:val="1"/>
      <w:numFmt w:val="decimal"/>
      <w:lvlText w:val="%1."/>
      <w:lvlJc w:val="left"/>
      <w:pPr>
        <w:ind w:left="657" w:hanging="406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0D54B346">
      <w:start w:val="1"/>
      <w:numFmt w:val="bullet"/>
      <w:lvlText w:val="•"/>
      <w:lvlJc w:val="left"/>
      <w:pPr>
        <w:ind w:left="1556" w:hanging="406"/>
      </w:pPr>
      <w:rPr>
        <w:rFonts w:hint="default"/>
      </w:rPr>
    </w:lvl>
    <w:lvl w:ilvl="2" w:tplc="0318F078">
      <w:start w:val="1"/>
      <w:numFmt w:val="bullet"/>
      <w:lvlText w:val="•"/>
      <w:lvlJc w:val="left"/>
      <w:pPr>
        <w:ind w:left="2452" w:hanging="406"/>
      </w:pPr>
      <w:rPr>
        <w:rFonts w:hint="default"/>
      </w:rPr>
    </w:lvl>
    <w:lvl w:ilvl="3" w:tplc="C7A0E7A4">
      <w:start w:val="1"/>
      <w:numFmt w:val="bullet"/>
      <w:lvlText w:val="•"/>
      <w:lvlJc w:val="left"/>
      <w:pPr>
        <w:ind w:left="3348" w:hanging="406"/>
      </w:pPr>
      <w:rPr>
        <w:rFonts w:hint="default"/>
      </w:rPr>
    </w:lvl>
    <w:lvl w:ilvl="4" w:tplc="FA5E8A46">
      <w:start w:val="1"/>
      <w:numFmt w:val="bullet"/>
      <w:lvlText w:val="•"/>
      <w:lvlJc w:val="left"/>
      <w:pPr>
        <w:ind w:left="4244" w:hanging="406"/>
      </w:pPr>
      <w:rPr>
        <w:rFonts w:hint="default"/>
      </w:rPr>
    </w:lvl>
    <w:lvl w:ilvl="5" w:tplc="1CE49A04">
      <w:start w:val="1"/>
      <w:numFmt w:val="bullet"/>
      <w:lvlText w:val="•"/>
      <w:lvlJc w:val="left"/>
      <w:pPr>
        <w:ind w:left="5140" w:hanging="406"/>
      </w:pPr>
      <w:rPr>
        <w:rFonts w:hint="default"/>
      </w:rPr>
    </w:lvl>
    <w:lvl w:ilvl="6" w:tplc="14321218">
      <w:start w:val="1"/>
      <w:numFmt w:val="bullet"/>
      <w:lvlText w:val="•"/>
      <w:lvlJc w:val="left"/>
      <w:pPr>
        <w:ind w:left="6036" w:hanging="406"/>
      </w:pPr>
      <w:rPr>
        <w:rFonts w:hint="default"/>
      </w:rPr>
    </w:lvl>
    <w:lvl w:ilvl="7" w:tplc="686C536A">
      <w:start w:val="1"/>
      <w:numFmt w:val="bullet"/>
      <w:lvlText w:val="•"/>
      <w:lvlJc w:val="left"/>
      <w:pPr>
        <w:ind w:left="6932" w:hanging="406"/>
      </w:pPr>
      <w:rPr>
        <w:rFonts w:hint="default"/>
      </w:rPr>
    </w:lvl>
    <w:lvl w:ilvl="8" w:tplc="61A42AD2">
      <w:start w:val="1"/>
      <w:numFmt w:val="bullet"/>
      <w:lvlText w:val="•"/>
      <w:lvlJc w:val="left"/>
      <w:pPr>
        <w:ind w:left="7828" w:hanging="406"/>
      </w:pPr>
      <w:rPr>
        <w:rFonts w:hint="default"/>
      </w:rPr>
    </w:lvl>
  </w:abstractNum>
  <w:abstractNum w:abstractNumId="26" w15:restartNumberingAfterBreak="0">
    <w:nsid w:val="5CCD689E"/>
    <w:multiLevelType w:val="hybridMultilevel"/>
    <w:tmpl w:val="6DA6FF3A"/>
    <w:lvl w:ilvl="0" w:tplc="F4BEA73A">
      <w:start w:val="1"/>
      <w:numFmt w:val="decimal"/>
      <w:lvlText w:val="%1."/>
      <w:lvlJc w:val="left"/>
      <w:pPr>
        <w:ind w:left="1376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D8ACF60A">
      <w:start w:val="1"/>
      <w:numFmt w:val="bullet"/>
      <w:lvlText w:val="•"/>
      <w:lvlJc w:val="left"/>
      <w:pPr>
        <w:ind w:left="2200" w:hanging="404"/>
      </w:pPr>
      <w:rPr>
        <w:rFonts w:hint="default"/>
      </w:rPr>
    </w:lvl>
    <w:lvl w:ilvl="2" w:tplc="9F46B846">
      <w:start w:val="1"/>
      <w:numFmt w:val="bullet"/>
      <w:lvlText w:val="•"/>
      <w:lvlJc w:val="left"/>
      <w:pPr>
        <w:ind w:left="3020" w:hanging="404"/>
      </w:pPr>
      <w:rPr>
        <w:rFonts w:hint="default"/>
      </w:rPr>
    </w:lvl>
    <w:lvl w:ilvl="3" w:tplc="E25C5F42">
      <w:start w:val="1"/>
      <w:numFmt w:val="bullet"/>
      <w:lvlText w:val="•"/>
      <w:lvlJc w:val="left"/>
      <w:pPr>
        <w:ind w:left="3840" w:hanging="404"/>
      </w:pPr>
      <w:rPr>
        <w:rFonts w:hint="default"/>
      </w:rPr>
    </w:lvl>
    <w:lvl w:ilvl="4" w:tplc="C026E858">
      <w:start w:val="1"/>
      <w:numFmt w:val="bullet"/>
      <w:lvlText w:val="•"/>
      <w:lvlJc w:val="left"/>
      <w:pPr>
        <w:ind w:left="4660" w:hanging="404"/>
      </w:pPr>
      <w:rPr>
        <w:rFonts w:hint="default"/>
      </w:rPr>
    </w:lvl>
    <w:lvl w:ilvl="5" w:tplc="F4AABE84">
      <w:start w:val="1"/>
      <w:numFmt w:val="bullet"/>
      <w:lvlText w:val="•"/>
      <w:lvlJc w:val="left"/>
      <w:pPr>
        <w:ind w:left="5480" w:hanging="404"/>
      </w:pPr>
      <w:rPr>
        <w:rFonts w:hint="default"/>
      </w:rPr>
    </w:lvl>
    <w:lvl w:ilvl="6" w:tplc="80580EAA">
      <w:start w:val="1"/>
      <w:numFmt w:val="bullet"/>
      <w:lvlText w:val="•"/>
      <w:lvlJc w:val="left"/>
      <w:pPr>
        <w:ind w:left="6300" w:hanging="404"/>
      </w:pPr>
      <w:rPr>
        <w:rFonts w:hint="default"/>
      </w:rPr>
    </w:lvl>
    <w:lvl w:ilvl="7" w:tplc="DFF40D30">
      <w:start w:val="1"/>
      <w:numFmt w:val="bullet"/>
      <w:lvlText w:val="•"/>
      <w:lvlJc w:val="left"/>
      <w:pPr>
        <w:ind w:left="7120" w:hanging="404"/>
      </w:pPr>
      <w:rPr>
        <w:rFonts w:hint="default"/>
      </w:rPr>
    </w:lvl>
    <w:lvl w:ilvl="8" w:tplc="4886C4EC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27" w15:restartNumberingAfterBreak="0">
    <w:nsid w:val="62D13FC1"/>
    <w:multiLevelType w:val="hybridMultilevel"/>
    <w:tmpl w:val="1C3EF1E8"/>
    <w:lvl w:ilvl="0" w:tplc="DF0446C6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A710A6BA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A6628A6E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2B5A8B58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46B292C0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6CB871AC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5546D660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C55E1BDA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CE4A98F0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28" w15:restartNumberingAfterBreak="0">
    <w:nsid w:val="647515C8"/>
    <w:multiLevelType w:val="hybridMultilevel"/>
    <w:tmpl w:val="9BEAF414"/>
    <w:lvl w:ilvl="0" w:tplc="62B4EFFA">
      <w:start w:val="1"/>
      <w:numFmt w:val="upperLetter"/>
      <w:lvlText w:val="%1."/>
      <w:lvlJc w:val="left"/>
      <w:pPr>
        <w:ind w:left="609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E7843808">
      <w:start w:val="1"/>
      <w:numFmt w:val="decimal"/>
      <w:lvlText w:val="%2."/>
      <w:lvlJc w:val="left"/>
      <w:pPr>
        <w:ind w:left="2301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FB9AFC18">
      <w:start w:val="1"/>
      <w:numFmt w:val="bullet"/>
      <w:lvlText w:val="•"/>
      <w:lvlJc w:val="left"/>
      <w:pPr>
        <w:ind w:left="3117" w:hanging="359"/>
      </w:pPr>
      <w:rPr>
        <w:rFonts w:hint="default"/>
      </w:rPr>
    </w:lvl>
    <w:lvl w:ilvl="3" w:tplc="DD3AA020">
      <w:start w:val="1"/>
      <w:numFmt w:val="bullet"/>
      <w:lvlText w:val="•"/>
      <w:lvlJc w:val="left"/>
      <w:pPr>
        <w:ind w:left="3935" w:hanging="359"/>
      </w:pPr>
      <w:rPr>
        <w:rFonts w:hint="default"/>
      </w:rPr>
    </w:lvl>
    <w:lvl w:ilvl="4" w:tplc="83FCD4E8">
      <w:start w:val="1"/>
      <w:numFmt w:val="bullet"/>
      <w:lvlText w:val="•"/>
      <w:lvlJc w:val="left"/>
      <w:pPr>
        <w:ind w:left="4753" w:hanging="359"/>
      </w:pPr>
      <w:rPr>
        <w:rFonts w:hint="default"/>
      </w:rPr>
    </w:lvl>
    <w:lvl w:ilvl="5" w:tplc="836C33E0">
      <w:start w:val="1"/>
      <w:numFmt w:val="bullet"/>
      <w:lvlText w:val="•"/>
      <w:lvlJc w:val="left"/>
      <w:pPr>
        <w:ind w:left="5571" w:hanging="359"/>
      </w:pPr>
      <w:rPr>
        <w:rFonts w:hint="default"/>
      </w:rPr>
    </w:lvl>
    <w:lvl w:ilvl="6" w:tplc="7F8236D6">
      <w:start w:val="1"/>
      <w:numFmt w:val="bullet"/>
      <w:lvlText w:val="•"/>
      <w:lvlJc w:val="left"/>
      <w:pPr>
        <w:ind w:left="6388" w:hanging="359"/>
      </w:pPr>
      <w:rPr>
        <w:rFonts w:hint="default"/>
      </w:rPr>
    </w:lvl>
    <w:lvl w:ilvl="7" w:tplc="366AD17C">
      <w:start w:val="1"/>
      <w:numFmt w:val="bullet"/>
      <w:lvlText w:val="•"/>
      <w:lvlJc w:val="left"/>
      <w:pPr>
        <w:ind w:left="7206" w:hanging="359"/>
      </w:pPr>
      <w:rPr>
        <w:rFonts w:hint="default"/>
      </w:rPr>
    </w:lvl>
    <w:lvl w:ilvl="8" w:tplc="307A302C">
      <w:start w:val="1"/>
      <w:numFmt w:val="bullet"/>
      <w:lvlText w:val="•"/>
      <w:lvlJc w:val="left"/>
      <w:pPr>
        <w:ind w:left="8024" w:hanging="359"/>
      </w:pPr>
      <w:rPr>
        <w:rFonts w:hint="default"/>
      </w:rPr>
    </w:lvl>
  </w:abstractNum>
  <w:abstractNum w:abstractNumId="29" w15:restartNumberingAfterBreak="0">
    <w:nsid w:val="694E21CB"/>
    <w:multiLevelType w:val="hybridMultilevel"/>
    <w:tmpl w:val="33246E78"/>
    <w:lvl w:ilvl="0" w:tplc="53B6DEEE">
      <w:start w:val="1"/>
      <w:numFmt w:val="upperLetter"/>
      <w:lvlText w:val="%1."/>
      <w:lvlJc w:val="left"/>
      <w:pPr>
        <w:ind w:left="885" w:hanging="672"/>
        <w:jc w:val="right"/>
      </w:pPr>
      <w:rPr>
        <w:rFonts w:ascii="Franklin Gothic Medium" w:eastAsia="Franklin Gothic Medium" w:hAnsi="Franklin Gothic Medium" w:hint="default"/>
        <w:b/>
        <w:bCs/>
        <w:color w:val="333366"/>
        <w:spacing w:val="22"/>
        <w:w w:val="99"/>
        <w:sz w:val="36"/>
        <w:szCs w:val="36"/>
      </w:rPr>
    </w:lvl>
    <w:lvl w:ilvl="1" w:tplc="DDC8CD90">
      <w:start w:val="1"/>
      <w:numFmt w:val="bullet"/>
      <w:lvlText w:val=""/>
      <w:lvlJc w:val="left"/>
      <w:pPr>
        <w:ind w:left="168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BA002ED0">
      <w:start w:val="1"/>
      <w:numFmt w:val="bullet"/>
      <w:lvlText w:val="•"/>
      <w:lvlJc w:val="left"/>
      <w:pPr>
        <w:ind w:left="2557" w:hanging="360"/>
      </w:pPr>
      <w:rPr>
        <w:rFonts w:hint="default"/>
      </w:rPr>
    </w:lvl>
    <w:lvl w:ilvl="3" w:tplc="5E32FFE8">
      <w:start w:val="1"/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22208E12">
      <w:start w:val="1"/>
      <w:numFmt w:val="bullet"/>
      <w:lvlText w:val="•"/>
      <w:lvlJc w:val="left"/>
      <w:pPr>
        <w:ind w:left="4313" w:hanging="360"/>
      </w:pPr>
      <w:rPr>
        <w:rFonts w:hint="default"/>
      </w:rPr>
    </w:lvl>
    <w:lvl w:ilvl="5" w:tplc="D294F3BC">
      <w:start w:val="1"/>
      <w:numFmt w:val="bullet"/>
      <w:lvlText w:val="•"/>
      <w:lvlJc w:val="left"/>
      <w:pPr>
        <w:ind w:left="5191" w:hanging="360"/>
      </w:pPr>
      <w:rPr>
        <w:rFonts w:hint="default"/>
      </w:rPr>
    </w:lvl>
    <w:lvl w:ilvl="6" w:tplc="FBAA4D06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7" w:tplc="7764C55A">
      <w:start w:val="1"/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9716D126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</w:abstractNum>
  <w:abstractNum w:abstractNumId="30" w15:restartNumberingAfterBreak="0">
    <w:nsid w:val="6A0F0DF4"/>
    <w:multiLevelType w:val="hybridMultilevel"/>
    <w:tmpl w:val="F18E694E"/>
    <w:lvl w:ilvl="0" w:tplc="0416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1" w15:restartNumberingAfterBreak="0">
    <w:nsid w:val="6BBB41D9"/>
    <w:multiLevelType w:val="hybridMultilevel"/>
    <w:tmpl w:val="DFB60A48"/>
    <w:lvl w:ilvl="0" w:tplc="ECCAC508">
      <w:start w:val="1"/>
      <w:numFmt w:val="upperLetter"/>
      <w:lvlText w:val="%1."/>
      <w:lvlJc w:val="left"/>
      <w:pPr>
        <w:ind w:left="884" w:hanging="670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6"/>
        <w:szCs w:val="36"/>
      </w:rPr>
    </w:lvl>
    <w:lvl w:ilvl="1" w:tplc="419C5D8C">
      <w:start w:val="1"/>
      <w:numFmt w:val="bullet"/>
      <w:lvlText w:val=""/>
      <w:lvlJc w:val="left"/>
      <w:pPr>
        <w:ind w:left="1674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41000C16">
      <w:start w:val="1"/>
      <w:numFmt w:val="bullet"/>
      <w:lvlText w:val="•"/>
      <w:lvlJc w:val="left"/>
      <w:pPr>
        <w:ind w:left="2557" w:hanging="360"/>
      </w:pPr>
      <w:rPr>
        <w:rFonts w:hint="default"/>
      </w:rPr>
    </w:lvl>
    <w:lvl w:ilvl="3" w:tplc="0C8CB5D8">
      <w:start w:val="1"/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C2E2E60E">
      <w:start w:val="1"/>
      <w:numFmt w:val="bullet"/>
      <w:lvlText w:val="•"/>
      <w:lvlJc w:val="left"/>
      <w:pPr>
        <w:ind w:left="4313" w:hanging="360"/>
      </w:pPr>
      <w:rPr>
        <w:rFonts w:hint="default"/>
      </w:rPr>
    </w:lvl>
    <w:lvl w:ilvl="5" w:tplc="6436D248">
      <w:start w:val="1"/>
      <w:numFmt w:val="bullet"/>
      <w:lvlText w:val="•"/>
      <w:lvlJc w:val="left"/>
      <w:pPr>
        <w:ind w:left="5191" w:hanging="360"/>
      </w:pPr>
      <w:rPr>
        <w:rFonts w:hint="default"/>
      </w:rPr>
    </w:lvl>
    <w:lvl w:ilvl="6" w:tplc="A1FCDE66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7" w:tplc="8168D498">
      <w:start w:val="1"/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4A564A18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</w:abstractNum>
  <w:abstractNum w:abstractNumId="32" w15:restartNumberingAfterBreak="0">
    <w:nsid w:val="719E0EC5"/>
    <w:multiLevelType w:val="hybridMultilevel"/>
    <w:tmpl w:val="9C1ECE94"/>
    <w:lvl w:ilvl="0" w:tplc="04160001">
      <w:start w:val="1"/>
      <w:numFmt w:val="bullet"/>
      <w:lvlText w:val=""/>
      <w:lvlJc w:val="left"/>
      <w:pPr>
        <w:ind w:left="17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01" w:hanging="360"/>
      </w:pPr>
      <w:rPr>
        <w:rFonts w:ascii="Wingdings" w:hAnsi="Wingdings" w:hint="default"/>
      </w:rPr>
    </w:lvl>
  </w:abstractNum>
  <w:abstractNum w:abstractNumId="33" w15:restartNumberingAfterBreak="0">
    <w:nsid w:val="71C85ECA"/>
    <w:multiLevelType w:val="hybridMultilevel"/>
    <w:tmpl w:val="5306899A"/>
    <w:lvl w:ilvl="0" w:tplc="3C8AD8F0">
      <w:start w:val="1"/>
      <w:numFmt w:val="upperLetter"/>
      <w:lvlText w:val="%1."/>
      <w:lvlJc w:val="left"/>
      <w:pPr>
        <w:ind w:left="102" w:hanging="669"/>
        <w:jc w:val="right"/>
      </w:pPr>
      <w:rPr>
        <w:rFonts w:ascii="Franklin Gothic Medium" w:eastAsia="Franklin Gothic Medium" w:hAnsi="Franklin Gothic Medium" w:hint="default"/>
        <w:b/>
        <w:bCs/>
        <w:color w:val="333366"/>
        <w:spacing w:val="20"/>
        <w:w w:val="99"/>
        <w:sz w:val="36"/>
        <w:szCs w:val="36"/>
      </w:rPr>
    </w:lvl>
    <w:lvl w:ilvl="1" w:tplc="F03026CA">
      <w:start w:val="1"/>
      <w:numFmt w:val="bullet"/>
      <w:lvlText w:val=""/>
      <w:lvlJc w:val="left"/>
      <w:pPr>
        <w:ind w:left="161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84D20FF4">
      <w:start w:val="1"/>
      <w:numFmt w:val="bullet"/>
      <w:lvlText w:val="•"/>
      <w:lvlJc w:val="left"/>
      <w:pPr>
        <w:ind w:left="2506" w:hanging="360"/>
      </w:pPr>
      <w:rPr>
        <w:rFonts w:hint="default"/>
      </w:rPr>
    </w:lvl>
    <w:lvl w:ilvl="3" w:tplc="707E1FEE">
      <w:start w:val="1"/>
      <w:numFmt w:val="bullet"/>
      <w:lvlText w:val="•"/>
      <w:lvlJc w:val="left"/>
      <w:pPr>
        <w:ind w:left="3393" w:hanging="360"/>
      </w:pPr>
      <w:rPr>
        <w:rFonts w:hint="default"/>
      </w:rPr>
    </w:lvl>
    <w:lvl w:ilvl="4" w:tplc="78780D8E">
      <w:start w:val="1"/>
      <w:numFmt w:val="bullet"/>
      <w:lvlText w:val="•"/>
      <w:lvlJc w:val="left"/>
      <w:pPr>
        <w:ind w:left="4280" w:hanging="360"/>
      </w:pPr>
      <w:rPr>
        <w:rFonts w:hint="default"/>
      </w:rPr>
    </w:lvl>
    <w:lvl w:ilvl="5" w:tplc="810ABE74">
      <w:start w:val="1"/>
      <w:numFmt w:val="bullet"/>
      <w:lvlText w:val="•"/>
      <w:lvlJc w:val="left"/>
      <w:pPr>
        <w:ind w:left="5166" w:hanging="360"/>
      </w:pPr>
      <w:rPr>
        <w:rFonts w:hint="default"/>
      </w:rPr>
    </w:lvl>
    <w:lvl w:ilvl="6" w:tplc="F13C3038">
      <w:start w:val="1"/>
      <w:numFmt w:val="bullet"/>
      <w:lvlText w:val="•"/>
      <w:lvlJc w:val="left"/>
      <w:pPr>
        <w:ind w:left="6053" w:hanging="360"/>
      </w:pPr>
      <w:rPr>
        <w:rFonts w:hint="default"/>
      </w:rPr>
    </w:lvl>
    <w:lvl w:ilvl="7" w:tplc="2618BC34">
      <w:start w:val="1"/>
      <w:numFmt w:val="bullet"/>
      <w:lvlText w:val="•"/>
      <w:lvlJc w:val="left"/>
      <w:pPr>
        <w:ind w:left="6940" w:hanging="360"/>
      </w:pPr>
      <w:rPr>
        <w:rFonts w:hint="default"/>
      </w:rPr>
    </w:lvl>
    <w:lvl w:ilvl="8" w:tplc="C874977C">
      <w:start w:val="1"/>
      <w:numFmt w:val="bullet"/>
      <w:lvlText w:val="•"/>
      <w:lvlJc w:val="left"/>
      <w:pPr>
        <w:ind w:left="7826" w:hanging="360"/>
      </w:pPr>
      <w:rPr>
        <w:rFonts w:hint="default"/>
      </w:rPr>
    </w:lvl>
  </w:abstractNum>
  <w:abstractNum w:abstractNumId="34" w15:restartNumberingAfterBreak="0">
    <w:nsid w:val="78EE1969"/>
    <w:multiLevelType w:val="hybridMultilevel"/>
    <w:tmpl w:val="F752CB18"/>
    <w:lvl w:ilvl="0" w:tplc="0CAA2F6A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5608091C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FA16E8A8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340E89FA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B46AF25E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8DE87D4C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5B8457BA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0A605096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F06ADCF8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35" w15:restartNumberingAfterBreak="0">
    <w:nsid w:val="797E1C63"/>
    <w:multiLevelType w:val="hybridMultilevel"/>
    <w:tmpl w:val="90047E36"/>
    <w:lvl w:ilvl="0" w:tplc="47D04BDC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CAF00082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F48A031C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C152F192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22383832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60CCEBB4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FDBCE3D0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2DF6A622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E16C6E46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36" w15:restartNumberingAfterBreak="0">
    <w:nsid w:val="7A2E128F"/>
    <w:multiLevelType w:val="hybridMultilevel"/>
    <w:tmpl w:val="386A8E6A"/>
    <w:lvl w:ilvl="0" w:tplc="1024AE0C">
      <w:start w:val="1"/>
      <w:numFmt w:val="upperLetter"/>
      <w:lvlText w:val="%1."/>
      <w:lvlJc w:val="left"/>
      <w:pPr>
        <w:ind w:left="618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87B6CD1C">
      <w:start w:val="1"/>
      <w:numFmt w:val="decimal"/>
      <w:lvlText w:val="%2."/>
      <w:lvlJc w:val="left"/>
      <w:pPr>
        <w:ind w:left="2308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57BAEF80">
      <w:start w:val="1"/>
      <w:numFmt w:val="bullet"/>
      <w:lvlText w:val="•"/>
      <w:lvlJc w:val="left"/>
      <w:pPr>
        <w:ind w:left="3113" w:hanging="359"/>
      </w:pPr>
      <w:rPr>
        <w:rFonts w:hint="default"/>
      </w:rPr>
    </w:lvl>
    <w:lvl w:ilvl="3" w:tplc="A3A6A204">
      <w:start w:val="1"/>
      <w:numFmt w:val="bullet"/>
      <w:lvlText w:val="•"/>
      <w:lvlJc w:val="left"/>
      <w:pPr>
        <w:ind w:left="3926" w:hanging="359"/>
      </w:pPr>
      <w:rPr>
        <w:rFonts w:hint="default"/>
      </w:rPr>
    </w:lvl>
    <w:lvl w:ilvl="4" w:tplc="DED631BC">
      <w:start w:val="1"/>
      <w:numFmt w:val="bullet"/>
      <w:lvlText w:val="•"/>
      <w:lvlJc w:val="left"/>
      <w:pPr>
        <w:ind w:left="4740" w:hanging="359"/>
      </w:pPr>
      <w:rPr>
        <w:rFonts w:hint="default"/>
      </w:rPr>
    </w:lvl>
    <w:lvl w:ilvl="5" w:tplc="4FD04D06">
      <w:start w:val="1"/>
      <w:numFmt w:val="bullet"/>
      <w:lvlText w:val="•"/>
      <w:lvlJc w:val="left"/>
      <w:pPr>
        <w:ind w:left="5553" w:hanging="359"/>
      </w:pPr>
      <w:rPr>
        <w:rFonts w:hint="default"/>
      </w:rPr>
    </w:lvl>
    <w:lvl w:ilvl="6" w:tplc="37120222">
      <w:start w:val="1"/>
      <w:numFmt w:val="bullet"/>
      <w:lvlText w:val="•"/>
      <w:lvlJc w:val="left"/>
      <w:pPr>
        <w:ind w:left="6366" w:hanging="359"/>
      </w:pPr>
      <w:rPr>
        <w:rFonts w:hint="default"/>
      </w:rPr>
    </w:lvl>
    <w:lvl w:ilvl="7" w:tplc="54F24776">
      <w:start w:val="1"/>
      <w:numFmt w:val="bullet"/>
      <w:lvlText w:val="•"/>
      <w:lvlJc w:val="left"/>
      <w:pPr>
        <w:ind w:left="7180" w:hanging="359"/>
      </w:pPr>
      <w:rPr>
        <w:rFonts w:hint="default"/>
      </w:rPr>
    </w:lvl>
    <w:lvl w:ilvl="8" w:tplc="D598B30A">
      <w:start w:val="1"/>
      <w:numFmt w:val="bullet"/>
      <w:lvlText w:val="•"/>
      <w:lvlJc w:val="left"/>
      <w:pPr>
        <w:ind w:left="7993" w:hanging="359"/>
      </w:pPr>
      <w:rPr>
        <w:rFonts w:hint="default"/>
      </w:rPr>
    </w:lvl>
  </w:abstractNum>
  <w:abstractNum w:abstractNumId="37" w15:restartNumberingAfterBreak="0">
    <w:nsid w:val="7B204766"/>
    <w:multiLevelType w:val="hybridMultilevel"/>
    <w:tmpl w:val="979A5ED0"/>
    <w:lvl w:ilvl="0" w:tplc="0416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38" w15:restartNumberingAfterBreak="0">
    <w:nsid w:val="7B897C78"/>
    <w:multiLevelType w:val="hybridMultilevel"/>
    <w:tmpl w:val="A0EE4E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9"/>
  </w:num>
  <w:num w:numId="3">
    <w:abstractNumId w:val="0"/>
  </w:num>
  <w:num w:numId="4">
    <w:abstractNumId w:val="26"/>
  </w:num>
  <w:num w:numId="5">
    <w:abstractNumId w:val="6"/>
  </w:num>
  <w:num w:numId="6">
    <w:abstractNumId w:val="33"/>
  </w:num>
  <w:num w:numId="7">
    <w:abstractNumId w:val="5"/>
  </w:num>
  <w:num w:numId="8">
    <w:abstractNumId w:val="18"/>
  </w:num>
  <w:num w:numId="9">
    <w:abstractNumId w:val="1"/>
  </w:num>
  <w:num w:numId="10">
    <w:abstractNumId w:val="10"/>
  </w:num>
  <w:num w:numId="11">
    <w:abstractNumId w:val="29"/>
  </w:num>
  <w:num w:numId="12">
    <w:abstractNumId w:val="11"/>
  </w:num>
  <w:num w:numId="13">
    <w:abstractNumId w:val="25"/>
  </w:num>
  <w:num w:numId="14">
    <w:abstractNumId w:val="8"/>
  </w:num>
  <w:num w:numId="15">
    <w:abstractNumId w:val="14"/>
  </w:num>
  <w:num w:numId="16">
    <w:abstractNumId w:val="22"/>
  </w:num>
  <w:num w:numId="17">
    <w:abstractNumId w:val="15"/>
  </w:num>
  <w:num w:numId="18">
    <w:abstractNumId w:val="24"/>
  </w:num>
  <w:num w:numId="19">
    <w:abstractNumId w:val="16"/>
  </w:num>
  <w:num w:numId="20">
    <w:abstractNumId w:val="35"/>
  </w:num>
  <w:num w:numId="21">
    <w:abstractNumId w:val="34"/>
  </w:num>
  <w:num w:numId="22">
    <w:abstractNumId w:val="27"/>
  </w:num>
  <w:num w:numId="23">
    <w:abstractNumId w:val="31"/>
  </w:num>
  <w:num w:numId="24">
    <w:abstractNumId w:val="28"/>
  </w:num>
  <w:num w:numId="25">
    <w:abstractNumId w:val="19"/>
  </w:num>
  <w:num w:numId="26">
    <w:abstractNumId w:val="36"/>
  </w:num>
  <w:num w:numId="27">
    <w:abstractNumId w:val="2"/>
  </w:num>
  <w:num w:numId="28">
    <w:abstractNumId w:val="4"/>
  </w:num>
  <w:num w:numId="29">
    <w:abstractNumId w:val="13"/>
  </w:num>
  <w:num w:numId="30">
    <w:abstractNumId w:val="20"/>
  </w:num>
  <w:num w:numId="31">
    <w:abstractNumId w:val="32"/>
  </w:num>
  <w:num w:numId="32">
    <w:abstractNumId w:val="30"/>
  </w:num>
  <w:num w:numId="33">
    <w:abstractNumId w:val="38"/>
  </w:num>
  <w:num w:numId="34">
    <w:abstractNumId w:val="23"/>
  </w:num>
  <w:num w:numId="35">
    <w:abstractNumId w:val="37"/>
  </w:num>
  <w:num w:numId="36">
    <w:abstractNumId w:val="3"/>
  </w:num>
  <w:num w:numId="37">
    <w:abstractNumId w:val="12"/>
  </w:num>
  <w:num w:numId="38">
    <w:abstractNumId w:val="7"/>
  </w:num>
  <w:num w:numId="3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A20"/>
    <w:rsid w:val="00001098"/>
    <w:rsid w:val="000017ED"/>
    <w:rsid w:val="00006FCF"/>
    <w:rsid w:val="000124FB"/>
    <w:rsid w:val="0001322E"/>
    <w:rsid w:val="000143EB"/>
    <w:rsid w:val="00017645"/>
    <w:rsid w:val="00021B91"/>
    <w:rsid w:val="00022C4E"/>
    <w:rsid w:val="00023FE8"/>
    <w:rsid w:val="00024060"/>
    <w:rsid w:val="000419C0"/>
    <w:rsid w:val="000459B5"/>
    <w:rsid w:val="00046B51"/>
    <w:rsid w:val="000521D7"/>
    <w:rsid w:val="00054C18"/>
    <w:rsid w:val="00055370"/>
    <w:rsid w:val="00063920"/>
    <w:rsid w:val="00066EA5"/>
    <w:rsid w:val="000704FD"/>
    <w:rsid w:val="00076628"/>
    <w:rsid w:val="00077EB7"/>
    <w:rsid w:val="00082E7E"/>
    <w:rsid w:val="0008495A"/>
    <w:rsid w:val="000932C0"/>
    <w:rsid w:val="00096BE0"/>
    <w:rsid w:val="000A3A3F"/>
    <w:rsid w:val="000A6EAD"/>
    <w:rsid w:val="000A735B"/>
    <w:rsid w:val="000A73AC"/>
    <w:rsid w:val="000B54E1"/>
    <w:rsid w:val="000C347E"/>
    <w:rsid w:val="000C38E8"/>
    <w:rsid w:val="000D3A08"/>
    <w:rsid w:val="000E20B1"/>
    <w:rsid w:val="000E2AF5"/>
    <w:rsid w:val="000E38AE"/>
    <w:rsid w:val="00102ECB"/>
    <w:rsid w:val="00105EAB"/>
    <w:rsid w:val="00114D14"/>
    <w:rsid w:val="001214E6"/>
    <w:rsid w:val="00122FB9"/>
    <w:rsid w:val="001239E6"/>
    <w:rsid w:val="00130DE9"/>
    <w:rsid w:val="00132E56"/>
    <w:rsid w:val="001473B1"/>
    <w:rsid w:val="0015614D"/>
    <w:rsid w:val="001621F5"/>
    <w:rsid w:val="00163138"/>
    <w:rsid w:val="00163ABF"/>
    <w:rsid w:val="00164791"/>
    <w:rsid w:val="001726B7"/>
    <w:rsid w:val="00172950"/>
    <w:rsid w:val="00174918"/>
    <w:rsid w:val="00174DED"/>
    <w:rsid w:val="0017698A"/>
    <w:rsid w:val="001774F7"/>
    <w:rsid w:val="00193BB1"/>
    <w:rsid w:val="0019661A"/>
    <w:rsid w:val="001A0A11"/>
    <w:rsid w:val="001A19E7"/>
    <w:rsid w:val="001A3134"/>
    <w:rsid w:val="001A7327"/>
    <w:rsid w:val="001B1928"/>
    <w:rsid w:val="001C1811"/>
    <w:rsid w:val="001C5560"/>
    <w:rsid w:val="001D52BA"/>
    <w:rsid w:val="001D5801"/>
    <w:rsid w:val="001E5D14"/>
    <w:rsid w:val="001E693A"/>
    <w:rsid w:val="001E7317"/>
    <w:rsid w:val="001F5F00"/>
    <w:rsid w:val="00213FA0"/>
    <w:rsid w:val="00214C59"/>
    <w:rsid w:val="002229BA"/>
    <w:rsid w:val="00230463"/>
    <w:rsid w:val="00233C4D"/>
    <w:rsid w:val="0023660F"/>
    <w:rsid w:val="00236F2C"/>
    <w:rsid w:val="002419D3"/>
    <w:rsid w:val="00243638"/>
    <w:rsid w:val="0024701C"/>
    <w:rsid w:val="0025005C"/>
    <w:rsid w:val="00250E34"/>
    <w:rsid w:val="00270082"/>
    <w:rsid w:val="00272B73"/>
    <w:rsid w:val="00276154"/>
    <w:rsid w:val="00276448"/>
    <w:rsid w:val="00284ED7"/>
    <w:rsid w:val="00291448"/>
    <w:rsid w:val="00291F30"/>
    <w:rsid w:val="00293676"/>
    <w:rsid w:val="002A0A58"/>
    <w:rsid w:val="002B6BA5"/>
    <w:rsid w:val="002C61FC"/>
    <w:rsid w:val="002D45C2"/>
    <w:rsid w:val="002E0241"/>
    <w:rsid w:val="002F5D1E"/>
    <w:rsid w:val="002F7877"/>
    <w:rsid w:val="0030234A"/>
    <w:rsid w:val="00303C93"/>
    <w:rsid w:val="00305A97"/>
    <w:rsid w:val="00307CFD"/>
    <w:rsid w:val="00311772"/>
    <w:rsid w:val="00313473"/>
    <w:rsid w:val="00317D22"/>
    <w:rsid w:val="003202EC"/>
    <w:rsid w:val="003240FF"/>
    <w:rsid w:val="00335AF8"/>
    <w:rsid w:val="00342048"/>
    <w:rsid w:val="003475E5"/>
    <w:rsid w:val="00356192"/>
    <w:rsid w:val="003628AC"/>
    <w:rsid w:val="0036563B"/>
    <w:rsid w:val="00374083"/>
    <w:rsid w:val="00392281"/>
    <w:rsid w:val="003936ED"/>
    <w:rsid w:val="00396DF8"/>
    <w:rsid w:val="003A17FF"/>
    <w:rsid w:val="003A19B7"/>
    <w:rsid w:val="003A431F"/>
    <w:rsid w:val="003A5FB6"/>
    <w:rsid w:val="003A76DC"/>
    <w:rsid w:val="003B2C07"/>
    <w:rsid w:val="003C243D"/>
    <w:rsid w:val="003C3487"/>
    <w:rsid w:val="003C5462"/>
    <w:rsid w:val="003C6162"/>
    <w:rsid w:val="003D1532"/>
    <w:rsid w:val="003E1ED4"/>
    <w:rsid w:val="003E479A"/>
    <w:rsid w:val="003E4E15"/>
    <w:rsid w:val="003F3590"/>
    <w:rsid w:val="00400B76"/>
    <w:rsid w:val="004027A9"/>
    <w:rsid w:val="004029AC"/>
    <w:rsid w:val="00405B8E"/>
    <w:rsid w:val="00405C53"/>
    <w:rsid w:val="00411D01"/>
    <w:rsid w:val="00412C2C"/>
    <w:rsid w:val="00414238"/>
    <w:rsid w:val="00417CE9"/>
    <w:rsid w:val="00422327"/>
    <w:rsid w:val="004239B5"/>
    <w:rsid w:val="00442270"/>
    <w:rsid w:val="0044249C"/>
    <w:rsid w:val="00443F93"/>
    <w:rsid w:val="00445452"/>
    <w:rsid w:val="00450C52"/>
    <w:rsid w:val="0045151D"/>
    <w:rsid w:val="00457F3D"/>
    <w:rsid w:val="0046171C"/>
    <w:rsid w:val="0046223F"/>
    <w:rsid w:val="004625C8"/>
    <w:rsid w:val="00464578"/>
    <w:rsid w:val="0046605C"/>
    <w:rsid w:val="00470D12"/>
    <w:rsid w:val="00470FC7"/>
    <w:rsid w:val="00482420"/>
    <w:rsid w:val="00482CC4"/>
    <w:rsid w:val="004874C6"/>
    <w:rsid w:val="00491B3C"/>
    <w:rsid w:val="0049223F"/>
    <w:rsid w:val="00493D57"/>
    <w:rsid w:val="004A42ED"/>
    <w:rsid w:val="004B5B58"/>
    <w:rsid w:val="004C164F"/>
    <w:rsid w:val="004C3C56"/>
    <w:rsid w:val="004C6183"/>
    <w:rsid w:val="004E2C31"/>
    <w:rsid w:val="004E79C7"/>
    <w:rsid w:val="004F50A9"/>
    <w:rsid w:val="004F79CA"/>
    <w:rsid w:val="0050018C"/>
    <w:rsid w:val="0050259A"/>
    <w:rsid w:val="00504B87"/>
    <w:rsid w:val="005136B8"/>
    <w:rsid w:val="0051585F"/>
    <w:rsid w:val="00530390"/>
    <w:rsid w:val="00533296"/>
    <w:rsid w:val="005364AA"/>
    <w:rsid w:val="005566CB"/>
    <w:rsid w:val="00556F48"/>
    <w:rsid w:val="00565011"/>
    <w:rsid w:val="0056630D"/>
    <w:rsid w:val="00570DE4"/>
    <w:rsid w:val="00571C8B"/>
    <w:rsid w:val="005735CE"/>
    <w:rsid w:val="00573891"/>
    <w:rsid w:val="00573C68"/>
    <w:rsid w:val="00574884"/>
    <w:rsid w:val="0057557A"/>
    <w:rsid w:val="00582146"/>
    <w:rsid w:val="0059394D"/>
    <w:rsid w:val="005A12BD"/>
    <w:rsid w:val="005A370C"/>
    <w:rsid w:val="005A5761"/>
    <w:rsid w:val="005B00CA"/>
    <w:rsid w:val="005B666F"/>
    <w:rsid w:val="005B7ED8"/>
    <w:rsid w:val="005C04B2"/>
    <w:rsid w:val="005C0AA6"/>
    <w:rsid w:val="005C1C17"/>
    <w:rsid w:val="005C245F"/>
    <w:rsid w:val="005C4455"/>
    <w:rsid w:val="005D0CB5"/>
    <w:rsid w:val="005D25B9"/>
    <w:rsid w:val="005D30D6"/>
    <w:rsid w:val="005D40DB"/>
    <w:rsid w:val="005E0244"/>
    <w:rsid w:val="005E6FE9"/>
    <w:rsid w:val="005F1267"/>
    <w:rsid w:val="005F366E"/>
    <w:rsid w:val="005F4B9A"/>
    <w:rsid w:val="005F646D"/>
    <w:rsid w:val="00605239"/>
    <w:rsid w:val="006165C2"/>
    <w:rsid w:val="00626E05"/>
    <w:rsid w:val="006276D7"/>
    <w:rsid w:val="00645638"/>
    <w:rsid w:val="0065243F"/>
    <w:rsid w:val="006545C4"/>
    <w:rsid w:val="006643CB"/>
    <w:rsid w:val="006724D2"/>
    <w:rsid w:val="00672CDB"/>
    <w:rsid w:val="00685291"/>
    <w:rsid w:val="00697E9F"/>
    <w:rsid w:val="006A77C7"/>
    <w:rsid w:val="006B20A7"/>
    <w:rsid w:val="006B2CD8"/>
    <w:rsid w:val="006C0309"/>
    <w:rsid w:val="006C2BF9"/>
    <w:rsid w:val="006C3DFA"/>
    <w:rsid w:val="006C4D13"/>
    <w:rsid w:val="006C5027"/>
    <w:rsid w:val="006D058C"/>
    <w:rsid w:val="006E2022"/>
    <w:rsid w:val="006E7E7B"/>
    <w:rsid w:val="006F17A4"/>
    <w:rsid w:val="006F3DA6"/>
    <w:rsid w:val="006F6E59"/>
    <w:rsid w:val="00700B96"/>
    <w:rsid w:val="00700CFE"/>
    <w:rsid w:val="00703557"/>
    <w:rsid w:val="0070440C"/>
    <w:rsid w:val="007076EB"/>
    <w:rsid w:val="00733BEB"/>
    <w:rsid w:val="00746C03"/>
    <w:rsid w:val="00754776"/>
    <w:rsid w:val="00767A69"/>
    <w:rsid w:val="0078030F"/>
    <w:rsid w:val="00790AB0"/>
    <w:rsid w:val="007B09A5"/>
    <w:rsid w:val="007B3475"/>
    <w:rsid w:val="007C5F5A"/>
    <w:rsid w:val="007D07CE"/>
    <w:rsid w:val="007D4FC8"/>
    <w:rsid w:val="007E32D8"/>
    <w:rsid w:val="007E4F75"/>
    <w:rsid w:val="007F3B11"/>
    <w:rsid w:val="007F7F24"/>
    <w:rsid w:val="008008AC"/>
    <w:rsid w:val="00802072"/>
    <w:rsid w:val="0080643F"/>
    <w:rsid w:val="00807F4E"/>
    <w:rsid w:val="00810D2B"/>
    <w:rsid w:val="00812C48"/>
    <w:rsid w:val="00815E6E"/>
    <w:rsid w:val="00817270"/>
    <w:rsid w:val="00817EFA"/>
    <w:rsid w:val="00820BF5"/>
    <w:rsid w:val="00826799"/>
    <w:rsid w:val="008321FE"/>
    <w:rsid w:val="008343BE"/>
    <w:rsid w:val="00836584"/>
    <w:rsid w:val="00843519"/>
    <w:rsid w:val="00852819"/>
    <w:rsid w:val="00853332"/>
    <w:rsid w:val="00855246"/>
    <w:rsid w:val="008704EA"/>
    <w:rsid w:val="008718B1"/>
    <w:rsid w:val="00880892"/>
    <w:rsid w:val="00881273"/>
    <w:rsid w:val="00884B28"/>
    <w:rsid w:val="008870DC"/>
    <w:rsid w:val="00891D23"/>
    <w:rsid w:val="00894CD5"/>
    <w:rsid w:val="00895843"/>
    <w:rsid w:val="0089645E"/>
    <w:rsid w:val="0089797F"/>
    <w:rsid w:val="008A374A"/>
    <w:rsid w:val="008A449C"/>
    <w:rsid w:val="008A6A3E"/>
    <w:rsid w:val="008B03A2"/>
    <w:rsid w:val="008B16E6"/>
    <w:rsid w:val="008B7470"/>
    <w:rsid w:val="008C04B8"/>
    <w:rsid w:val="008D4D32"/>
    <w:rsid w:val="008E36C5"/>
    <w:rsid w:val="008F17BA"/>
    <w:rsid w:val="008F2009"/>
    <w:rsid w:val="008F5D5E"/>
    <w:rsid w:val="0090035C"/>
    <w:rsid w:val="00910113"/>
    <w:rsid w:val="009121B7"/>
    <w:rsid w:val="00921880"/>
    <w:rsid w:val="00924D3A"/>
    <w:rsid w:val="009329DE"/>
    <w:rsid w:val="00940329"/>
    <w:rsid w:val="0094116E"/>
    <w:rsid w:val="00943ECA"/>
    <w:rsid w:val="00945F4D"/>
    <w:rsid w:val="00956DFA"/>
    <w:rsid w:val="00973CD6"/>
    <w:rsid w:val="00977550"/>
    <w:rsid w:val="009850B7"/>
    <w:rsid w:val="00985232"/>
    <w:rsid w:val="00987978"/>
    <w:rsid w:val="00990EF1"/>
    <w:rsid w:val="00995643"/>
    <w:rsid w:val="009A2274"/>
    <w:rsid w:val="009A4010"/>
    <w:rsid w:val="009B60D3"/>
    <w:rsid w:val="009B7CFF"/>
    <w:rsid w:val="009D32D1"/>
    <w:rsid w:val="009E1A6D"/>
    <w:rsid w:val="009E2838"/>
    <w:rsid w:val="009E4623"/>
    <w:rsid w:val="009F59C3"/>
    <w:rsid w:val="009F5B95"/>
    <w:rsid w:val="009F6654"/>
    <w:rsid w:val="00A06346"/>
    <w:rsid w:val="00A14D6E"/>
    <w:rsid w:val="00A2192D"/>
    <w:rsid w:val="00A24CDF"/>
    <w:rsid w:val="00A26AC2"/>
    <w:rsid w:val="00A27A7F"/>
    <w:rsid w:val="00A32722"/>
    <w:rsid w:val="00A34639"/>
    <w:rsid w:val="00A37B9F"/>
    <w:rsid w:val="00A50C9F"/>
    <w:rsid w:val="00A575DD"/>
    <w:rsid w:val="00A613C1"/>
    <w:rsid w:val="00A61B9F"/>
    <w:rsid w:val="00A675E7"/>
    <w:rsid w:val="00A706C4"/>
    <w:rsid w:val="00A834C6"/>
    <w:rsid w:val="00AA3508"/>
    <w:rsid w:val="00AA361E"/>
    <w:rsid w:val="00AA7C11"/>
    <w:rsid w:val="00AB3F4D"/>
    <w:rsid w:val="00AB4258"/>
    <w:rsid w:val="00AC1A2F"/>
    <w:rsid w:val="00AD3F3E"/>
    <w:rsid w:val="00AD72D4"/>
    <w:rsid w:val="00AE08FB"/>
    <w:rsid w:val="00AE1FA8"/>
    <w:rsid w:val="00AF2962"/>
    <w:rsid w:val="00B017D1"/>
    <w:rsid w:val="00B03225"/>
    <w:rsid w:val="00B056D1"/>
    <w:rsid w:val="00B172AF"/>
    <w:rsid w:val="00B21293"/>
    <w:rsid w:val="00B231FB"/>
    <w:rsid w:val="00B266BC"/>
    <w:rsid w:val="00B31473"/>
    <w:rsid w:val="00B32F48"/>
    <w:rsid w:val="00B5426F"/>
    <w:rsid w:val="00B60467"/>
    <w:rsid w:val="00B64A0E"/>
    <w:rsid w:val="00B6503F"/>
    <w:rsid w:val="00B70FF9"/>
    <w:rsid w:val="00B72016"/>
    <w:rsid w:val="00B73331"/>
    <w:rsid w:val="00B93028"/>
    <w:rsid w:val="00B93E00"/>
    <w:rsid w:val="00B94F4C"/>
    <w:rsid w:val="00B96FDA"/>
    <w:rsid w:val="00BA2351"/>
    <w:rsid w:val="00BA6B5B"/>
    <w:rsid w:val="00BA6E82"/>
    <w:rsid w:val="00BB47AA"/>
    <w:rsid w:val="00BB5212"/>
    <w:rsid w:val="00BB59D5"/>
    <w:rsid w:val="00BC383A"/>
    <w:rsid w:val="00BD1635"/>
    <w:rsid w:val="00BD7A20"/>
    <w:rsid w:val="00BE021F"/>
    <w:rsid w:val="00BE06F1"/>
    <w:rsid w:val="00BE6256"/>
    <w:rsid w:val="00BF15C0"/>
    <w:rsid w:val="00C0131A"/>
    <w:rsid w:val="00C0173B"/>
    <w:rsid w:val="00C12AE2"/>
    <w:rsid w:val="00C14AFF"/>
    <w:rsid w:val="00C15E1F"/>
    <w:rsid w:val="00C17EEC"/>
    <w:rsid w:val="00C23239"/>
    <w:rsid w:val="00C34BF7"/>
    <w:rsid w:val="00C357A5"/>
    <w:rsid w:val="00C36197"/>
    <w:rsid w:val="00C41867"/>
    <w:rsid w:val="00C42E93"/>
    <w:rsid w:val="00C445F9"/>
    <w:rsid w:val="00C45FB7"/>
    <w:rsid w:val="00C53C48"/>
    <w:rsid w:val="00C634A8"/>
    <w:rsid w:val="00C71A10"/>
    <w:rsid w:val="00C808C7"/>
    <w:rsid w:val="00C81BB6"/>
    <w:rsid w:val="00C87CF4"/>
    <w:rsid w:val="00C906CD"/>
    <w:rsid w:val="00C91BAF"/>
    <w:rsid w:val="00C97220"/>
    <w:rsid w:val="00C97984"/>
    <w:rsid w:val="00CA0DA5"/>
    <w:rsid w:val="00CA61B4"/>
    <w:rsid w:val="00CA6AAA"/>
    <w:rsid w:val="00CC17B8"/>
    <w:rsid w:val="00CC52A4"/>
    <w:rsid w:val="00CC73D1"/>
    <w:rsid w:val="00CC7D08"/>
    <w:rsid w:val="00CD0637"/>
    <w:rsid w:val="00CD4DD8"/>
    <w:rsid w:val="00CE043D"/>
    <w:rsid w:val="00D0179A"/>
    <w:rsid w:val="00D04FA2"/>
    <w:rsid w:val="00D058EE"/>
    <w:rsid w:val="00D100EF"/>
    <w:rsid w:val="00D10C6C"/>
    <w:rsid w:val="00D15878"/>
    <w:rsid w:val="00D21FE5"/>
    <w:rsid w:val="00D26F22"/>
    <w:rsid w:val="00D3264A"/>
    <w:rsid w:val="00D35278"/>
    <w:rsid w:val="00D35544"/>
    <w:rsid w:val="00D35D0A"/>
    <w:rsid w:val="00D4105E"/>
    <w:rsid w:val="00D4446F"/>
    <w:rsid w:val="00D51152"/>
    <w:rsid w:val="00D536BF"/>
    <w:rsid w:val="00D55CEF"/>
    <w:rsid w:val="00D62E0C"/>
    <w:rsid w:val="00D67D09"/>
    <w:rsid w:val="00D8155E"/>
    <w:rsid w:val="00D81EC5"/>
    <w:rsid w:val="00D83EF3"/>
    <w:rsid w:val="00D85482"/>
    <w:rsid w:val="00D90FF0"/>
    <w:rsid w:val="00D94262"/>
    <w:rsid w:val="00DA69C4"/>
    <w:rsid w:val="00DA721E"/>
    <w:rsid w:val="00DD3ABC"/>
    <w:rsid w:val="00DD4429"/>
    <w:rsid w:val="00DD4ED7"/>
    <w:rsid w:val="00DE11BF"/>
    <w:rsid w:val="00DE1E92"/>
    <w:rsid w:val="00DF0267"/>
    <w:rsid w:val="00DF2B83"/>
    <w:rsid w:val="00DF311D"/>
    <w:rsid w:val="00E000F4"/>
    <w:rsid w:val="00E00FFC"/>
    <w:rsid w:val="00E02C5A"/>
    <w:rsid w:val="00E02C8A"/>
    <w:rsid w:val="00E04943"/>
    <w:rsid w:val="00E067E2"/>
    <w:rsid w:val="00E100ED"/>
    <w:rsid w:val="00E14E13"/>
    <w:rsid w:val="00E158E4"/>
    <w:rsid w:val="00E16DBA"/>
    <w:rsid w:val="00E2366B"/>
    <w:rsid w:val="00E24408"/>
    <w:rsid w:val="00E27AB5"/>
    <w:rsid w:val="00E30E35"/>
    <w:rsid w:val="00E34861"/>
    <w:rsid w:val="00E35B4C"/>
    <w:rsid w:val="00E46415"/>
    <w:rsid w:val="00E52DC4"/>
    <w:rsid w:val="00E53C53"/>
    <w:rsid w:val="00E54690"/>
    <w:rsid w:val="00E61FB9"/>
    <w:rsid w:val="00E6285E"/>
    <w:rsid w:val="00E628C2"/>
    <w:rsid w:val="00E723A5"/>
    <w:rsid w:val="00E74C9A"/>
    <w:rsid w:val="00E83398"/>
    <w:rsid w:val="00E86795"/>
    <w:rsid w:val="00E87E32"/>
    <w:rsid w:val="00E91B61"/>
    <w:rsid w:val="00E95406"/>
    <w:rsid w:val="00E96186"/>
    <w:rsid w:val="00E96C93"/>
    <w:rsid w:val="00E973C6"/>
    <w:rsid w:val="00EA11D9"/>
    <w:rsid w:val="00EA3AC4"/>
    <w:rsid w:val="00EA5880"/>
    <w:rsid w:val="00EB0FB4"/>
    <w:rsid w:val="00EB271E"/>
    <w:rsid w:val="00EB3BC6"/>
    <w:rsid w:val="00EC118C"/>
    <w:rsid w:val="00ED18A1"/>
    <w:rsid w:val="00ED7873"/>
    <w:rsid w:val="00EE05A8"/>
    <w:rsid w:val="00EE19B1"/>
    <w:rsid w:val="00EF04BF"/>
    <w:rsid w:val="00EF34B2"/>
    <w:rsid w:val="00F07FD8"/>
    <w:rsid w:val="00F151B4"/>
    <w:rsid w:val="00F20FE1"/>
    <w:rsid w:val="00F27934"/>
    <w:rsid w:val="00F30743"/>
    <w:rsid w:val="00F31557"/>
    <w:rsid w:val="00F31865"/>
    <w:rsid w:val="00F40401"/>
    <w:rsid w:val="00F449F0"/>
    <w:rsid w:val="00F5791E"/>
    <w:rsid w:val="00F6418A"/>
    <w:rsid w:val="00F661C9"/>
    <w:rsid w:val="00F8149F"/>
    <w:rsid w:val="00F8237B"/>
    <w:rsid w:val="00F84593"/>
    <w:rsid w:val="00F96401"/>
    <w:rsid w:val="00FA0C60"/>
    <w:rsid w:val="00FA6DD2"/>
    <w:rsid w:val="00FB18C2"/>
    <w:rsid w:val="00FB3B4F"/>
    <w:rsid w:val="00FD5A86"/>
    <w:rsid w:val="00FD5B4E"/>
    <w:rsid w:val="00FF240C"/>
    <w:rsid w:val="00FF25E7"/>
    <w:rsid w:val="72FF1A9F"/>
    <w:rsid w:val="774FB6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7C472DF"/>
  <w15:docId w15:val="{D3C670CC-0940-417B-982E-5B48C7319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7A20"/>
    <w:pPr>
      <w:widowControl w:val="0"/>
      <w:spacing w:after="0" w:line="240" w:lineRule="auto"/>
    </w:pPr>
    <w:rPr>
      <w:lang w:val="en-US"/>
    </w:rPr>
  </w:style>
  <w:style w:type="paragraph" w:styleId="Ttulo1">
    <w:name w:val="heading 1"/>
    <w:basedOn w:val="Normal"/>
    <w:link w:val="Ttulo1Char"/>
    <w:uiPriority w:val="1"/>
    <w:qFormat/>
    <w:rsid w:val="00BB59D5"/>
    <w:pPr>
      <w:outlineLvl w:val="0"/>
    </w:pPr>
    <w:rPr>
      <w:rFonts w:ascii="Calibri Light" w:eastAsia="Verdana" w:hAnsi="Calibri Light"/>
      <w:b/>
      <w:bCs/>
      <w:color w:val="0070C0"/>
      <w:sz w:val="32"/>
      <w:szCs w:val="60"/>
    </w:rPr>
  </w:style>
  <w:style w:type="paragraph" w:styleId="Ttulo2">
    <w:name w:val="heading 2"/>
    <w:basedOn w:val="Normal"/>
    <w:link w:val="Ttulo2Char"/>
    <w:uiPriority w:val="1"/>
    <w:qFormat/>
    <w:rsid w:val="00BD7A20"/>
    <w:pPr>
      <w:spacing w:before="61"/>
      <w:ind w:left="877" w:hanging="671"/>
      <w:outlineLvl w:val="1"/>
    </w:pPr>
    <w:rPr>
      <w:rFonts w:ascii="Franklin Gothic Medium" w:eastAsia="Franklin Gothic Medium" w:hAnsi="Franklin Gothic Medium"/>
      <w:sz w:val="36"/>
      <w:szCs w:val="36"/>
    </w:rPr>
  </w:style>
  <w:style w:type="paragraph" w:styleId="Ttulo3">
    <w:name w:val="heading 3"/>
    <w:basedOn w:val="Normal"/>
    <w:link w:val="Ttulo3Char"/>
    <w:uiPriority w:val="1"/>
    <w:qFormat/>
    <w:rsid w:val="00BD7A20"/>
    <w:pPr>
      <w:ind w:left="1458" w:hanging="404"/>
      <w:outlineLvl w:val="2"/>
    </w:pPr>
    <w:rPr>
      <w:rFonts w:ascii="Franklin Gothic Medium" w:eastAsia="Franklin Gothic Medium" w:hAnsi="Franklin Gothic Medium"/>
      <w:sz w:val="32"/>
      <w:szCs w:val="32"/>
    </w:rPr>
  </w:style>
  <w:style w:type="paragraph" w:styleId="Ttulo4">
    <w:name w:val="heading 4"/>
    <w:basedOn w:val="Normal"/>
    <w:link w:val="Ttulo4Char"/>
    <w:uiPriority w:val="1"/>
    <w:qFormat/>
    <w:rsid w:val="00BD7A20"/>
    <w:pPr>
      <w:ind w:left="1020"/>
      <w:outlineLvl w:val="3"/>
    </w:pPr>
    <w:rPr>
      <w:rFonts w:ascii="Verdana" w:eastAsia="Verdana" w:hAnsi="Verdana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BB59D5"/>
    <w:rPr>
      <w:rFonts w:ascii="Calibri Light" w:eastAsia="Verdana" w:hAnsi="Calibri Light"/>
      <w:b/>
      <w:bCs/>
      <w:color w:val="0070C0"/>
      <w:sz w:val="32"/>
      <w:szCs w:val="60"/>
      <w:lang w:val="en-US"/>
    </w:rPr>
  </w:style>
  <w:style w:type="character" w:customStyle="1" w:styleId="Ttulo2Char">
    <w:name w:val="Título 2 Char"/>
    <w:basedOn w:val="Fontepargpadro"/>
    <w:link w:val="Ttulo2"/>
    <w:uiPriority w:val="1"/>
    <w:rsid w:val="00BD7A20"/>
    <w:rPr>
      <w:rFonts w:ascii="Franklin Gothic Medium" w:eastAsia="Franklin Gothic Medium" w:hAnsi="Franklin Gothic Medium"/>
      <w:sz w:val="36"/>
      <w:szCs w:val="36"/>
      <w:lang w:val="en-US"/>
    </w:rPr>
  </w:style>
  <w:style w:type="character" w:customStyle="1" w:styleId="Ttulo3Char">
    <w:name w:val="Título 3 Char"/>
    <w:basedOn w:val="Fontepargpadro"/>
    <w:link w:val="Ttulo3"/>
    <w:uiPriority w:val="1"/>
    <w:rsid w:val="00BD7A20"/>
    <w:rPr>
      <w:rFonts w:ascii="Franklin Gothic Medium" w:eastAsia="Franklin Gothic Medium" w:hAnsi="Franklin Gothic Medium"/>
      <w:sz w:val="32"/>
      <w:szCs w:val="32"/>
      <w:lang w:val="en-US"/>
    </w:rPr>
  </w:style>
  <w:style w:type="character" w:customStyle="1" w:styleId="Ttulo4Char">
    <w:name w:val="Título 4 Char"/>
    <w:basedOn w:val="Fontepargpadro"/>
    <w:link w:val="Ttulo4"/>
    <w:uiPriority w:val="1"/>
    <w:rsid w:val="00BD7A20"/>
    <w:rPr>
      <w:rFonts w:ascii="Verdana" w:eastAsia="Verdana" w:hAnsi="Verdana"/>
      <w:b/>
      <w:bCs/>
      <w:sz w:val="24"/>
      <w:szCs w:val="24"/>
      <w:lang w:val="en-US"/>
    </w:rPr>
  </w:style>
  <w:style w:type="table" w:customStyle="1" w:styleId="NormalTable0">
    <w:name w:val="Normal Table0"/>
    <w:uiPriority w:val="2"/>
    <w:semiHidden/>
    <w:unhideWhenUsed/>
    <w:qFormat/>
    <w:rsid w:val="00BD7A20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39"/>
    <w:qFormat/>
    <w:rsid w:val="00BD7A20"/>
    <w:pPr>
      <w:spacing w:before="120"/>
    </w:pPr>
    <w:rPr>
      <w:rFonts w:cstheme="minorHAnsi"/>
      <w:b/>
      <w:bCs/>
      <w:i/>
      <w:iCs/>
      <w:sz w:val="24"/>
      <w:szCs w:val="24"/>
    </w:rPr>
  </w:style>
  <w:style w:type="paragraph" w:styleId="Sumrio2">
    <w:name w:val="toc 2"/>
    <w:basedOn w:val="Normal"/>
    <w:uiPriority w:val="1"/>
    <w:qFormat/>
    <w:rsid w:val="00BD7A20"/>
    <w:pPr>
      <w:spacing w:before="120"/>
      <w:ind w:left="220"/>
    </w:pPr>
    <w:rPr>
      <w:rFonts w:cstheme="minorHAnsi"/>
      <w:b/>
      <w:bCs/>
    </w:rPr>
  </w:style>
  <w:style w:type="paragraph" w:styleId="Sumrio3">
    <w:name w:val="toc 3"/>
    <w:basedOn w:val="Normal"/>
    <w:uiPriority w:val="1"/>
    <w:qFormat/>
    <w:rsid w:val="00BD7A20"/>
    <w:pPr>
      <w:ind w:left="440"/>
    </w:pPr>
    <w:rPr>
      <w:rFonts w:cstheme="minorHAnsi"/>
      <w:sz w:val="20"/>
      <w:szCs w:val="20"/>
    </w:rPr>
  </w:style>
  <w:style w:type="paragraph" w:styleId="Sumrio4">
    <w:name w:val="toc 4"/>
    <w:basedOn w:val="Normal"/>
    <w:uiPriority w:val="1"/>
    <w:qFormat/>
    <w:rsid w:val="00BD7A20"/>
    <w:pPr>
      <w:ind w:left="660"/>
    </w:pPr>
    <w:rPr>
      <w:rFonts w:cstheme="minorHAnsi"/>
      <w:sz w:val="20"/>
      <w:szCs w:val="20"/>
    </w:rPr>
  </w:style>
  <w:style w:type="paragraph" w:styleId="Sumrio5">
    <w:name w:val="toc 5"/>
    <w:basedOn w:val="Normal"/>
    <w:uiPriority w:val="1"/>
    <w:qFormat/>
    <w:rsid w:val="00BD7A20"/>
    <w:pPr>
      <w:ind w:left="880"/>
    </w:pPr>
    <w:rPr>
      <w:rFonts w:cstheme="minorHAnsi"/>
      <w:sz w:val="20"/>
      <w:szCs w:val="20"/>
    </w:rPr>
  </w:style>
  <w:style w:type="paragraph" w:styleId="Corpodetexto">
    <w:name w:val="Body Text"/>
    <w:basedOn w:val="Normal"/>
    <w:link w:val="CorpodetextoChar"/>
    <w:uiPriority w:val="1"/>
    <w:qFormat/>
    <w:rsid w:val="00BD7A20"/>
    <w:pPr>
      <w:ind w:left="1020"/>
    </w:pPr>
    <w:rPr>
      <w:rFonts w:ascii="Verdana" w:eastAsia="Verdana" w:hAnsi="Verdana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BD7A20"/>
    <w:rPr>
      <w:rFonts w:ascii="Verdana" w:eastAsia="Verdana" w:hAnsi="Verdana"/>
      <w:sz w:val="24"/>
      <w:szCs w:val="24"/>
      <w:lang w:val="en-US"/>
    </w:rPr>
  </w:style>
  <w:style w:type="paragraph" w:styleId="PargrafodaLista">
    <w:name w:val="List Paragraph"/>
    <w:basedOn w:val="Normal"/>
    <w:uiPriority w:val="1"/>
    <w:qFormat/>
    <w:rsid w:val="00BD7A20"/>
  </w:style>
  <w:style w:type="paragraph" w:customStyle="1" w:styleId="TableParagraph">
    <w:name w:val="Table Paragraph"/>
    <w:basedOn w:val="Normal"/>
    <w:uiPriority w:val="1"/>
    <w:qFormat/>
    <w:rsid w:val="00BD7A20"/>
  </w:style>
  <w:style w:type="paragraph" w:styleId="Textodebalo">
    <w:name w:val="Balloon Text"/>
    <w:basedOn w:val="Normal"/>
    <w:link w:val="TextodebaloChar"/>
    <w:uiPriority w:val="99"/>
    <w:semiHidden/>
    <w:unhideWhenUsed/>
    <w:rsid w:val="00BD7A2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7A20"/>
    <w:rPr>
      <w:rFonts w:ascii="Tahoma" w:hAnsi="Tahoma" w:cs="Tahoma"/>
      <w:sz w:val="16"/>
      <w:szCs w:val="16"/>
      <w:lang w:val="en-US"/>
    </w:rPr>
  </w:style>
  <w:style w:type="table" w:styleId="Tabelacomgrade">
    <w:name w:val="Table Grid"/>
    <w:basedOn w:val="Tabelanormal"/>
    <w:uiPriority w:val="39"/>
    <w:rsid w:val="00BD7A20"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xtodoEspaoReservado">
    <w:name w:val="Placeholder Text"/>
    <w:basedOn w:val="Fontepargpadro"/>
    <w:uiPriority w:val="99"/>
    <w:semiHidden/>
    <w:rsid w:val="00BD7A20"/>
    <w:rPr>
      <w:color w:val="808080"/>
    </w:rPr>
  </w:style>
  <w:style w:type="table" w:styleId="SombreamentoClaro">
    <w:name w:val="Light Shading"/>
    <w:basedOn w:val="Tabelanormal"/>
    <w:uiPriority w:val="60"/>
    <w:rsid w:val="00BD7A20"/>
    <w:pPr>
      <w:widowControl w:val="0"/>
      <w:spacing w:after="0" w:line="240" w:lineRule="auto"/>
    </w:pPr>
    <w:rPr>
      <w:color w:val="000000" w:themeColor="text1" w:themeShade="BF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">
    <w:name w:val="Light List"/>
    <w:basedOn w:val="Tabelanormal"/>
    <w:uiPriority w:val="61"/>
    <w:rsid w:val="00BD7A2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Mdia1">
    <w:name w:val="Medium List 1"/>
    <w:basedOn w:val="Tabelanormal"/>
    <w:uiPriority w:val="65"/>
    <w:rsid w:val="00BD7A20"/>
    <w:pPr>
      <w:widowControl w:val="0"/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BD7A2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D7A2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D7A20"/>
    <w:rPr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D7A2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D7A20"/>
    <w:rPr>
      <w:b/>
      <w:bCs/>
      <w:sz w:val="20"/>
      <w:szCs w:val="20"/>
      <w:lang w:val="en-US"/>
    </w:rPr>
  </w:style>
  <w:style w:type="table" w:customStyle="1" w:styleId="TabelaSimples21">
    <w:name w:val="Tabela Simples 21"/>
    <w:basedOn w:val="Tabelanormal"/>
    <w:uiPriority w:val="42"/>
    <w:rsid w:val="0036563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eladeLista6Colorida1">
    <w:name w:val="Tabela de Lista 6 Colorida1"/>
    <w:basedOn w:val="Tabelanormal"/>
    <w:uiPriority w:val="51"/>
    <w:rsid w:val="003628A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Subttulo">
    <w:name w:val="Subtitle"/>
    <w:aliases w:val="Subtítulo 1"/>
    <w:basedOn w:val="Normal"/>
    <w:next w:val="Normal"/>
    <w:link w:val="SubttuloChar"/>
    <w:uiPriority w:val="11"/>
    <w:qFormat/>
    <w:rsid w:val="00400B76"/>
    <w:pPr>
      <w:numPr>
        <w:ilvl w:val="1"/>
      </w:numPr>
      <w:spacing w:after="160"/>
    </w:pPr>
    <w:rPr>
      <w:rFonts w:ascii="Calibri Light" w:eastAsiaTheme="minorEastAsia" w:hAnsi="Calibri Light"/>
      <w:b/>
      <w:color w:val="AC0000"/>
      <w:spacing w:val="15"/>
      <w:sz w:val="28"/>
    </w:rPr>
  </w:style>
  <w:style w:type="character" w:customStyle="1" w:styleId="SubttuloChar">
    <w:name w:val="Subtítulo Char"/>
    <w:aliases w:val="Subtítulo 1 Char"/>
    <w:basedOn w:val="Fontepargpadro"/>
    <w:link w:val="Subttulo"/>
    <w:uiPriority w:val="11"/>
    <w:rsid w:val="00400B76"/>
    <w:rPr>
      <w:rFonts w:ascii="Calibri Light" w:eastAsiaTheme="minorEastAsia" w:hAnsi="Calibri Light"/>
      <w:b/>
      <w:color w:val="AC0000"/>
      <w:spacing w:val="15"/>
      <w:sz w:val="28"/>
      <w:lang w:val="en-US"/>
    </w:rPr>
  </w:style>
  <w:style w:type="character" w:styleId="Hyperlink">
    <w:name w:val="Hyperlink"/>
    <w:basedOn w:val="Fontepargpadro"/>
    <w:uiPriority w:val="99"/>
    <w:unhideWhenUsed/>
    <w:rsid w:val="00400B76"/>
    <w:rPr>
      <w:color w:val="0000FF" w:themeColor="hyperlink"/>
      <w:u w:val="single"/>
    </w:rPr>
  </w:style>
  <w:style w:type="paragraph" w:customStyle="1" w:styleId="Estilo1">
    <w:name w:val="Estilo1"/>
    <w:basedOn w:val="Ttulo1"/>
    <w:uiPriority w:val="1"/>
    <w:qFormat/>
    <w:rsid w:val="00BB59D5"/>
    <w:pPr>
      <w:keepNext/>
      <w:keepLines/>
      <w:spacing w:before="240"/>
    </w:pPr>
    <w:rPr>
      <w:rFonts w:eastAsiaTheme="majorEastAsia" w:cstheme="majorBidi"/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  <w:rsid w:val="00A2192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2192D"/>
    <w:rPr>
      <w:lang w:val="en-US"/>
    </w:rPr>
  </w:style>
  <w:style w:type="paragraph" w:styleId="Rodap">
    <w:name w:val="footer"/>
    <w:basedOn w:val="Normal"/>
    <w:link w:val="RodapChar"/>
    <w:uiPriority w:val="99"/>
    <w:unhideWhenUsed/>
    <w:rsid w:val="00A2192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2192D"/>
    <w:rPr>
      <w:lang w:val="en-US"/>
    </w:rPr>
  </w:style>
  <w:style w:type="paragraph" w:styleId="Reviso">
    <w:name w:val="Revision"/>
    <w:hidden/>
    <w:uiPriority w:val="99"/>
    <w:semiHidden/>
    <w:rsid w:val="00E34861"/>
    <w:pPr>
      <w:spacing w:after="0" w:line="240" w:lineRule="auto"/>
    </w:pPr>
    <w:rPr>
      <w:lang w:val="en-US"/>
    </w:rPr>
  </w:style>
  <w:style w:type="paragraph" w:styleId="CabealhodoSumrio">
    <w:name w:val="TOC Heading"/>
    <w:basedOn w:val="Ttulo1"/>
    <w:next w:val="Normal"/>
    <w:uiPriority w:val="39"/>
    <w:unhideWhenUsed/>
    <w:qFormat/>
    <w:rsid w:val="00482CC4"/>
    <w:pPr>
      <w:keepNext/>
      <w:keepLines/>
      <w:widowControl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Cs w:val="32"/>
      <w:lang w:val="pt-BR"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482CC4"/>
    <w:pPr>
      <w:ind w:left="1100"/>
    </w:pPr>
    <w:rPr>
      <w:rFonts w:cstheme="minorHAnsi"/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unhideWhenUsed/>
    <w:rsid w:val="00482CC4"/>
    <w:pPr>
      <w:ind w:left="1320"/>
    </w:pPr>
    <w:rPr>
      <w:rFonts w:cstheme="minorHAnsi"/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unhideWhenUsed/>
    <w:rsid w:val="00482CC4"/>
    <w:pPr>
      <w:ind w:left="1540"/>
    </w:pPr>
    <w:rPr>
      <w:rFonts w:cstheme="minorHAnsi"/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unhideWhenUsed/>
    <w:rsid w:val="00482CC4"/>
    <w:pPr>
      <w:ind w:left="1760"/>
    </w:pPr>
    <w:rPr>
      <w:rFonts w:cstheme="minorHAnsi"/>
      <w:sz w:val="20"/>
      <w:szCs w:val="20"/>
    </w:rPr>
  </w:style>
  <w:style w:type="character" w:styleId="Forte">
    <w:name w:val="Strong"/>
    <w:basedOn w:val="Fontepargpadro"/>
    <w:uiPriority w:val="22"/>
    <w:qFormat/>
    <w:rsid w:val="009121B7"/>
    <w:rPr>
      <w:b/>
      <w:bCs/>
    </w:rPr>
  </w:style>
  <w:style w:type="character" w:customStyle="1" w:styleId="apple-converted-space">
    <w:name w:val="apple-converted-space"/>
    <w:basedOn w:val="Fontepargpadro"/>
    <w:rsid w:val="001C1811"/>
  </w:style>
  <w:style w:type="character" w:styleId="nfase">
    <w:name w:val="Emphasis"/>
    <w:basedOn w:val="Fontepargpadro"/>
    <w:uiPriority w:val="20"/>
    <w:qFormat/>
    <w:rsid w:val="001C181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77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14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4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22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EC2C7F-E92C-44F8-98C4-9E00C3A29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27</Pages>
  <Words>4318</Words>
  <Characters>23318</Characters>
  <Application>Microsoft Office Word</Application>
  <DocSecurity>0</DocSecurity>
  <Lines>194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Rodrigo</dc:creator>
  <cp:lastModifiedBy>Aline Marques Rodrigues</cp:lastModifiedBy>
  <cp:revision>4</cp:revision>
  <cp:lastPrinted>2020-09-29T20:29:00Z</cp:lastPrinted>
  <dcterms:created xsi:type="dcterms:W3CDTF">2020-09-25T13:37:00Z</dcterms:created>
  <dcterms:modified xsi:type="dcterms:W3CDTF">2020-09-29T20:30:00Z</dcterms:modified>
</cp:coreProperties>
</file>