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65B3DE" w14:textId="1FA4AC55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  <w:r w:rsidRPr="009E4171">
        <w:rPr>
          <w:rFonts w:ascii="Calibri Light" w:hAnsi="Calibri Light" w:cs="Calibri Light"/>
          <w:b/>
          <w:bCs/>
          <w:noProof/>
          <w:sz w:val="32"/>
          <w:szCs w:val="32"/>
          <w:lang w:eastAsia="pt-BR"/>
        </w:rPr>
        <w:drawing>
          <wp:anchor distT="0" distB="0" distL="114300" distR="114300" simplePos="0" relativeHeight="251658240" behindDoc="1" locked="0" layoutInCell="1" allowOverlap="1" wp14:anchorId="60DC876B" wp14:editId="300C3763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43761" cy="10677378"/>
            <wp:effectExtent l="0" t="0" r="635" b="0"/>
            <wp:wrapNone/>
            <wp:docPr id="11" name="Imagem 11" descr="Z:\PROJETOS\INMETRO 2021\CGCRE\Cursos\ABNT NBR 17024_2013\Identidade e capas\capa-apostila_PDF_analise_interpretacao_17024-2013_aul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ABNT NBR 17024_2013\Identidade e capas\capa-apostila_PDF_analise_interpretacao_17024-2013_aula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879" cy="106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20293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09199159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34E9C2CC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06E2E02F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48BF16E8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65DEA615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299671BC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0B9607AD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15B12B2D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48D22115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404C0443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3F4C4BD1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6D0563B8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02CF7F09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6D49330A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2C37FE5F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7B26571A" w14:textId="77777777" w:rsidR="00C526A7" w:rsidRPr="009E4171" w:rsidRDefault="00C526A7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4CD09E61" w14:textId="77777777" w:rsidR="00013AE9" w:rsidRPr="009E4171" w:rsidRDefault="00013AE9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67397251" w14:textId="77777777" w:rsidR="00EE2A6D" w:rsidRPr="009E4171" w:rsidRDefault="00EE2A6D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21E37308" w14:textId="77777777" w:rsidR="00EE2A6D" w:rsidRPr="009E4171" w:rsidRDefault="00EE2A6D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sdt>
      <w:sdtPr>
        <w:rPr>
          <w:rFonts w:ascii="Calibri Light" w:eastAsiaTheme="minorHAnsi" w:hAnsi="Calibri Light" w:cs="Calibri Light"/>
          <w:color w:val="auto"/>
          <w:sz w:val="22"/>
          <w:szCs w:val="22"/>
          <w:lang w:eastAsia="en-US"/>
        </w:rPr>
        <w:id w:val="8727434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C4DA62A" w14:textId="5F0D3DA7" w:rsidR="00EE2A6D" w:rsidRPr="009E4171" w:rsidRDefault="00EE2A6D" w:rsidP="00475AF5">
          <w:pPr>
            <w:pStyle w:val="CabealhodoSumrio"/>
            <w:spacing w:before="0" w:line="360" w:lineRule="auto"/>
            <w:jc w:val="center"/>
            <w:rPr>
              <w:rFonts w:ascii="Calibri Light" w:hAnsi="Calibri Light" w:cs="Calibri Light"/>
              <w:color w:val="0066B2" w:themeColor="accent1"/>
            </w:rPr>
          </w:pPr>
          <w:r w:rsidRPr="009E4171">
            <w:rPr>
              <w:rFonts w:ascii="Calibri Light" w:hAnsi="Calibri Light" w:cs="Calibri Light"/>
              <w:b/>
              <w:color w:val="0066B2" w:themeColor="accent1"/>
            </w:rPr>
            <w:t>Sumário</w:t>
          </w:r>
        </w:p>
        <w:p w14:paraId="01ED8DDA" w14:textId="77777777" w:rsidR="00EE2A6D" w:rsidRPr="009E4171" w:rsidRDefault="00EE2A6D" w:rsidP="00475AF5">
          <w:pPr>
            <w:spacing w:after="0" w:line="360" w:lineRule="auto"/>
            <w:rPr>
              <w:rFonts w:ascii="Calibri Light" w:hAnsi="Calibri Light" w:cs="Calibri Light"/>
              <w:lang w:eastAsia="pt-BR"/>
            </w:rPr>
          </w:pPr>
        </w:p>
        <w:p w14:paraId="31E551FB" w14:textId="77777777" w:rsidR="00EE2A6D" w:rsidRPr="009E4171" w:rsidRDefault="00EE2A6D" w:rsidP="00475AF5">
          <w:pPr>
            <w:spacing w:after="0" w:line="360" w:lineRule="auto"/>
            <w:rPr>
              <w:rFonts w:ascii="Calibri Light" w:hAnsi="Calibri Light" w:cs="Calibri Light"/>
              <w:lang w:eastAsia="pt-BR"/>
            </w:rPr>
          </w:pPr>
        </w:p>
        <w:bookmarkStart w:id="0" w:name="_GoBack"/>
        <w:bookmarkEnd w:id="0"/>
        <w:p w14:paraId="0F15FE3E" w14:textId="77777777" w:rsidR="00DD2702" w:rsidRDefault="00EE2A6D">
          <w:pPr>
            <w:pStyle w:val="Sumrio1"/>
            <w:rPr>
              <w:rFonts w:eastAsiaTheme="minorEastAsia"/>
              <w:noProof/>
              <w:lang w:eastAsia="pt-BR"/>
            </w:rPr>
          </w:pPr>
          <w:r w:rsidRPr="009E4171">
            <w:rPr>
              <w:rFonts w:ascii="Calibri Light" w:hAnsi="Calibri Light" w:cs="Calibri Light"/>
              <w:b/>
              <w:bCs/>
            </w:rPr>
            <w:fldChar w:fldCharType="begin"/>
          </w:r>
          <w:r w:rsidRPr="009E4171">
            <w:rPr>
              <w:rFonts w:ascii="Calibri Light" w:hAnsi="Calibri Light" w:cs="Calibri Light"/>
              <w:b/>
              <w:bCs/>
            </w:rPr>
            <w:instrText xml:space="preserve"> TOC \o "1-3" \h \z \u </w:instrText>
          </w:r>
          <w:r w:rsidRPr="009E4171">
            <w:rPr>
              <w:rFonts w:ascii="Calibri Light" w:hAnsi="Calibri Light" w:cs="Calibri Light"/>
              <w:b/>
              <w:bCs/>
            </w:rPr>
            <w:fldChar w:fldCharType="separate"/>
          </w:r>
          <w:hyperlink w:anchor="_Toc93492639" w:history="1">
            <w:r w:rsidR="00DD2702" w:rsidRPr="00C90357">
              <w:rPr>
                <w:rStyle w:val="Hyperlink"/>
                <w:rFonts w:cs="Calibri Light"/>
                <w:noProof/>
                <w:spacing w:val="40"/>
                <w14:numSpacing w14:val="proportional"/>
              </w:rPr>
              <w:t>1.</w:t>
            </w:r>
            <w:r w:rsidR="00DD2702">
              <w:rPr>
                <w:rFonts w:eastAsiaTheme="minorEastAsia"/>
                <w:noProof/>
                <w:lang w:eastAsia="pt-BR"/>
              </w:rPr>
              <w:tab/>
            </w:r>
            <w:r w:rsidR="00DD2702" w:rsidRPr="00C90357">
              <w:rPr>
                <w:rStyle w:val="Hyperlink"/>
                <w:rFonts w:cs="Calibri Light"/>
                <w:noProof/>
              </w:rPr>
              <w:t>Sistema de Gestão</w:t>
            </w:r>
            <w:r w:rsidR="00DD2702">
              <w:rPr>
                <w:noProof/>
                <w:webHidden/>
              </w:rPr>
              <w:tab/>
            </w:r>
            <w:r w:rsidR="00DD2702">
              <w:rPr>
                <w:noProof/>
                <w:webHidden/>
              </w:rPr>
              <w:fldChar w:fldCharType="begin"/>
            </w:r>
            <w:r w:rsidR="00DD2702">
              <w:rPr>
                <w:noProof/>
                <w:webHidden/>
              </w:rPr>
              <w:instrText xml:space="preserve"> PAGEREF _Toc93492639 \h </w:instrText>
            </w:r>
            <w:r w:rsidR="00DD2702">
              <w:rPr>
                <w:noProof/>
                <w:webHidden/>
              </w:rPr>
            </w:r>
            <w:r w:rsidR="00DD2702">
              <w:rPr>
                <w:noProof/>
                <w:webHidden/>
              </w:rPr>
              <w:fldChar w:fldCharType="separate"/>
            </w:r>
            <w:r w:rsidR="00DD2702">
              <w:rPr>
                <w:noProof/>
                <w:webHidden/>
              </w:rPr>
              <w:t>4</w:t>
            </w:r>
            <w:r w:rsidR="00DD2702">
              <w:rPr>
                <w:noProof/>
                <w:webHidden/>
              </w:rPr>
              <w:fldChar w:fldCharType="end"/>
            </w:r>
          </w:hyperlink>
        </w:p>
        <w:p w14:paraId="59C7371C" w14:textId="77777777" w:rsidR="00DD2702" w:rsidRDefault="00DD2702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93492640" w:history="1">
            <w:r w:rsidRPr="00C90357">
              <w:rPr>
                <w:rStyle w:val="Hyperlink"/>
                <w:rFonts w:cs="Calibri Light"/>
                <w:noProof/>
                <w:spacing w:val="40"/>
                <w14:numSpacing w14:val="proportional"/>
              </w:rPr>
              <w:t>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90357">
              <w:rPr>
                <w:rStyle w:val="Hyperlink"/>
                <w:rFonts w:cs="Calibri Light"/>
                <w:noProof/>
              </w:rPr>
              <w:t>Requisitos gerais de sistemas de gestão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_Toc93492640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A1BEA" w14:textId="77777777" w:rsidR="00DD2702" w:rsidRDefault="00DD2702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93492641" w:history="1">
            <w:r w:rsidRPr="00C90357">
              <w:rPr>
                <w:rStyle w:val="Hyperlink"/>
                <w:rFonts w:cs="Calibri Light"/>
                <w:noProof/>
                <w:spacing w:val="40"/>
                <w14:numSpacing w14:val="proportional"/>
              </w:rPr>
              <w:t>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90357">
              <w:rPr>
                <w:rStyle w:val="Hyperlink"/>
                <w:rFonts w:cs="Calibri Light"/>
                <w:noProof/>
              </w:rPr>
              <w:t>Documentação do Sistema de Gestão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_Toc93492641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DCBAF" w14:textId="77777777" w:rsidR="00DD2702" w:rsidRDefault="00DD2702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93492642" w:history="1">
            <w:r w:rsidRPr="00C90357">
              <w:rPr>
                <w:rStyle w:val="Hyperlink"/>
                <w:rFonts w:cs="Calibri Light"/>
                <w:noProof/>
                <w:spacing w:val="40"/>
                <w14:numSpacing w14:val="proportional"/>
              </w:rPr>
              <w:t>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90357">
              <w:rPr>
                <w:rStyle w:val="Hyperlink"/>
                <w:rFonts w:cs="Calibri Light"/>
                <w:noProof/>
              </w:rPr>
              <w:t>Controle de registros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_Toc93492642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BACBA" w14:textId="77777777" w:rsidR="00DD2702" w:rsidRDefault="00DD2702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93492643" w:history="1">
            <w:r w:rsidRPr="00C90357">
              <w:rPr>
                <w:rStyle w:val="Hyperlink"/>
                <w:rFonts w:cs="Calibri Light"/>
                <w:noProof/>
                <w:spacing w:val="40"/>
                <w14:numSpacing w14:val="proportional"/>
              </w:rPr>
              <w:t>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90357">
              <w:rPr>
                <w:rStyle w:val="Hyperlink"/>
                <w:rFonts w:cs="Calibri Light"/>
                <w:noProof/>
              </w:rPr>
              <w:t>Auditorias internas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_Toc93492643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E1F3C" w14:textId="77777777" w:rsidR="00DD2702" w:rsidRDefault="00DD2702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93492644" w:history="1">
            <w:r w:rsidRPr="00C90357">
              <w:rPr>
                <w:rStyle w:val="Hyperlink"/>
                <w:rFonts w:cs="Calibri Light"/>
                <w:noProof/>
                <w:spacing w:val="40"/>
                <w14:numSpacing w14:val="proportional"/>
              </w:rPr>
              <w:t>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90357">
              <w:rPr>
                <w:rStyle w:val="Hyperlink"/>
                <w:rFonts w:cs="Calibri Light"/>
                <w:noProof/>
              </w:rPr>
              <w:t>Ações corretivas e preventivas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_Toc93492644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0F518" w14:textId="77777777" w:rsidR="00DD2702" w:rsidRDefault="00DD2702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93492645" w:history="1">
            <w:r w:rsidRPr="00C90357">
              <w:rPr>
                <w:rStyle w:val="Hyperlink"/>
                <w:rFonts w:cs="Calibri Light"/>
                <w:noProof/>
                <w:spacing w:val="40"/>
                <w14:numSpacing w14:val="proportional"/>
              </w:rPr>
              <w:t>7.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90357">
              <w:rPr>
                <w:rStyle w:val="Hyperlink"/>
                <w:rFonts w:cs="Calibri Light"/>
                <w:noProof/>
              </w:rPr>
              <w:t>Vantagens de ser um profissional certificado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_Toc93492645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9791AD" w14:textId="77777777" w:rsidR="00DD2702" w:rsidRDefault="00DD2702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93492646" w:history="1">
            <w:r w:rsidRPr="00C90357">
              <w:rPr>
                <w:rStyle w:val="Hyperlink"/>
                <w:noProof/>
              </w:rPr>
              <w:t>Fechamento: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_Toc93492646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C92A2" w14:textId="77777777" w:rsidR="00DD2702" w:rsidRDefault="00DD2702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93492647" w:history="1">
            <w:r w:rsidRPr="00C90357">
              <w:rPr>
                <w:rStyle w:val="Hyperlink"/>
                <w:rFonts w:cs="Calibri Light"/>
                <w:noProof/>
              </w:rPr>
              <w:t>Principais referências: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_Toc93492647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C719A" w14:textId="0EA8067A" w:rsidR="00EE2A6D" w:rsidRPr="009E4171" w:rsidRDefault="00EE2A6D" w:rsidP="00475AF5">
          <w:pPr>
            <w:spacing w:after="0" w:line="360" w:lineRule="auto"/>
            <w:rPr>
              <w:rFonts w:ascii="Calibri Light" w:hAnsi="Calibri Light" w:cs="Calibri Light"/>
            </w:rPr>
          </w:pPr>
          <w:r w:rsidRPr="009E4171">
            <w:rPr>
              <w:rFonts w:ascii="Calibri Light" w:hAnsi="Calibri Light" w:cs="Calibri Light"/>
              <w:b/>
              <w:bCs/>
            </w:rPr>
            <w:fldChar w:fldCharType="end"/>
          </w:r>
        </w:p>
      </w:sdtContent>
    </w:sdt>
    <w:p w14:paraId="1BBB19FE" w14:textId="77777777" w:rsidR="00645859" w:rsidRPr="009E4171" w:rsidRDefault="00645859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73E0D586" w14:textId="77777777" w:rsidR="00645859" w:rsidRPr="009E4171" w:rsidRDefault="00645859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136C74FC" w14:textId="77777777" w:rsidR="00645859" w:rsidRPr="009E4171" w:rsidRDefault="00645859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42D0B267" w14:textId="77777777" w:rsidR="00645859" w:rsidRPr="009E4171" w:rsidRDefault="00645859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5B58DE80" w14:textId="77777777" w:rsidR="00645859" w:rsidRPr="009E4171" w:rsidRDefault="00645859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4586D6FC" w14:textId="77777777" w:rsidR="00EE2A6D" w:rsidRPr="009E4171" w:rsidRDefault="00EE2A6D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7412043A" w14:textId="77777777" w:rsidR="00EE2A6D" w:rsidRDefault="00EE2A6D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7B0D9543" w14:textId="77777777" w:rsidR="007F4784" w:rsidRDefault="007F4784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53242E2A" w14:textId="77777777" w:rsidR="007F4784" w:rsidRPr="009E4171" w:rsidRDefault="007F4784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72391516" w14:textId="77777777" w:rsidR="00EE2A6D" w:rsidRPr="009E4171" w:rsidRDefault="00EE2A6D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12EADC1D" w14:textId="77777777" w:rsidR="00EE2A6D" w:rsidRPr="009E4171" w:rsidRDefault="00EE2A6D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02D6B2C2" w14:textId="1B706A93" w:rsidR="008C093A" w:rsidRPr="009E4171" w:rsidRDefault="00EE2A6D" w:rsidP="00475AF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color w:val="0066B2" w:themeColor="accent1"/>
          <w:sz w:val="32"/>
          <w:szCs w:val="32"/>
        </w:rPr>
      </w:pPr>
      <w:r w:rsidRPr="009E4171">
        <w:rPr>
          <w:rFonts w:ascii="Calibri Light" w:hAnsi="Calibri Light" w:cs="Calibri Light"/>
          <w:b/>
          <w:bCs/>
          <w:color w:val="0066B2" w:themeColor="accent1"/>
          <w:sz w:val="32"/>
          <w:szCs w:val="32"/>
        </w:rPr>
        <w:t>Apresentação</w:t>
      </w:r>
    </w:p>
    <w:p w14:paraId="02D6B2C3" w14:textId="77777777" w:rsidR="00DB0C13" w:rsidRPr="009E4171" w:rsidRDefault="00DB0C13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55AF7F5F" w14:textId="5759C92B" w:rsidR="003C3BC3" w:rsidRDefault="00DB0C13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Olá</w:t>
      </w:r>
      <w:r w:rsidR="003C3BC3">
        <w:rPr>
          <w:rFonts w:ascii="Calibri Light" w:hAnsi="Calibri Light" w:cs="Calibri Light"/>
          <w:bCs/>
        </w:rPr>
        <w:t>! Sejam muito bem-vindos a nossa quarta e última aula!</w:t>
      </w:r>
    </w:p>
    <w:p w14:paraId="6FE1EE7C" w14:textId="5CFB956A" w:rsidR="003C3BC3" w:rsidRPr="009E4171" w:rsidRDefault="003C3BC3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 xml:space="preserve">Na aula passada falamos sobre o processo de certificação de pessoas. Na aula de hoje falaremos sobre </w:t>
      </w:r>
      <w:r w:rsidRPr="003C3BC3">
        <w:rPr>
          <w:rFonts w:ascii="Calibri Light" w:hAnsi="Calibri Light" w:cs="Calibri Light"/>
          <w:bCs/>
        </w:rPr>
        <w:t>Sistema de gestão para certificação de pessoa</w:t>
      </w:r>
      <w:r>
        <w:rPr>
          <w:rFonts w:ascii="Calibri Light" w:hAnsi="Calibri Light" w:cs="Calibri Light"/>
          <w:bCs/>
        </w:rPr>
        <w:t>s</w:t>
      </w:r>
      <w:r w:rsidRPr="003C3BC3">
        <w:rPr>
          <w:rFonts w:ascii="Calibri Light" w:hAnsi="Calibri Light" w:cs="Calibri Light"/>
          <w:bCs/>
        </w:rPr>
        <w:t>.</w:t>
      </w:r>
    </w:p>
    <w:p w14:paraId="0225CE57" w14:textId="474C3B3C" w:rsidR="003C3BC3" w:rsidRPr="009E4171" w:rsidRDefault="00CC50B3" w:rsidP="00475AF5">
      <w:p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O conteúdo desta aula está dividido nos tópicos:</w:t>
      </w:r>
    </w:p>
    <w:p w14:paraId="58514E00" w14:textId="77777777" w:rsidR="006B63A9" w:rsidRPr="009E4171" w:rsidRDefault="006B63A9" w:rsidP="00475AF5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426" w:firstLine="0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Sistema de Gestão de uma certificadora de pessoas</w:t>
      </w:r>
    </w:p>
    <w:p w14:paraId="422A41D2" w14:textId="77777777" w:rsidR="006B63A9" w:rsidRPr="009E4171" w:rsidRDefault="006B63A9" w:rsidP="00475AF5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426" w:firstLine="0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Controle de Documentos e Registros</w:t>
      </w:r>
    </w:p>
    <w:p w14:paraId="6A2BFDBD" w14:textId="77777777" w:rsidR="006B63A9" w:rsidRPr="009E4171" w:rsidRDefault="006B63A9" w:rsidP="00475AF5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426" w:firstLine="0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Análise Crítica pela Direção</w:t>
      </w:r>
    </w:p>
    <w:p w14:paraId="34B21D71" w14:textId="77777777" w:rsidR="006B63A9" w:rsidRPr="009E4171" w:rsidRDefault="006B63A9" w:rsidP="00475AF5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426" w:firstLine="0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Auditoria Internas</w:t>
      </w:r>
    </w:p>
    <w:p w14:paraId="30205377" w14:textId="77777777" w:rsidR="006B63A9" w:rsidRPr="009E4171" w:rsidRDefault="006B63A9" w:rsidP="00475AF5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426" w:firstLine="0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Ações corretivas e Preventivas.</w:t>
      </w:r>
    </w:p>
    <w:p w14:paraId="632EC6C8" w14:textId="77777777" w:rsidR="006B63A9" w:rsidRPr="009E4171" w:rsidRDefault="006B63A9" w:rsidP="00475AF5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426" w:firstLine="0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Vantagens de pessoas certificadas</w:t>
      </w:r>
    </w:p>
    <w:p w14:paraId="7358A4BB" w14:textId="148CDC99" w:rsidR="006B63A9" w:rsidRDefault="006B63A9" w:rsidP="00475AF5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426" w:firstLine="0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Exemplos de certificação no mundo.</w:t>
      </w:r>
    </w:p>
    <w:p w14:paraId="7F6990E8" w14:textId="77777777" w:rsidR="003C3BC3" w:rsidRPr="009E4171" w:rsidRDefault="003C3BC3" w:rsidP="00475AF5">
      <w:pPr>
        <w:pStyle w:val="PargrafodaLista"/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426"/>
        <w:jc w:val="both"/>
        <w:rPr>
          <w:rFonts w:ascii="Calibri Light" w:hAnsi="Calibri Light" w:cs="Calibri Light"/>
          <w:bCs/>
        </w:rPr>
      </w:pPr>
    </w:p>
    <w:p w14:paraId="02D6B2CC" w14:textId="3A9FF8B2" w:rsidR="00DB0C13" w:rsidRPr="009E4171" w:rsidRDefault="006B63A9" w:rsidP="00475AF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Vamos lá</w:t>
      </w:r>
      <w:r w:rsidR="009406A0">
        <w:rPr>
          <w:rFonts w:ascii="Calibri Light" w:hAnsi="Calibri Light" w:cs="Calibri Light"/>
          <w:bCs/>
        </w:rPr>
        <w:t>?</w:t>
      </w:r>
    </w:p>
    <w:p w14:paraId="02D6B2CD" w14:textId="23AF8D45" w:rsidR="00DB0C13" w:rsidRDefault="00DB0C13" w:rsidP="00475AF5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6105B8BF" w14:textId="77777777" w:rsidR="00A02F58" w:rsidRDefault="00A02F58" w:rsidP="00475AF5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338D6B9A" w14:textId="77777777" w:rsidR="00A02F58" w:rsidRPr="009E4171" w:rsidRDefault="00A02F58" w:rsidP="00475AF5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0CB45F1" w14:textId="3146F908" w:rsidR="001B78D9" w:rsidRPr="009E4171" w:rsidRDefault="001B78D9" w:rsidP="00475AF5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570B0665" w14:textId="77777777" w:rsidR="00EE2A6D" w:rsidRPr="009E4171" w:rsidRDefault="00EE2A6D" w:rsidP="00475AF5">
      <w:pPr>
        <w:pStyle w:val="PargrafodaLista"/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before="240" w:after="240" w:line="360" w:lineRule="auto"/>
        <w:ind w:left="0"/>
        <w:jc w:val="both"/>
        <w:rPr>
          <w:rFonts w:ascii="Calibri Light" w:hAnsi="Calibri Light" w:cs="Calibri Light"/>
          <w:bCs/>
        </w:rPr>
      </w:pPr>
    </w:p>
    <w:p w14:paraId="5D0143EE" w14:textId="77777777" w:rsidR="00EE2A6D" w:rsidRPr="009E4171" w:rsidRDefault="00EE2A6D" w:rsidP="00475AF5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1497E93D" w14:textId="77777777" w:rsidR="00EE2A6D" w:rsidRPr="009E4171" w:rsidRDefault="00EE2A6D" w:rsidP="00475AF5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7C0A8FD7" w14:textId="74408CF0" w:rsidR="00F03930" w:rsidRPr="009E4171" w:rsidRDefault="00516A42" w:rsidP="00475AF5">
      <w:pPr>
        <w:pStyle w:val="Ttulo1"/>
        <w:numPr>
          <w:ilvl w:val="0"/>
          <w:numId w:val="42"/>
        </w:numPr>
        <w:tabs>
          <w:tab w:val="left" w:pos="426"/>
        </w:tabs>
        <w:spacing w:line="360" w:lineRule="auto"/>
        <w:ind w:left="0" w:hanging="11"/>
        <w:rPr>
          <w:rFonts w:cs="Calibri Light"/>
        </w:rPr>
      </w:pPr>
      <w:bookmarkStart w:id="1" w:name="_Toc93492639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44CC61" wp14:editId="2345ED51">
            <wp:simplePos x="0" y="0"/>
            <wp:positionH relativeFrom="margin">
              <wp:posOffset>-36830</wp:posOffset>
            </wp:positionH>
            <wp:positionV relativeFrom="paragraph">
              <wp:posOffset>530225</wp:posOffset>
            </wp:positionV>
            <wp:extent cx="2275205" cy="1280160"/>
            <wp:effectExtent l="0" t="0" r="0" b="0"/>
            <wp:wrapSquare wrapText="bothSides"/>
            <wp:docPr id="22" name="Imagem 22" descr="https://entib.org.br/entib/imagens/sistema-de-gest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tib.org.br/entib/imagens/sistema-de-gesta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3A9" w:rsidRPr="009E4171">
        <w:rPr>
          <w:rFonts w:cs="Calibri Light"/>
        </w:rPr>
        <w:t>Sistema de Gestão</w:t>
      </w:r>
      <w:bookmarkEnd w:id="1"/>
    </w:p>
    <w:p w14:paraId="42ED7D28" w14:textId="0EA1E7A6" w:rsidR="006B63A9" w:rsidRPr="009E4171" w:rsidRDefault="0008757B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125925" w:rsidRPr="009E4171">
        <w:rPr>
          <w:rFonts w:ascii="Calibri Light" w:hAnsi="Calibri Light" w:cs="Calibri Light"/>
          <w:sz w:val="24"/>
          <w:szCs w:val="24"/>
        </w:rPr>
        <w:t xml:space="preserve">Esses </w:t>
      </w:r>
      <w:r w:rsidR="003779B7" w:rsidRPr="009E4171">
        <w:rPr>
          <w:rFonts w:ascii="Calibri Light" w:hAnsi="Calibri Light" w:cs="Calibri Light"/>
          <w:sz w:val="24"/>
          <w:szCs w:val="24"/>
        </w:rPr>
        <w:t>requisitos</w:t>
      </w:r>
      <w:r w:rsidR="00125925" w:rsidRPr="009E4171">
        <w:rPr>
          <w:rFonts w:ascii="Calibri Light" w:hAnsi="Calibri Light" w:cs="Calibri Light"/>
          <w:sz w:val="24"/>
          <w:szCs w:val="24"/>
        </w:rPr>
        <w:t xml:space="preserve"> são comuns em várias normas de acreditação e certificação!</w:t>
      </w:r>
    </w:p>
    <w:p w14:paraId="32FD1714" w14:textId="34F9D8ED" w:rsidR="00125925" w:rsidRPr="0008757B" w:rsidRDefault="009703BB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color w:val="E1B937" w:themeColor="accent2"/>
          <w:sz w:val="24"/>
          <w:szCs w:val="24"/>
        </w:rPr>
      </w:pPr>
      <w:r w:rsidRPr="0008757B">
        <w:rPr>
          <w:rFonts w:ascii="Calibri Light" w:hAnsi="Calibri Light" w:cs="Calibri Light"/>
          <w:b/>
          <w:bCs/>
          <w:color w:val="E1B937" w:themeColor="accent2"/>
          <w:sz w:val="24"/>
          <w:szCs w:val="24"/>
        </w:rPr>
        <w:t>Qual o principal foco aqui?</w:t>
      </w:r>
    </w:p>
    <w:p w14:paraId="198EE08F" w14:textId="37BBD8D7" w:rsidR="006B63A9" w:rsidRPr="009E4171" w:rsidRDefault="009703BB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 xml:space="preserve">Bom, a certificadora de pessoas deve </w:t>
      </w:r>
      <w:r w:rsidR="006B63A9" w:rsidRPr="009E4171">
        <w:rPr>
          <w:rFonts w:ascii="Calibri Light" w:hAnsi="Calibri Light" w:cs="Calibri Light"/>
          <w:sz w:val="24"/>
          <w:szCs w:val="24"/>
        </w:rPr>
        <w:t>estabelecer, documentar, implementar e manter um sistema</w:t>
      </w:r>
      <w:r w:rsidR="00C34247"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de gestão que seja capaz de apoiar e demonstrar o cumprimento consistente dos requisitos </w:t>
      </w:r>
      <w:r w:rsidR="00C34247" w:rsidRPr="009E4171">
        <w:rPr>
          <w:rFonts w:ascii="Calibri Light" w:hAnsi="Calibri Light" w:cs="Calibri Light"/>
          <w:sz w:val="24"/>
          <w:szCs w:val="24"/>
        </w:rPr>
        <w:t>da</w:t>
      </w:r>
      <w:r w:rsidR="00BA2CC0" w:rsidRPr="009E4171">
        <w:rPr>
          <w:rFonts w:ascii="Calibri Light" w:hAnsi="Calibri Light" w:cs="Calibri Light"/>
          <w:sz w:val="24"/>
          <w:szCs w:val="24"/>
        </w:rPr>
        <w:t xml:space="preserve"> ABNT NBR</w:t>
      </w:r>
      <w:r w:rsidR="00C34247" w:rsidRPr="009E4171">
        <w:rPr>
          <w:rFonts w:ascii="Calibri Light" w:hAnsi="Calibri Light" w:cs="Calibri Light"/>
          <w:sz w:val="24"/>
          <w:szCs w:val="24"/>
        </w:rPr>
        <w:t xml:space="preserve"> ISO/IEC</w:t>
      </w:r>
      <w:r w:rsidR="00CF1F0C">
        <w:rPr>
          <w:rFonts w:ascii="Calibri Light" w:hAnsi="Calibri Light" w:cs="Calibri Light"/>
          <w:sz w:val="24"/>
          <w:szCs w:val="24"/>
        </w:rPr>
        <w:t xml:space="preserve"> </w:t>
      </w:r>
      <w:r w:rsidR="00C34247" w:rsidRPr="009E4171">
        <w:rPr>
          <w:rFonts w:ascii="Calibri Light" w:hAnsi="Calibri Light" w:cs="Calibri Light"/>
          <w:sz w:val="24"/>
          <w:szCs w:val="24"/>
        </w:rPr>
        <w:t>17024.</w:t>
      </w:r>
    </w:p>
    <w:p w14:paraId="6F737831" w14:textId="493C5588" w:rsidR="007F4784" w:rsidRPr="00516A42" w:rsidRDefault="00BA2CC0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Se o organismo</w:t>
      </w:r>
      <w:r w:rsidR="00CF1F0C">
        <w:rPr>
          <w:rFonts w:ascii="Calibri Light" w:hAnsi="Calibri Light" w:cs="Calibri Light"/>
          <w:sz w:val="24"/>
          <w:szCs w:val="24"/>
        </w:rPr>
        <w:t xml:space="preserve"> </w:t>
      </w:r>
      <w:r w:rsidR="00CF1F0C" w:rsidRPr="009E4171">
        <w:rPr>
          <w:rFonts w:ascii="Calibri Light" w:hAnsi="Calibri Light" w:cs="Calibri Light"/>
          <w:sz w:val="24"/>
          <w:szCs w:val="24"/>
        </w:rPr>
        <w:t>também</w:t>
      </w:r>
      <w:r w:rsidRPr="009E4171">
        <w:rPr>
          <w:rFonts w:ascii="Calibri Light" w:hAnsi="Calibri Light" w:cs="Calibri Light"/>
          <w:sz w:val="24"/>
          <w:szCs w:val="24"/>
        </w:rPr>
        <w:t xml:space="preserve"> for certificado na norma </w:t>
      </w:r>
      <w:r w:rsidR="006B63A9" w:rsidRPr="009E4171">
        <w:rPr>
          <w:rFonts w:ascii="Calibri Light" w:hAnsi="Calibri Light" w:cs="Calibri Light"/>
          <w:sz w:val="24"/>
          <w:szCs w:val="24"/>
        </w:rPr>
        <w:t>ABNT NBR ISO 9001</w:t>
      </w:r>
      <w:r w:rsidRPr="009E4171">
        <w:rPr>
          <w:rFonts w:ascii="Calibri Light" w:hAnsi="Calibri Light" w:cs="Calibri Light"/>
          <w:sz w:val="24"/>
          <w:szCs w:val="24"/>
        </w:rPr>
        <w:t xml:space="preserve">, ele pode </w:t>
      </w:r>
      <w:r w:rsidR="006B63A9" w:rsidRPr="009E4171">
        <w:rPr>
          <w:rFonts w:ascii="Calibri Light" w:hAnsi="Calibri Light" w:cs="Calibri Light"/>
          <w:sz w:val="24"/>
          <w:szCs w:val="24"/>
        </w:rPr>
        <w:t>demonstrar o cumprimento</w:t>
      </w:r>
      <w:r w:rsidR="00EB7F99"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consistente dos requisitos </w:t>
      </w:r>
      <w:r w:rsidR="00EB7F99" w:rsidRPr="009E4171">
        <w:rPr>
          <w:rFonts w:ascii="Calibri Light" w:hAnsi="Calibri Light" w:cs="Calibri Light"/>
          <w:sz w:val="24"/>
          <w:szCs w:val="24"/>
        </w:rPr>
        <w:t xml:space="preserve">de gestão análogos aos da </w:t>
      </w:r>
      <w:r w:rsidR="00CF1F0C" w:rsidRPr="009E4171">
        <w:rPr>
          <w:rFonts w:ascii="Calibri Light" w:hAnsi="Calibri Light" w:cs="Calibri Light"/>
          <w:sz w:val="24"/>
          <w:szCs w:val="24"/>
        </w:rPr>
        <w:t>ABNT NBR ISO/IEC</w:t>
      </w:r>
      <w:r w:rsidR="00CF1F0C">
        <w:rPr>
          <w:rFonts w:ascii="Calibri Light" w:hAnsi="Calibri Light" w:cs="Calibri Light"/>
          <w:sz w:val="24"/>
          <w:szCs w:val="24"/>
        </w:rPr>
        <w:t xml:space="preserve"> </w:t>
      </w:r>
      <w:r w:rsidR="00EB7F99" w:rsidRPr="009E4171">
        <w:rPr>
          <w:rFonts w:ascii="Calibri Light" w:hAnsi="Calibri Light" w:cs="Calibri Light"/>
          <w:sz w:val="24"/>
          <w:szCs w:val="24"/>
        </w:rPr>
        <w:t xml:space="preserve">17024. </w:t>
      </w:r>
      <w:r w:rsidR="00CC54B5">
        <w:rPr>
          <w:rFonts w:ascii="Calibri Light" w:hAnsi="Calibri Light" w:cs="Calibri Light"/>
          <w:sz w:val="24"/>
          <w:szCs w:val="24"/>
        </w:rPr>
        <w:t>N</w:t>
      </w:r>
      <w:r w:rsidR="00EB7F99" w:rsidRPr="009E4171">
        <w:rPr>
          <w:rFonts w:ascii="Calibri Light" w:hAnsi="Calibri Light" w:cs="Calibri Light"/>
          <w:sz w:val="24"/>
          <w:szCs w:val="24"/>
        </w:rPr>
        <w:t>este caso</w:t>
      </w:r>
      <w:r w:rsidR="009D1842">
        <w:rPr>
          <w:rFonts w:ascii="Calibri Light" w:hAnsi="Calibri Light" w:cs="Calibri Light"/>
          <w:sz w:val="24"/>
          <w:szCs w:val="24"/>
        </w:rPr>
        <w:t>,</w:t>
      </w:r>
      <w:r w:rsidR="00EB7F99" w:rsidRPr="009E4171">
        <w:rPr>
          <w:rFonts w:ascii="Calibri Light" w:hAnsi="Calibri Light" w:cs="Calibri Light"/>
          <w:sz w:val="24"/>
          <w:szCs w:val="24"/>
        </w:rPr>
        <w:t xml:space="preserve"> a sua avaliação de acreditação </w:t>
      </w:r>
      <w:r w:rsidR="00811A7F" w:rsidRPr="009E4171">
        <w:rPr>
          <w:rFonts w:ascii="Calibri Light" w:hAnsi="Calibri Light" w:cs="Calibri Light"/>
          <w:sz w:val="24"/>
          <w:szCs w:val="24"/>
        </w:rPr>
        <w:t>foca</w:t>
      </w:r>
      <w:r w:rsidR="009D1842">
        <w:rPr>
          <w:rFonts w:ascii="Calibri Light" w:hAnsi="Calibri Light" w:cs="Calibri Light"/>
          <w:sz w:val="24"/>
          <w:szCs w:val="24"/>
        </w:rPr>
        <w:t>rá</w:t>
      </w:r>
      <w:r w:rsidR="00811A7F" w:rsidRPr="009E4171">
        <w:rPr>
          <w:rFonts w:ascii="Calibri Light" w:hAnsi="Calibri Light" w:cs="Calibri Light"/>
          <w:sz w:val="24"/>
          <w:szCs w:val="24"/>
        </w:rPr>
        <w:t xml:space="preserve"> menos </w:t>
      </w:r>
      <w:r w:rsidR="00671C7C">
        <w:rPr>
          <w:rFonts w:ascii="Calibri Light" w:hAnsi="Calibri Light" w:cs="Calibri Light"/>
          <w:sz w:val="24"/>
          <w:szCs w:val="24"/>
        </w:rPr>
        <w:t>nos</w:t>
      </w:r>
      <w:r w:rsidR="00671C7C"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811A7F" w:rsidRPr="009E4171">
        <w:rPr>
          <w:rFonts w:ascii="Calibri Light" w:hAnsi="Calibri Light" w:cs="Calibri Light"/>
          <w:sz w:val="24"/>
          <w:szCs w:val="24"/>
        </w:rPr>
        <w:t>requisitos</w:t>
      </w:r>
      <w:r w:rsidR="00671C7C">
        <w:rPr>
          <w:rFonts w:ascii="Calibri Light" w:hAnsi="Calibri Light" w:cs="Calibri Light"/>
          <w:sz w:val="24"/>
          <w:szCs w:val="24"/>
        </w:rPr>
        <w:t xml:space="preserve"> que são apenas de Sistema de Gestão</w:t>
      </w:r>
      <w:r w:rsidR="009D1842">
        <w:rPr>
          <w:rFonts w:ascii="Calibri Light" w:hAnsi="Calibri Light" w:cs="Calibri Light"/>
          <w:sz w:val="24"/>
          <w:szCs w:val="24"/>
        </w:rPr>
        <w:t xml:space="preserve"> e c</w:t>
      </w:r>
      <w:r w:rsidR="00CC54B5" w:rsidRPr="009E4171">
        <w:rPr>
          <w:rFonts w:ascii="Calibri Light" w:hAnsi="Calibri Light" w:cs="Calibri Light"/>
          <w:sz w:val="24"/>
          <w:szCs w:val="24"/>
        </w:rPr>
        <w:t xml:space="preserve">hamamos </w:t>
      </w:r>
      <w:r w:rsidR="009D1842">
        <w:rPr>
          <w:rFonts w:ascii="Calibri Light" w:hAnsi="Calibri Light" w:cs="Calibri Light"/>
          <w:sz w:val="24"/>
          <w:szCs w:val="24"/>
        </w:rPr>
        <w:t xml:space="preserve">esta auditoria sem a parte de Gestão, </w:t>
      </w:r>
      <w:r w:rsidR="00CC54B5">
        <w:rPr>
          <w:rFonts w:ascii="Calibri Light" w:hAnsi="Calibri Light" w:cs="Calibri Light"/>
          <w:sz w:val="24"/>
          <w:szCs w:val="24"/>
        </w:rPr>
        <w:t>de “opção B”</w:t>
      </w:r>
      <w:r w:rsidR="00811A7F" w:rsidRPr="009E4171">
        <w:rPr>
          <w:rFonts w:ascii="Calibri Light" w:hAnsi="Calibri Light" w:cs="Calibri Light"/>
          <w:sz w:val="24"/>
          <w:szCs w:val="24"/>
        </w:rPr>
        <w:t>.</w:t>
      </w:r>
    </w:p>
    <w:p w14:paraId="32E7066C" w14:textId="2AAA2E01" w:rsidR="00811A7F" w:rsidRPr="009E4171" w:rsidRDefault="009D1842" w:rsidP="00516A42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sz w:val="24"/>
          <w:szCs w:val="24"/>
        </w:rPr>
        <w:t>Agora v</w:t>
      </w:r>
      <w:r w:rsidRPr="007F4784">
        <w:rPr>
          <w:rFonts w:ascii="Calibri Light" w:hAnsi="Calibri Light" w:cs="Calibri Light"/>
          <w:sz w:val="24"/>
          <w:szCs w:val="24"/>
        </w:rPr>
        <w:t xml:space="preserve">amos </w:t>
      </w:r>
      <w:r w:rsidR="00811A7F" w:rsidRPr="007F4784">
        <w:rPr>
          <w:rFonts w:ascii="Calibri Light" w:hAnsi="Calibri Light" w:cs="Calibri Light"/>
          <w:sz w:val="24"/>
          <w:szCs w:val="24"/>
        </w:rPr>
        <w:t>dar uma olhadinha nos principais itens sobre a gestão?</w:t>
      </w:r>
    </w:p>
    <w:p w14:paraId="44F5E712" w14:textId="77777777" w:rsidR="006B63A9" w:rsidRPr="009E4171" w:rsidRDefault="006B63A9" w:rsidP="00475AF5">
      <w:pPr>
        <w:pStyle w:val="Ttulo1"/>
        <w:numPr>
          <w:ilvl w:val="0"/>
          <w:numId w:val="42"/>
        </w:numPr>
        <w:tabs>
          <w:tab w:val="left" w:pos="426"/>
        </w:tabs>
        <w:spacing w:line="360" w:lineRule="auto"/>
        <w:ind w:left="0" w:hanging="11"/>
        <w:rPr>
          <w:rFonts w:cs="Calibri Light"/>
        </w:rPr>
      </w:pPr>
      <w:bookmarkStart w:id="2" w:name="_Toc93492640"/>
      <w:r w:rsidRPr="009E4171">
        <w:rPr>
          <w:rFonts w:cs="Calibri Light"/>
        </w:rPr>
        <w:t>Requisitos gerais de sistemas de gestão</w:t>
      </w:r>
      <w:bookmarkEnd w:id="2"/>
    </w:p>
    <w:p w14:paraId="5BFC58A8" w14:textId="5DB3AFE8" w:rsidR="00357B1C" w:rsidRPr="009E4171" w:rsidRDefault="00357B1C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Neste item, além de estabelecer e manter o Sistema de Gestão, o comprometimento da Alta direção é fundamental!</w:t>
      </w:r>
    </w:p>
    <w:p w14:paraId="4AC20545" w14:textId="21DA28A9" w:rsidR="00357B1C" w:rsidRDefault="00357B1C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O que ela deve fazer?</w:t>
      </w:r>
    </w:p>
    <w:p w14:paraId="7EC00486" w14:textId="62819F6A" w:rsidR="00357B1C" w:rsidRPr="009E4171" w:rsidRDefault="007F4784" w:rsidP="00516A4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sz w:val="24"/>
          <w:szCs w:val="24"/>
        </w:rPr>
        <w:t>Veja a ilustração a seguir:</w:t>
      </w:r>
    </w:p>
    <w:p w14:paraId="215E093C" w14:textId="40E40F24" w:rsidR="00357B1C" w:rsidRPr="009E4171" w:rsidRDefault="00516A42" w:rsidP="00516A42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</w:rPr>
      </w:pPr>
      <w:r w:rsidRPr="00516A42">
        <w:rPr>
          <w:rFonts w:ascii="Calibri Light" w:hAnsi="Calibri Light" w:cs="Calibri Light"/>
          <w:noProof/>
          <w:lang w:eastAsia="pt-BR"/>
        </w:rPr>
        <w:drawing>
          <wp:inline distT="0" distB="0" distL="0" distR="0" wp14:anchorId="07F99830" wp14:editId="09BBCBC0">
            <wp:extent cx="4458884" cy="2867558"/>
            <wp:effectExtent l="0" t="0" r="0" b="9525"/>
            <wp:docPr id="18" name="Imagem 18" descr="C:\Users\Aline\Desktop\Temporário\17024\Aula 04\17024_aula04_fig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esktop\Temporário\17024\Aula 04\17024_aula04_fig.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84" cy="28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625EC" w14:textId="650F458A" w:rsidR="006573BA" w:rsidRPr="009E4171" w:rsidRDefault="006573BA" w:rsidP="009D1842">
      <w:pPr>
        <w:autoSpaceDE w:val="0"/>
        <w:autoSpaceDN w:val="0"/>
        <w:adjustRightInd w:val="0"/>
        <w:spacing w:before="48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lastRenderedPageBreak/>
        <w:t>E quem pode ajudar a Alta direção?</w:t>
      </w:r>
    </w:p>
    <w:p w14:paraId="4F2B2E9C" w14:textId="7944D76A" w:rsidR="006573BA" w:rsidRPr="009E4171" w:rsidRDefault="006573BA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Bem, a A</w:t>
      </w:r>
      <w:r w:rsidR="006B63A9" w:rsidRPr="009E4171">
        <w:rPr>
          <w:rFonts w:ascii="Calibri Light" w:hAnsi="Calibri Light" w:cs="Calibri Light"/>
          <w:sz w:val="24"/>
          <w:szCs w:val="24"/>
        </w:rPr>
        <w:t>lta Direção do organismo de certificação deve nomear um membro da administração que,</w:t>
      </w:r>
      <w:r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independentemente de outras responsabilidades, deve ter responsabilidade e autoridade </w:t>
      </w:r>
      <w:r w:rsidRPr="009E4171">
        <w:rPr>
          <w:rFonts w:ascii="Calibri Light" w:hAnsi="Calibri Light" w:cs="Calibri Light"/>
          <w:sz w:val="24"/>
          <w:szCs w:val="24"/>
        </w:rPr>
        <w:t>para</w:t>
      </w:r>
      <w:r w:rsidR="006B63A9" w:rsidRPr="009E4171">
        <w:rPr>
          <w:rFonts w:ascii="Calibri Light" w:hAnsi="Calibri Light" w:cs="Calibri Light"/>
          <w:sz w:val="24"/>
          <w:szCs w:val="24"/>
        </w:rPr>
        <w:t>:</w:t>
      </w:r>
    </w:p>
    <w:p w14:paraId="0A4ABFB3" w14:textId="28DAD102" w:rsidR="006573BA" w:rsidRPr="009E4171" w:rsidRDefault="006B63A9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a) assegurar que os processos e procedimentos necessários para o sistema de gestão sejam</w:t>
      </w:r>
      <w:r w:rsidR="007F4784">
        <w:rPr>
          <w:rFonts w:ascii="Calibri Light" w:hAnsi="Calibri Light" w:cs="Calibri Light"/>
          <w:sz w:val="24"/>
          <w:szCs w:val="24"/>
        </w:rPr>
        <w:t xml:space="preserve"> </w:t>
      </w:r>
      <w:r w:rsidRPr="009E4171">
        <w:rPr>
          <w:rFonts w:ascii="Calibri Light" w:hAnsi="Calibri Light" w:cs="Calibri Light"/>
          <w:sz w:val="24"/>
          <w:szCs w:val="24"/>
        </w:rPr>
        <w:t>estabelecidos, implementados e mantidos;</w:t>
      </w:r>
    </w:p>
    <w:p w14:paraId="447046FE" w14:textId="31DFF685" w:rsidR="006573BA" w:rsidRPr="009E4171" w:rsidRDefault="006B63A9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b) relatar à Alta Direção sobre o desempenho do sistema de gestão e qualquer necessidade</w:t>
      </w:r>
      <w:r w:rsidR="007F4784">
        <w:rPr>
          <w:rFonts w:ascii="Calibri Light" w:hAnsi="Calibri Light" w:cs="Calibri Light"/>
          <w:sz w:val="24"/>
          <w:szCs w:val="24"/>
        </w:rPr>
        <w:t xml:space="preserve"> </w:t>
      </w:r>
      <w:r w:rsidRPr="009E4171">
        <w:rPr>
          <w:rFonts w:ascii="Calibri Light" w:hAnsi="Calibri Light" w:cs="Calibri Light"/>
          <w:sz w:val="24"/>
          <w:szCs w:val="24"/>
        </w:rPr>
        <w:t>de melhoria.</w:t>
      </w:r>
    </w:p>
    <w:p w14:paraId="63B60231" w14:textId="610903B4" w:rsidR="00475AF5" w:rsidRPr="007F4784" w:rsidRDefault="006573BA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7F4784">
        <w:rPr>
          <w:rFonts w:ascii="Calibri Light" w:hAnsi="Calibri Light" w:cs="Calibri Light"/>
          <w:sz w:val="24"/>
          <w:szCs w:val="24"/>
        </w:rPr>
        <w:t xml:space="preserve">Normalmente este é o gerente da qualidade </w:t>
      </w:r>
      <w:r w:rsidR="00E963F7" w:rsidRPr="007F4784">
        <w:rPr>
          <w:rFonts w:ascii="Calibri Light" w:hAnsi="Calibri Light" w:cs="Calibri Light"/>
          <w:sz w:val="24"/>
          <w:szCs w:val="24"/>
        </w:rPr>
        <w:t>da empresa!</w:t>
      </w:r>
    </w:p>
    <w:p w14:paraId="377DC3EC" w14:textId="0B65B060" w:rsidR="00E327F9" w:rsidRDefault="00E963F7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7F4784">
        <w:rPr>
          <w:rFonts w:ascii="Calibri Light" w:hAnsi="Calibri Light" w:cs="Calibri Light"/>
          <w:sz w:val="24"/>
          <w:szCs w:val="24"/>
        </w:rPr>
        <w:t xml:space="preserve">E como funciona a </w:t>
      </w:r>
      <w:r w:rsidR="00475AF5" w:rsidRPr="007F4784">
        <w:rPr>
          <w:rFonts w:ascii="Calibri Light" w:hAnsi="Calibri Light" w:cs="Calibri Light"/>
          <w:sz w:val="24"/>
          <w:szCs w:val="24"/>
        </w:rPr>
        <w:t xml:space="preserve">documentação </w:t>
      </w:r>
      <w:r w:rsidRPr="007F4784">
        <w:rPr>
          <w:rFonts w:ascii="Calibri Light" w:hAnsi="Calibri Light" w:cs="Calibri Light"/>
          <w:sz w:val="24"/>
          <w:szCs w:val="24"/>
        </w:rPr>
        <w:t>desses Sistema de Gestão?</w:t>
      </w:r>
      <w:r w:rsidR="00475AF5">
        <w:rPr>
          <w:rFonts w:ascii="Calibri Light" w:hAnsi="Calibri Light" w:cs="Calibri Light"/>
          <w:sz w:val="24"/>
          <w:szCs w:val="24"/>
        </w:rPr>
        <w:t xml:space="preserve"> Vejamos...</w:t>
      </w:r>
    </w:p>
    <w:p w14:paraId="6DB5894C" w14:textId="67DB5A77" w:rsidR="00E327F9" w:rsidRPr="009E4171" w:rsidRDefault="009E4171" w:rsidP="001B26B5">
      <w:pPr>
        <w:pStyle w:val="Ttulo1"/>
        <w:numPr>
          <w:ilvl w:val="0"/>
          <w:numId w:val="42"/>
        </w:numPr>
        <w:tabs>
          <w:tab w:val="left" w:pos="426"/>
        </w:tabs>
        <w:spacing w:before="480" w:line="360" w:lineRule="auto"/>
        <w:ind w:left="0" w:hanging="11"/>
        <w:rPr>
          <w:rFonts w:cs="Calibri Light"/>
        </w:rPr>
      </w:pPr>
      <w:bookmarkStart w:id="3" w:name="_Toc93492641"/>
      <w:r w:rsidRPr="009E4171">
        <w:rPr>
          <w:rFonts w:cs="Calibri Light"/>
        </w:rPr>
        <w:t xml:space="preserve">Documentação </w:t>
      </w:r>
      <w:r w:rsidR="00E327F9" w:rsidRPr="009E4171">
        <w:rPr>
          <w:rFonts w:cs="Calibri Light"/>
        </w:rPr>
        <w:t>do Sistema de Gestão</w:t>
      </w:r>
      <w:bookmarkEnd w:id="3"/>
    </w:p>
    <w:p w14:paraId="26FD5C62" w14:textId="23341F0C" w:rsidR="006B63A9" w:rsidRPr="009E4171" w:rsidRDefault="005B16BA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A certificadora de pessoas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 deve</w:t>
      </w:r>
      <w:r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6B63A9" w:rsidRPr="009E4171">
        <w:rPr>
          <w:rFonts w:ascii="Calibri Light" w:hAnsi="Calibri Light" w:cs="Calibri Light"/>
          <w:sz w:val="24"/>
          <w:szCs w:val="24"/>
        </w:rPr>
        <w:t>assegurar que a documentação do sistema de gestão seja fornecida para todo o pessoal relevante</w:t>
      </w:r>
      <w:r w:rsidRPr="009E4171">
        <w:rPr>
          <w:rFonts w:ascii="Calibri Light" w:hAnsi="Calibri Light" w:cs="Calibri Light"/>
          <w:sz w:val="24"/>
          <w:szCs w:val="24"/>
        </w:rPr>
        <w:t>, ou seja, todos que se envolvem com os processos e sua operação!!! Ok?</w:t>
      </w:r>
    </w:p>
    <w:p w14:paraId="712E0474" w14:textId="4FBFF393" w:rsidR="005B16BA" w:rsidRPr="009E4171" w:rsidRDefault="005B16BA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Neste contexto, é necessário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 estabelecer procedimentos para controlar os documentos (internos</w:t>
      </w:r>
      <w:r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e externos) que se relacionam com o atendimento </w:t>
      </w:r>
      <w:r w:rsidRPr="009E4171">
        <w:rPr>
          <w:rFonts w:ascii="Calibri Light" w:hAnsi="Calibri Light" w:cs="Calibri Light"/>
          <w:sz w:val="24"/>
          <w:szCs w:val="24"/>
        </w:rPr>
        <w:t>da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 Norma. </w:t>
      </w:r>
    </w:p>
    <w:p w14:paraId="4E15FC57" w14:textId="34BAEC0B" w:rsidR="005B16BA" w:rsidRPr="00516A42" w:rsidRDefault="005B16BA" w:rsidP="001B26B5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 xml:space="preserve">O que os </w:t>
      </w:r>
      <w:r w:rsidR="00C60E77" w:rsidRPr="009E4171">
        <w:rPr>
          <w:rFonts w:ascii="Calibri Light" w:hAnsi="Calibri Light" w:cs="Calibri Light"/>
          <w:sz w:val="24"/>
          <w:szCs w:val="24"/>
        </w:rPr>
        <w:t xml:space="preserve">controles dos </w:t>
      </w:r>
      <w:r w:rsidRPr="009E4171">
        <w:rPr>
          <w:rFonts w:ascii="Calibri Light" w:hAnsi="Calibri Light" w:cs="Calibri Light"/>
          <w:sz w:val="24"/>
          <w:szCs w:val="24"/>
        </w:rPr>
        <w:t>procedimentos precisam garantir? Observe o esquema a seguir!!</w:t>
      </w:r>
    </w:p>
    <w:p w14:paraId="5880A5DA" w14:textId="65CD66BD" w:rsidR="005B16BA" w:rsidRPr="009E4171" w:rsidRDefault="001B26B5" w:rsidP="001B26B5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</w:rPr>
      </w:pPr>
      <w:r w:rsidRPr="001B26B5">
        <w:rPr>
          <w:rFonts w:ascii="Calibri Light" w:hAnsi="Calibri Light" w:cs="Calibri Light"/>
          <w:noProof/>
          <w:lang w:eastAsia="pt-BR"/>
        </w:rPr>
        <w:drawing>
          <wp:inline distT="0" distB="0" distL="0" distR="0" wp14:anchorId="5152489D" wp14:editId="361692F6">
            <wp:extent cx="4581054" cy="3129870"/>
            <wp:effectExtent l="0" t="0" r="0" b="0"/>
            <wp:docPr id="19" name="Imagem 19" descr="C:\Users\Aline\Desktop\Temporário\17024\Aula 04\17024_aula04_fig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e\Desktop\Temporário\17024\Aula 04\17024_aula04_fig.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90" cy="316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9365" w14:textId="77777777" w:rsidR="000A5823" w:rsidRPr="009E4171" w:rsidRDefault="000A5823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0"/>
          <w:szCs w:val="20"/>
        </w:rPr>
      </w:pPr>
    </w:p>
    <w:p w14:paraId="55C9DA96" w14:textId="04C73942" w:rsidR="006B63A9" w:rsidRDefault="000A5823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Cs/>
        </w:rPr>
      </w:pPr>
      <w:r w:rsidRPr="00175E94">
        <w:rPr>
          <w:rFonts w:ascii="Calibri Light" w:hAnsi="Calibri Light" w:cs="Calibri Light"/>
          <w:bCs/>
        </w:rPr>
        <w:t>E como fica o</w:t>
      </w:r>
      <w:r w:rsidR="006B63A9" w:rsidRPr="00175E94">
        <w:rPr>
          <w:rFonts w:ascii="Calibri Light" w:hAnsi="Calibri Light" w:cs="Calibri Light"/>
          <w:bCs/>
        </w:rPr>
        <w:t xml:space="preserve"> Controle de registros</w:t>
      </w:r>
      <w:r w:rsidRPr="00175E94">
        <w:rPr>
          <w:rFonts w:ascii="Calibri Light" w:hAnsi="Calibri Light" w:cs="Calibri Light"/>
          <w:bCs/>
        </w:rPr>
        <w:t>??</w:t>
      </w:r>
    </w:p>
    <w:p w14:paraId="70CC3FF8" w14:textId="690B0B61" w:rsidR="00E327F9" w:rsidRPr="009E4171" w:rsidRDefault="00175E94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Cs/>
        </w:rPr>
        <w:t>Veja a seguir...</w:t>
      </w:r>
    </w:p>
    <w:p w14:paraId="2CF10F07" w14:textId="36DA53C3" w:rsidR="00E327F9" w:rsidRPr="009E4171" w:rsidRDefault="00E327F9" w:rsidP="00475AF5">
      <w:pPr>
        <w:pStyle w:val="Ttulo1"/>
        <w:numPr>
          <w:ilvl w:val="0"/>
          <w:numId w:val="42"/>
        </w:numPr>
        <w:tabs>
          <w:tab w:val="left" w:pos="426"/>
        </w:tabs>
        <w:spacing w:line="360" w:lineRule="auto"/>
        <w:ind w:left="0" w:hanging="11"/>
        <w:rPr>
          <w:rFonts w:cs="Calibri Light"/>
        </w:rPr>
      </w:pPr>
      <w:bookmarkStart w:id="4" w:name="_Toc93492642"/>
      <w:r w:rsidRPr="009E4171">
        <w:rPr>
          <w:rFonts w:cs="Calibri Light"/>
        </w:rPr>
        <w:t>Controle de registros</w:t>
      </w:r>
      <w:bookmarkEnd w:id="4"/>
    </w:p>
    <w:p w14:paraId="73C5ADEF" w14:textId="43473A52" w:rsidR="000A5823" w:rsidRPr="009E4171" w:rsidRDefault="000A5823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 xml:space="preserve">Bom, aqui é similar com outras normas análogas! Por quê? </w:t>
      </w:r>
    </w:p>
    <w:p w14:paraId="5362C459" w14:textId="0A725F7D" w:rsidR="00D5137F" w:rsidRPr="009E4171" w:rsidRDefault="000A5823" w:rsidP="00175E94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 xml:space="preserve">Pois é necessário que a certificadora crie </w:t>
      </w:r>
      <w:r w:rsidR="006B63A9" w:rsidRPr="009E4171">
        <w:rPr>
          <w:rFonts w:ascii="Calibri Light" w:hAnsi="Calibri Light" w:cs="Calibri Light"/>
          <w:sz w:val="24"/>
          <w:szCs w:val="24"/>
        </w:rPr>
        <w:t>procedimentos para definir os controles necessários</w:t>
      </w:r>
      <w:r w:rsidR="00D5137F"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6B63A9" w:rsidRPr="009E4171">
        <w:rPr>
          <w:rFonts w:ascii="Calibri Light" w:hAnsi="Calibri Light" w:cs="Calibri Light"/>
          <w:sz w:val="24"/>
          <w:szCs w:val="24"/>
        </w:rPr>
        <w:t>para identificação, armazenagem, proteção, recuperação, tempo de retenção e descarte de seus</w:t>
      </w:r>
      <w:r w:rsidR="00D5137F"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6B63A9" w:rsidRPr="009E4171">
        <w:rPr>
          <w:rFonts w:ascii="Calibri Light" w:hAnsi="Calibri Light" w:cs="Calibri Light"/>
          <w:sz w:val="24"/>
          <w:szCs w:val="24"/>
        </w:rPr>
        <w:t>registros</w:t>
      </w:r>
      <w:r w:rsidR="00D5137F" w:rsidRPr="009E4171">
        <w:rPr>
          <w:rFonts w:ascii="Calibri Light" w:hAnsi="Calibri Light" w:cs="Calibri Light"/>
          <w:sz w:val="24"/>
          <w:szCs w:val="24"/>
        </w:rPr>
        <w:t>.</w:t>
      </w:r>
    </w:p>
    <w:p w14:paraId="7D2C4AEF" w14:textId="60C5E66C" w:rsidR="006B63A9" w:rsidRPr="009E4171" w:rsidRDefault="00D5137F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Além disso, o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 organismo de certificação deve estabelecer procedimentos para retenção de registros por</w:t>
      </w:r>
      <w:r w:rsidR="000058A7"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um período coerente com as suas obrigações contratuais e legais. </w:t>
      </w:r>
      <w:r w:rsidR="00090348" w:rsidRPr="009E4171">
        <w:rPr>
          <w:rFonts w:ascii="Calibri Light" w:hAnsi="Calibri Light" w:cs="Calibri Light"/>
          <w:sz w:val="24"/>
          <w:szCs w:val="24"/>
        </w:rPr>
        <w:t>O acesso a esses registros deve</w:t>
      </w:r>
      <w:r w:rsidR="000058A7"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ser </w:t>
      </w:r>
      <w:r w:rsidR="00090348" w:rsidRPr="009E4171">
        <w:rPr>
          <w:rFonts w:ascii="Calibri Light" w:hAnsi="Calibri Light" w:cs="Calibri Light"/>
          <w:sz w:val="24"/>
          <w:szCs w:val="24"/>
        </w:rPr>
        <w:t>coerente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 com os acordos de confidencialidade.</w:t>
      </w:r>
    </w:p>
    <w:p w14:paraId="460066A4" w14:textId="5AA5EC7C" w:rsidR="00175E94" w:rsidRDefault="000058A7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Na prática, normalmente se estabelecem entre 10 e 20 anos, apesar de isso não ser um requisito da norma (</w:t>
      </w:r>
      <w:r w:rsidR="00175E94">
        <w:rPr>
          <w:rFonts w:ascii="Calibri Light" w:hAnsi="Calibri Light" w:cs="Calibri Light"/>
          <w:sz w:val="24"/>
          <w:szCs w:val="24"/>
        </w:rPr>
        <w:t xml:space="preserve">ou seja, </w:t>
      </w:r>
      <w:r w:rsidRPr="009E4171">
        <w:rPr>
          <w:rFonts w:ascii="Calibri Light" w:hAnsi="Calibri Light" w:cs="Calibri Light"/>
          <w:sz w:val="24"/>
          <w:szCs w:val="24"/>
        </w:rPr>
        <w:t>este tempo não está citado na norma).</w:t>
      </w:r>
    </w:p>
    <w:p w14:paraId="2A6E46B0" w14:textId="77777777" w:rsidR="00175E94" w:rsidRDefault="00175E94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sz w:val="24"/>
          <w:szCs w:val="24"/>
        </w:rPr>
      </w:pPr>
    </w:p>
    <w:p w14:paraId="35354E78" w14:textId="65E3D5B9" w:rsidR="000058A7" w:rsidRPr="009E4171" w:rsidRDefault="00175E94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sz w:val="24"/>
          <w:szCs w:val="24"/>
        </w:rPr>
        <w:t>Mas e</w:t>
      </w:r>
      <w:r w:rsidR="000058A7" w:rsidRPr="00175E94">
        <w:rPr>
          <w:rFonts w:ascii="Calibri Light" w:hAnsi="Calibri Light" w:cs="Calibri Light"/>
          <w:sz w:val="24"/>
          <w:szCs w:val="24"/>
        </w:rPr>
        <w:t xml:space="preserve"> aquela “</w:t>
      </w:r>
      <w:r w:rsidR="006B63A9" w:rsidRPr="00175E94">
        <w:rPr>
          <w:rFonts w:ascii="Calibri Light" w:hAnsi="Calibri Light" w:cs="Calibri Light"/>
          <w:sz w:val="24"/>
          <w:szCs w:val="24"/>
        </w:rPr>
        <w:t>Análise crítica pela direção</w:t>
      </w:r>
      <w:r w:rsidR="000058A7" w:rsidRPr="00175E94">
        <w:rPr>
          <w:rFonts w:ascii="Calibri Light" w:hAnsi="Calibri Light" w:cs="Calibri Light"/>
          <w:sz w:val="24"/>
          <w:szCs w:val="24"/>
        </w:rPr>
        <w:t>” também é necessária?</w:t>
      </w:r>
    </w:p>
    <w:p w14:paraId="585CE12A" w14:textId="708B04D4" w:rsidR="000058A7" w:rsidRPr="009E4171" w:rsidRDefault="00175E94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Claro</w:t>
      </w:r>
      <w:r>
        <w:rPr>
          <w:rFonts w:ascii="Calibri Light" w:hAnsi="Calibri Light" w:cs="Calibri Light"/>
          <w:sz w:val="24"/>
          <w:szCs w:val="24"/>
        </w:rPr>
        <w:t xml:space="preserve"> que sim</w:t>
      </w:r>
      <w:r w:rsidR="000058A7" w:rsidRPr="009E4171">
        <w:rPr>
          <w:rFonts w:ascii="Calibri Light" w:hAnsi="Calibri Light" w:cs="Calibri Light"/>
          <w:sz w:val="24"/>
          <w:szCs w:val="24"/>
        </w:rPr>
        <w:t>! Isso também é um requisito!</w:t>
      </w:r>
    </w:p>
    <w:p w14:paraId="6A05BD82" w14:textId="77777777" w:rsidR="000058A7" w:rsidRPr="009E4171" w:rsidRDefault="000058A7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C4B8A3B" w14:textId="2729BAFB" w:rsidR="006456E7" w:rsidRPr="009E4171" w:rsidRDefault="00EF1799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A Direção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 deve estabelecer procedimentos para revisar seu sistema</w:t>
      </w:r>
      <w:r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6B63A9" w:rsidRPr="009E4171">
        <w:rPr>
          <w:rFonts w:ascii="Calibri Light" w:hAnsi="Calibri Light" w:cs="Calibri Light"/>
          <w:sz w:val="24"/>
          <w:szCs w:val="24"/>
        </w:rPr>
        <w:t>de gestão em intervalos planejados</w:t>
      </w:r>
      <w:r w:rsidRPr="009E4171">
        <w:rPr>
          <w:rFonts w:ascii="Calibri Light" w:hAnsi="Calibri Light" w:cs="Calibri Light"/>
          <w:sz w:val="24"/>
          <w:szCs w:val="24"/>
        </w:rPr>
        <w:t xml:space="preserve"> (normalmente </w:t>
      </w:r>
      <w:r w:rsidR="003D24AE" w:rsidRPr="009E4171">
        <w:rPr>
          <w:rFonts w:ascii="Calibri Light" w:hAnsi="Calibri Light" w:cs="Calibri Light"/>
          <w:sz w:val="24"/>
          <w:szCs w:val="24"/>
        </w:rPr>
        <w:t xml:space="preserve">1x por ano, ok?), para buscar a </w:t>
      </w:r>
      <w:r w:rsidR="006B63A9" w:rsidRPr="009E4171">
        <w:rPr>
          <w:rFonts w:ascii="Calibri Light" w:hAnsi="Calibri Light" w:cs="Calibri Light"/>
          <w:sz w:val="24"/>
          <w:szCs w:val="24"/>
        </w:rPr>
        <w:t>sua contínua pertinência, adequação e eficácia</w:t>
      </w:r>
      <w:r w:rsidR="003D24AE" w:rsidRPr="009E4171">
        <w:rPr>
          <w:rFonts w:ascii="Calibri Light" w:hAnsi="Calibri Light" w:cs="Calibri Light"/>
          <w:sz w:val="24"/>
          <w:szCs w:val="24"/>
        </w:rPr>
        <w:t xml:space="preserve">. </w:t>
      </w:r>
    </w:p>
    <w:p w14:paraId="1038673C" w14:textId="6158DF40" w:rsidR="006456E7" w:rsidRPr="009E4171" w:rsidRDefault="003D24AE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 xml:space="preserve">Ah, e também </w:t>
      </w:r>
      <w:r w:rsidR="006456E7" w:rsidRPr="009E4171">
        <w:rPr>
          <w:rFonts w:ascii="Calibri Light" w:hAnsi="Calibri Light" w:cs="Calibri Light"/>
          <w:sz w:val="24"/>
          <w:szCs w:val="24"/>
        </w:rPr>
        <w:t xml:space="preserve">para verificar as suas </w:t>
      </w:r>
      <w:r w:rsidR="002F6E14">
        <w:rPr>
          <w:rFonts w:ascii="Calibri Light" w:hAnsi="Calibri Light" w:cs="Calibri Light"/>
          <w:sz w:val="24"/>
          <w:szCs w:val="24"/>
        </w:rPr>
        <w:t xml:space="preserve">metas e </w:t>
      </w:r>
      <w:r w:rsidR="006456E7" w:rsidRPr="009E4171">
        <w:rPr>
          <w:rFonts w:ascii="Calibri Light" w:hAnsi="Calibri Light" w:cs="Calibri Light"/>
          <w:sz w:val="24"/>
          <w:szCs w:val="24"/>
        </w:rPr>
        <w:t xml:space="preserve">o atendimento das suas </w:t>
      </w:r>
      <w:r w:rsidR="006B63A9" w:rsidRPr="009E4171">
        <w:rPr>
          <w:rFonts w:ascii="Calibri Light" w:hAnsi="Calibri Light" w:cs="Calibri Light"/>
          <w:sz w:val="24"/>
          <w:szCs w:val="24"/>
        </w:rPr>
        <w:t>políticas e os objetivos estabelecidos</w:t>
      </w:r>
      <w:r w:rsidR="003C2F34">
        <w:rPr>
          <w:rFonts w:ascii="Calibri Light" w:hAnsi="Calibri Light" w:cs="Calibri Light"/>
          <w:sz w:val="24"/>
          <w:szCs w:val="24"/>
        </w:rPr>
        <w:t>.</w:t>
      </w:r>
    </w:p>
    <w:p w14:paraId="584DBC8C" w14:textId="67542DDA" w:rsidR="006B63A9" w:rsidRPr="009E4171" w:rsidRDefault="006456E7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Essa análise deve ser documentada!!</w:t>
      </w:r>
    </w:p>
    <w:p w14:paraId="236FFE1B" w14:textId="2DB6C91A" w:rsidR="006456E7" w:rsidRPr="009E4171" w:rsidRDefault="006456E7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66E99CB6" w14:textId="404F70FC" w:rsidR="002D79F0" w:rsidRPr="009E4171" w:rsidRDefault="002D79F0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</w:rPr>
      </w:pPr>
      <w:r w:rsidRPr="009E4171">
        <w:rPr>
          <w:rFonts w:ascii="Calibri Light" w:hAnsi="Calibri Light" w:cs="Calibri Light"/>
          <w:sz w:val="24"/>
          <w:szCs w:val="24"/>
        </w:rPr>
        <w:lastRenderedPageBreak/>
        <w:t>Observe</w:t>
      </w:r>
      <w:r w:rsidR="000F2C25">
        <w:rPr>
          <w:rFonts w:ascii="Calibri Light" w:hAnsi="Calibri Light" w:cs="Calibri Light"/>
          <w:sz w:val="24"/>
          <w:szCs w:val="24"/>
        </w:rPr>
        <w:t xml:space="preserve"> na tabela</w:t>
      </w:r>
      <w:r w:rsidRPr="009E4171">
        <w:rPr>
          <w:rFonts w:ascii="Calibri Light" w:hAnsi="Calibri Light" w:cs="Calibri Light"/>
          <w:sz w:val="24"/>
          <w:szCs w:val="24"/>
        </w:rPr>
        <w:t xml:space="preserve"> a</w:t>
      </w:r>
      <w:r w:rsidR="000F2C25">
        <w:rPr>
          <w:rFonts w:ascii="Calibri Light" w:hAnsi="Calibri Light" w:cs="Calibri Light"/>
          <w:sz w:val="24"/>
          <w:szCs w:val="24"/>
        </w:rPr>
        <w:t xml:space="preserve"> seguir, </w:t>
      </w:r>
      <w:r w:rsidRPr="009E4171">
        <w:rPr>
          <w:rFonts w:ascii="Calibri Light" w:hAnsi="Calibri Light" w:cs="Calibri Light"/>
          <w:sz w:val="24"/>
          <w:szCs w:val="24"/>
        </w:rPr>
        <w:t>as entradas (inputs) e as saídas (outputs) da análise crítica. O ideal é documentar todo esse processo em uma ATA formal, incluindo o plano de ações oriundo dessa análise.</w:t>
      </w: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FE666A" w:rsidRPr="009E4171" w14:paraId="2C39F7DA" w14:textId="77777777" w:rsidTr="003C2F34">
        <w:tc>
          <w:tcPr>
            <w:tcW w:w="4672" w:type="dxa"/>
            <w:shd w:val="clear" w:color="auto" w:fill="0066B2" w:themeFill="accent1"/>
            <w:vAlign w:val="center"/>
          </w:tcPr>
          <w:p w14:paraId="62F23139" w14:textId="5DA1D63D" w:rsidR="00F90A69" w:rsidRPr="003C2F34" w:rsidRDefault="00FE666A" w:rsidP="001B26B5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C2F34">
              <w:rPr>
                <w:rFonts w:ascii="Calibri Light" w:hAnsi="Calibri Light" w:cs="Calibri Light"/>
                <w:b/>
                <w:color w:val="FFFFFF" w:themeColor="background1"/>
              </w:rPr>
              <w:t>Entradas (itens mínimos)</w:t>
            </w:r>
          </w:p>
        </w:tc>
        <w:tc>
          <w:tcPr>
            <w:tcW w:w="4672" w:type="dxa"/>
            <w:shd w:val="clear" w:color="auto" w:fill="0066B2" w:themeFill="accent1"/>
            <w:vAlign w:val="center"/>
          </w:tcPr>
          <w:p w14:paraId="00573286" w14:textId="4FD62959" w:rsidR="00FE666A" w:rsidRPr="003C2F34" w:rsidRDefault="00FE666A" w:rsidP="001B26B5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C2F34">
              <w:rPr>
                <w:rFonts w:ascii="Calibri Light" w:hAnsi="Calibri Light" w:cs="Calibri Light"/>
                <w:b/>
                <w:color w:val="FFFFFF" w:themeColor="background1"/>
              </w:rPr>
              <w:t>Saídas (itens mínimos)</w:t>
            </w:r>
          </w:p>
        </w:tc>
      </w:tr>
      <w:tr w:rsidR="00FE666A" w:rsidRPr="009E4171" w14:paraId="6C45ECF5" w14:textId="77777777" w:rsidTr="003C2F34">
        <w:tc>
          <w:tcPr>
            <w:tcW w:w="4672" w:type="dxa"/>
            <w:vAlign w:val="center"/>
          </w:tcPr>
          <w:p w14:paraId="123C2297" w14:textId="77777777" w:rsidR="00516A42" w:rsidRDefault="00516A42" w:rsidP="00516A42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</w:p>
          <w:p w14:paraId="2112CD5A" w14:textId="42AE3B41" w:rsidR="00FE666A" w:rsidRPr="009E4171" w:rsidRDefault="000F2C25" w:rsidP="00516A42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</w:t>
            </w:r>
            <w:r w:rsidRPr="009E4171">
              <w:rPr>
                <w:rFonts w:ascii="Calibri Light" w:hAnsi="Calibri Light" w:cs="Calibri Light"/>
              </w:rPr>
              <w:t xml:space="preserve">esultados </w:t>
            </w:r>
            <w:r w:rsidR="00FE666A" w:rsidRPr="009E4171">
              <w:rPr>
                <w:rFonts w:ascii="Calibri Light" w:hAnsi="Calibri Light" w:cs="Calibri Light"/>
              </w:rPr>
              <w:t>de auditorias internas e externas (por exemplo, avaliação por organismo de acreditação)</w:t>
            </w:r>
          </w:p>
          <w:p w14:paraId="147CE1CE" w14:textId="77777777" w:rsidR="001B4E2D" w:rsidRPr="009E4171" w:rsidRDefault="001B4E2D" w:rsidP="00516A42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</w:p>
          <w:p w14:paraId="2300CC97" w14:textId="33CC9C23" w:rsidR="00FE666A" w:rsidRPr="009E4171" w:rsidRDefault="000F2C25" w:rsidP="00516A42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</w:t>
            </w:r>
            <w:r w:rsidRPr="009E4171">
              <w:rPr>
                <w:rFonts w:ascii="Calibri Light" w:hAnsi="Calibri Light" w:cs="Calibri Light"/>
              </w:rPr>
              <w:t xml:space="preserve">omentários </w:t>
            </w:r>
            <w:r w:rsidR="00FE666A" w:rsidRPr="009E4171">
              <w:rPr>
                <w:rFonts w:ascii="Calibri Light" w:hAnsi="Calibri Light" w:cs="Calibri Light"/>
              </w:rPr>
              <w:t>de solicitantes, candidatos, pessoas certificadas e das partes interessadas relacionada com o atendimento desta Norma</w:t>
            </w:r>
          </w:p>
          <w:p w14:paraId="10AA955F" w14:textId="77777777" w:rsidR="001B4E2D" w:rsidRPr="009E4171" w:rsidRDefault="001B4E2D" w:rsidP="00516A42">
            <w:pPr>
              <w:pStyle w:val="PargrafodaLista"/>
              <w:jc w:val="both"/>
              <w:rPr>
                <w:rFonts w:ascii="Calibri Light" w:hAnsi="Calibri Light" w:cs="Calibri Light"/>
              </w:rPr>
            </w:pPr>
          </w:p>
          <w:p w14:paraId="70B57AAB" w14:textId="5BA609BD" w:rsidR="00FE666A" w:rsidRPr="009E4171" w:rsidRDefault="000F2C25" w:rsidP="00516A42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</w:t>
            </w:r>
            <w:r w:rsidRPr="009E4171">
              <w:rPr>
                <w:rFonts w:ascii="Calibri Light" w:hAnsi="Calibri Light" w:cs="Calibri Light"/>
              </w:rPr>
              <w:t xml:space="preserve">alvaguarda </w:t>
            </w:r>
            <w:r w:rsidR="00FE666A" w:rsidRPr="009E4171">
              <w:rPr>
                <w:rFonts w:ascii="Calibri Light" w:hAnsi="Calibri Light" w:cs="Calibri Light"/>
              </w:rPr>
              <w:t>da imparcialidade</w:t>
            </w:r>
          </w:p>
          <w:p w14:paraId="7910C4B3" w14:textId="77777777" w:rsidR="001B4E2D" w:rsidRPr="009E4171" w:rsidRDefault="001B4E2D" w:rsidP="00516A42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</w:p>
          <w:p w14:paraId="7D2FECB3" w14:textId="077DF043" w:rsidR="00FE666A" w:rsidRPr="009E4171" w:rsidRDefault="000F2C25" w:rsidP="00516A42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</w:t>
            </w:r>
            <w:r w:rsidRPr="009E4171">
              <w:rPr>
                <w:rFonts w:ascii="Calibri Light" w:hAnsi="Calibri Light" w:cs="Calibri Light"/>
              </w:rPr>
              <w:t xml:space="preserve"> </w:t>
            </w:r>
            <w:r w:rsidR="00FE666A" w:rsidRPr="009E4171">
              <w:rPr>
                <w:rFonts w:ascii="Calibri Light" w:hAnsi="Calibri Light" w:cs="Calibri Light"/>
              </w:rPr>
              <w:t>situação das ações preventivas e corretivas</w:t>
            </w:r>
          </w:p>
          <w:p w14:paraId="777BD865" w14:textId="77777777" w:rsidR="001B4E2D" w:rsidRPr="009E4171" w:rsidRDefault="001B4E2D" w:rsidP="00516A42">
            <w:pPr>
              <w:pStyle w:val="PargrafodaLista"/>
              <w:jc w:val="both"/>
              <w:rPr>
                <w:rFonts w:ascii="Calibri Light" w:hAnsi="Calibri Light" w:cs="Calibri Light"/>
              </w:rPr>
            </w:pPr>
          </w:p>
          <w:p w14:paraId="32989586" w14:textId="60CFDE2A" w:rsidR="00FE666A" w:rsidRPr="009E4171" w:rsidRDefault="000F2C25" w:rsidP="00516A42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</w:t>
            </w:r>
            <w:r w:rsidRPr="009E4171">
              <w:rPr>
                <w:rFonts w:ascii="Calibri Light" w:hAnsi="Calibri Light" w:cs="Calibri Light"/>
              </w:rPr>
              <w:t xml:space="preserve">ções </w:t>
            </w:r>
            <w:r w:rsidR="00FE666A" w:rsidRPr="009E4171">
              <w:rPr>
                <w:rFonts w:ascii="Calibri Light" w:hAnsi="Calibri Light" w:cs="Calibri Light"/>
              </w:rPr>
              <w:t>de acompanhamento de análises críticas anteriores</w:t>
            </w:r>
          </w:p>
          <w:p w14:paraId="4A93F0BB" w14:textId="77777777" w:rsidR="001B4E2D" w:rsidRPr="009E4171" w:rsidRDefault="001B4E2D" w:rsidP="00516A42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</w:p>
          <w:p w14:paraId="22AD1152" w14:textId="576A2B48" w:rsidR="00FE666A" w:rsidRPr="009E4171" w:rsidRDefault="000F2C25" w:rsidP="00516A42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O </w:t>
            </w:r>
            <w:r w:rsidR="00FE666A" w:rsidRPr="009E4171">
              <w:rPr>
                <w:rFonts w:ascii="Calibri Light" w:hAnsi="Calibri Light" w:cs="Calibri Light"/>
              </w:rPr>
              <w:t>cumprimento dos objetivos;</w:t>
            </w:r>
          </w:p>
          <w:p w14:paraId="34A337A7" w14:textId="77777777" w:rsidR="001B4E2D" w:rsidRPr="009E4171" w:rsidRDefault="001B4E2D" w:rsidP="00516A42">
            <w:pPr>
              <w:pStyle w:val="PargrafodaLista"/>
              <w:jc w:val="both"/>
              <w:rPr>
                <w:rFonts w:ascii="Calibri Light" w:hAnsi="Calibri Light" w:cs="Calibri Light"/>
              </w:rPr>
            </w:pPr>
          </w:p>
          <w:p w14:paraId="647E2FE2" w14:textId="648817C7" w:rsidR="00FE666A" w:rsidRPr="009E4171" w:rsidRDefault="000F2C25" w:rsidP="00516A42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</w:t>
            </w:r>
            <w:r w:rsidRPr="009E4171">
              <w:rPr>
                <w:rFonts w:ascii="Calibri Light" w:hAnsi="Calibri Light" w:cs="Calibri Light"/>
              </w:rPr>
              <w:t xml:space="preserve">udanças </w:t>
            </w:r>
            <w:r w:rsidR="00FE666A" w:rsidRPr="009E4171">
              <w:rPr>
                <w:rFonts w:ascii="Calibri Light" w:hAnsi="Calibri Light" w:cs="Calibri Light"/>
              </w:rPr>
              <w:t>que possam afetar o sistema de gestão</w:t>
            </w:r>
          </w:p>
          <w:p w14:paraId="43E4BD8E" w14:textId="77777777" w:rsidR="001B4E2D" w:rsidRPr="009E4171" w:rsidRDefault="001B4E2D" w:rsidP="00516A42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</w:p>
          <w:p w14:paraId="42DCF72E" w14:textId="2603779B" w:rsidR="00FE666A" w:rsidRPr="009E4171" w:rsidRDefault="000F2C25" w:rsidP="00516A42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</w:t>
            </w:r>
            <w:r w:rsidRPr="009E4171">
              <w:rPr>
                <w:rFonts w:ascii="Calibri Light" w:hAnsi="Calibri Light" w:cs="Calibri Light"/>
              </w:rPr>
              <w:t xml:space="preserve">pelações </w:t>
            </w:r>
            <w:r w:rsidR="00FE666A" w:rsidRPr="009E4171">
              <w:rPr>
                <w:rFonts w:ascii="Calibri Light" w:hAnsi="Calibri Light" w:cs="Calibri Light"/>
              </w:rPr>
              <w:t>e reclamações</w:t>
            </w:r>
          </w:p>
          <w:p w14:paraId="04C2C812" w14:textId="77777777" w:rsidR="001B4E2D" w:rsidRPr="009E4171" w:rsidRDefault="001B4E2D" w:rsidP="00516A42">
            <w:pPr>
              <w:pStyle w:val="PargrafodaLista"/>
              <w:jc w:val="both"/>
              <w:rPr>
                <w:rFonts w:ascii="Calibri Light" w:hAnsi="Calibri Light" w:cs="Calibri Light"/>
              </w:rPr>
            </w:pPr>
          </w:p>
          <w:p w14:paraId="46E63060" w14:textId="2496A8F8" w:rsidR="001B4E2D" w:rsidRPr="009E4171" w:rsidRDefault="001B4E2D" w:rsidP="00516A42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4672" w:type="dxa"/>
            <w:vAlign w:val="center"/>
          </w:tcPr>
          <w:p w14:paraId="693B2500" w14:textId="779E4C3C" w:rsidR="00FE666A" w:rsidRPr="009E4171" w:rsidRDefault="000F2C25" w:rsidP="00516A42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</w:t>
            </w:r>
            <w:r w:rsidRPr="009E4171">
              <w:rPr>
                <w:rFonts w:ascii="Calibri Light" w:hAnsi="Calibri Light" w:cs="Calibri Light"/>
              </w:rPr>
              <w:t xml:space="preserve">elhoria </w:t>
            </w:r>
            <w:r w:rsidR="00FE666A" w:rsidRPr="009E4171">
              <w:rPr>
                <w:rFonts w:ascii="Calibri Light" w:hAnsi="Calibri Light" w:cs="Calibri Light"/>
              </w:rPr>
              <w:t>da eficácia do sistema de gestão e dos seus processos</w:t>
            </w:r>
          </w:p>
          <w:p w14:paraId="40B1E3DF" w14:textId="77777777" w:rsidR="001B4E2D" w:rsidRPr="009E4171" w:rsidRDefault="001B4E2D" w:rsidP="00516A42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</w:p>
          <w:p w14:paraId="08CC5EB1" w14:textId="185AC7E6" w:rsidR="001B4E2D" w:rsidRPr="009E4171" w:rsidRDefault="000F2C25" w:rsidP="00516A42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</w:t>
            </w:r>
            <w:r w:rsidRPr="009E4171">
              <w:rPr>
                <w:rFonts w:ascii="Calibri Light" w:hAnsi="Calibri Light" w:cs="Calibri Light"/>
              </w:rPr>
              <w:t xml:space="preserve">elhoria </w:t>
            </w:r>
            <w:r w:rsidR="00FE666A" w:rsidRPr="009E4171">
              <w:rPr>
                <w:rFonts w:ascii="Calibri Light" w:hAnsi="Calibri Light" w:cs="Calibri Light"/>
              </w:rPr>
              <w:t>dos serviços de certificação</w:t>
            </w:r>
          </w:p>
          <w:p w14:paraId="1D075362" w14:textId="12803494" w:rsidR="00FE666A" w:rsidRPr="009E4171" w:rsidRDefault="00FE666A" w:rsidP="00516A42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 w:rsidRPr="009E4171">
              <w:rPr>
                <w:rFonts w:ascii="Calibri Light" w:hAnsi="Calibri Light" w:cs="Calibri Light"/>
              </w:rPr>
              <w:t>relacionados ao cumprimento da Norma</w:t>
            </w:r>
          </w:p>
          <w:p w14:paraId="460EAEDB" w14:textId="77777777" w:rsidR="001B4E2D" w:rsidRPr="009E4171" w:rsidRDefault="001B4E2D" w:rsidP="00516A42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</w:p>
          <w:p w14:paraId="07DAB45C" w14:textId="3868934F" w:rsidR="00FE666A" w:rsidRPr="009E4171" w:rsidRDefault="000F2C25" w:rsidP="00516A42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</w:t>
            </w:r>
            <w:r w:rsidRPr="009E4171">
              <w:rPr>
                <w:rFonts w:ascii="Calibri Light" w:hAnsi="Calibri Light" w:cs="Calibri Light"/>
              </w:rPr>
              <w:t xml:space="preserve">ecessidades </w:t>
            </w:r>
            <w:r w:rsidR="00FE666A" w:rsidRPr="009E4171">
              <w:rPr>
                <w:rFonts w:ascii="Calibri Light" w:hAnsi="Calibri Light" w:cs="Calibri Light"/>
              </w:rPr>
              <w:t>de recursos.</w:t>
            </w:r>
          </w:p>
        </w:tc>
      </w:tr>
    </w:tbl>
    <w:p w14:paraId="1732A4F6" w14:textId="27933238" w:rsidR="002D79F0" w:rsidRPr="009E4171" w:rsidRDefault="002D79F0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</w:rPr>
      </w:pPr>
    </w:p>
    <w:p w14:paraId="02D4E381" w14:textId="555BC6F3" w:rsidR="00FE666A" w:rsidRPr="009E4171" w:rsidRDefault="00FE666A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Na tabela acima estão os itens mínimos, mas normalmente as empresas incluem outros itens que também considera importantes, tais como: resultados financeiros, projeções futuras, andamento e desempenho do RH, entre outras coisas relevantes.</w:t>
      </w:r>
    </w:p>
    <w:p w14:paraId="78342394" w14:textId="535721B9" w:rsidR="00FE666A" w:rsidRPr="009E4171" w:rsidRDefault="00FE666A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 xml:space="preserve">Outro item </w:t>
      </w:r>
      <w:r w:rsidR="00BD1CE7" w:rsidRPr="009E4171">
        <w:rPr>
          <w:rFonts w:ascii="Calibri Light" w:hAnsi="Calibri Light" w:cs="Calibri Light"/>
          <w:sz w:val="24"/>
          <w:szCs w:val="24"/>
        </w:rPr>
        <w:t xml:space="preserve">importantíssimo que normalmente se observa são os indicadores de desempenho da empresa. </w:t>
      </w:r>
      <w:r w:rsidR="000F2C25">
        <w:rPr>
          <w:rFonts w:ascii="Calibri Light" w:hAnsi="Calibri Light" w:cs="Calibri Light"/>
          <w:sz w:val="24"/>
          <w:szCs w:val="24"/>
        </w:rPr>
        <w:t xml:space="preserve">Por meio </w:t>
      </w:r>
      <w:r w:rsidR="00BD1CE7" w:rsidRPr="009E4171">
        <w:rPr>
          <w:rFonts w:ascii="Calibri Light" w:hAnsi="Calibri Light" w:cs="Calibri Light"/>
          <w:sz w:val="24"/>
          <w:szCs w:val="24"/>
        </w:rPr>
        <w:t>deles conseguimos monitorar a gestão!</w:t>
      </w:r>
    </w:p>
    <w:p w14:paraId="7CB4373D" w14:textId="30E15771" w:rsidR="002D79F0" w:rsidRPr="009E4171" w:rsidRDefault="002D79F0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sz w:val="24"/>
          <w:szCs w:val="24"/>
        </w:rPr>
      </w:pPr>
    </w:p>
    <w:p w14:paraId="4F040FCD" w14:textId="67C06539" w:rsidR="00FE666A" w:rsidRPr="009E4171" w:rsidRDefault="00FE666A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</w:rPr>
      </w:pPr>
      <w:r w:rsidRPr="009E4171">
        <w:rPr>
          <w:rFonts w:ascii="Calibri Light" w:hAnsi="Calibri Light" w:cs="Calibri Light"/>
          <w:sz w:val="24"/>
          <w:szCs w:val="24"/>
        </w:rPr>
        <w:lastRenderedPageBreak/>
        <w:t>Na verdade, o ideal é tratar esse requisito como um processo, confor</w:t>
      </w:r>
      <w:r w:rsidR="00280911">
        <w:rPr>
          <w:rFonts w:ascii="Calibri Light" w:hAnsi="Calibri Light" w:cs="Calibri Light"/>
          <w:sz w:val="24"/>
          <w:szCs w:val="24"/>
        </w:rPr>
        <w:t>me indicação da figura a seguir:</w:t>
      </w:r>
      <w:r w:rsidRPr="009E4171">
        <w:rPr>
          <w:rFonts w:ascii="Calibri Light" w:hAnsi="Calibri Light" w:cs="Calibri Light"/>
          <w:noProof/>
          <w:lang w:eastAsia="pt-BR"/>
        </w:rPr>
        <w:drawing>
          <wp:inline distT="0" distB="0" distL="0" distR="0" wp14:anchorId="01C14652" wp14:editId="05AAEA0C">
            <wp:extent cx="5954395" cy="1550823"/>
            <wp:effectExtent l="76200" t="0" r="84455" b="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9A4A0C8" w14:textId="5AF82581" w:rsidR="004B5D6B" w:rsidRPr="001B26B5" w:rsidRDefault="004B5D6B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sz w:val="24"/>
          <w:szCs w:val="24"/>
        </w:rPr>
      </w:pPr>
      <w:r w:rsidRPr="000F2C25">
        <w:rPr>
          <w:rFonts w:ascii="Calibri Light" w:hAnsi="Calibri Light" w:cs="Calibri Light"/>
          <w:sz w:val="24"/>
          <w:szCs w:val="24"/>
        </w:rPr>
        <w:t>Outro item obrigatório são as</w:t>
      </w:r>
      <w:r w:rsidR="006B63A9" w:rsidRPr="000F2C25">
        <w:rPr>
          <w:rFonts w:ascii="Calibri Light" w:hAnsi="Calibri Light" w:cs="Calibri Light"/>
          <w:sz w:val="24"/>
          <w:szCs w:val="24"/>
        </w:rPr>
        <w:t xml:space="preserve"> Auditorias internas</w:t>
      </w:r>
      <w:r w:rsidR="000F2C25">
        <w:rPr>
          <w:rFonts w:ascii="Calibri Light" w:hAnsi="Calibri Light" w:cs="Calibri Light"/>
          <w:sz w:val="24"/>
          <w:szCs w:val="24"/>
        </w:rPr>
        <w:t>. Então, vamos entender um pouco melhor sobre elas?</w:t>
      </w:r>
    </w:p>
    <w:p w14:paraId="2E18C5F4" w14:textId="076EDE1D" w:rsidR="00E327F9" w:rsidRPr="009E4171" w:rsidRDefault="00E327F9" w:rsidP="00475AF5">
      <w:pPr>
        <w:pStyle w:val="Ttulo1"/>
        <w:numPr>
          <w:ilvl w:val="0"/>
          <w:numId w:val="42"/>
        </w:numPr>
        <w:tabs>
          <w:tab w:val="left" w:pos="426"/>
        </w:tabs>
        <w:spacing w:line="360" w:lineRule="auto"/>
        <w:ind w:left="0" w:hanging="11"/>
        <w:rPr>
          <w:rFonts w:cs="Calibri Light"/>
        </w:rPr>
      </w:pPr>
      <w:bookmarkStart w:id="5" w:name="_Toc93492643"/>
      <w:r w:rsidRPr="009E4171">
        <w:rPr>
          <w:rFonts w:cs="Calibri Light"/>
        </w:rPr>
        <w:t>Auditorias internas</w:t>
      </w:r>
      <w:bookmarkEnd w:id="5"/>
    </w:p>
    <w:p w14:paraId="4154DDD9" w14:textId="7CC3B1FB" w:rsidR="00F23FE6" w:rsidRPr="009E4171" w:rsidRDefault="004B5D6B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>Pois bem, a certificadora de pessoas deve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 estabelecer procedimentos para auditorias internas </w:t>
      </w:r>
      <w:r w:rsidR="00F23FE6" w:rsidRPr="009E4171">
        <w:rPr>
          <w:rFonts w:ascii="Calibri Light" w:hAnsi="Calibri Light" w:cs="Calibri Light"/>
          <w:sz w:val="24"/>
          <w:szCs w:val="24"/>
        </w:rPr>
        <w:t xml:space="preserve">para </w:t>
      </w:r>
      <w:r w:rsidR="00625473">
        <w:rPr>
          <w:rFonts w:ascii="Calibri Light" w:hAnsi="Calibri Light" w:cs="Calibri Light"/>
          <w:sz w:val="24"/>
          <w:szCs w:val="24"/>
        </w:rPr>
        <w:t>assegurar que</w:t>
      </w:r>
      <w:r w:rsidR="00625473"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="00F23FE6" w:rsidRPr="009E4171">
        <w:rPr>
          <w:rFonts w:ascii="Calibri Light" w:hAnsi="Calibri Light" w:cs="Calibri Light"/>
          <w:sz w:val="24"/>
          <w:szCs w:val="24"/>
        </w:rPr>
        <w:t>os</w:t>
      </w:r>
      <w:r w:rsidR="006B63A9" w:rsidRPr="009E4171">
        <w:rPr>
          <w:rFonts w:ascii="Calibri Light" w:hAnsi="Calibri Light" w:cs="Calibri Light"/>
          <w:sz w:val="24"/>
          <w:szCs w:val="24"/>
        </w:rPr>
        <w:t xml:space="preserve"> requisitos desta Norma sejam atendidos e efetivamente implementados e mantidos.</w:t>
      </w:r>
    </w:p>
    <w:p w14:paraId="096C452C" w14:textId="7321691B" w:rsidR="00F23FE6" w:rsidRDefault="00625473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 q</w:t>
      </w:r>
      <w:r w:rsidR="00EB5B37" w:rsidRPr="009E4171">
        <w:rPr>
          <w:rFonts w:ascii="Calibri Light" w:hAnsi="Calibri Light" w:cs="Calibri Light"/>
          <w:sz w:val="24"/>
          <w:szCs w:val="24"/>
        </w:rPr>
        <w:t xml:space="preserve">uais são os </w:t>
      </w:r>
      <w:r w:rsidR="00182C52" w:rsidRPr="009E4171">
        <w:rPr>
          <w:rFonts w:ascii="Calibri Light" w:hAnsi="Calibri Light" w:cs="Calibri Light"/>
          <w:sz w:val="24"/>
          <w:szCs w:val="24"/>
        </w:rPr>
        <w:t>requisitos necessários</w:t>
      </w:r>
      <w:r>
        <w:rPr>
          <w:rFonts w:ascii="Calibri Light" w:hAnsi="Calibri Light" w:cs="Calibri Light"/>
          <w:sz w:val="24"/>
          <w:szCs w:val="24"/>
        </w:rPr>
        <w:t xml:space="preserve"> para estes procedimentos</w:t>
      </w:r>
      <w:r w:rsidR="002F6E14">
        <w:rPr>
          <w:rFonts w:ascii="Calibri Light" w:hAnsi="Calibri Light" w:cs="Calibri Light"/>
          <w:sz w:val="24"/>
          <w:szCs w:val="24"/>
        </w:rPr>
        <w:t xml:space="preserve"> de Auditoria Interna</w:t>
      </w:r>
      <w:r w:rsidR="00A02F58">
        <w:rPr>
          <w:rFonts w:ascii="Calibri Light" w:hAnsi="Calibri Light" w:cs="Calibri Light"/>
          <w:sz w:val="24"/>
          <w:szCs w:val="24"/>
        </w:rPr>
        <w:t>?</w:t>
      </w:r>
    </w:p>
    <w:p w14:paraId="13A7F07C" w14:textId="6A998590" w:rsidR="00EB5B37" w:rsidRPr="009E4171" w:rsidRDefault="00625473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Veja na ilustração a seguir:</w:t>
      </w:r>
    </w:p>
    <w:p w14:paraId="17CBC0BD" w14:textId="507BB68D" w:rsidR="00EB5B37" w:rsidRPr="009E4171" w:rsidRDefault="009B61F9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</w:rPr>
      </w:pPr>
      <w:r w:rsidRPr="009E4171">
        <w:rPr>
          <w:rFonts w:ascii="Calibri Light" w:hAnsi="Calibri Light" w:cs="Calibri Light"/>
          <w:noProof/>
          <w:lang w:eastAsia="pt-BR"/>
        </w:rPr>
        <w:drawing>
          <wp:inline distT="0" distB="0" distL="0" distR="0" wp14:anchorId="351725A7" wp14:editId="1CC489C6">
            <wp:extent cx="5486400" cy="3200400"/>
            <wp:effectExtent l="0" t="0" r="0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2D566D85" w14:textId="7715B287" w:rsidR="00E327F9" w:rsidRDefault="00FA3C40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Cs/>
        </w:rPr>
      </w:pPr>
      <w:r w:rsidRPr="00580190">
        <w:rPr>
          <w:rFonts w:ascii="Calibri Light" w:hAnsi="Calibri Light" w:cs="Calibri Light"/>
          <w:bCs/>
        </w:rPr>
        <w:t>E as ações corretivas e pre</w:t>
      </w:r>
      <w:r w:rsidR="004938A5" w:rsidRPr="00580190">
        <w:rPr>
          <w:rFonts w:ascii="Calibri Light" w:hAnsi="Calibri Light" w:cs="Calibri Light"/>
          <w:bCs/>
        </w:rPr>
        <w:t>ventivas, como ficam??</w:t>
      </w:r>
    </w:p>
    <w:p w14:paraId="451D0DB2" w14:textId="7A8FEE81" w:rsidR="00580190" w:rsidRPr="00580190" w:rsidRDefault="00580190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lastRenderedPageBreak/>
        <w:t>Veja a seguir...</w:t>
      </w:r>
    </w:p>
    <w:p w14:paraId="24E2130D" w14:textId="47EF51CB" w:rsidR="00F23FE6" w:rsidRPr="001B26B5" w:rsidRDefault="00E327F9" w:rsidP="001B26B5">
      <w:pPr>
        <w:pStyle w:val="Ttulo1"/>
        <w:numPr>
          <w:ilvl w:val="0"/>
          <w:numId w:val="42"/>
        </w:numPr>
        <w:tabs>
          <w:tab w:val="left" w:pos="426"/>
        </w:tabs>
        <w:spacing w:line="360" w:lineRule="auto"/>
        <w:ind w:left="0" w:hanging="11"/>
        <w:rPr>
          <w:rFonts w:cs="Calibri Light"/>
        </w:rPr>
      </w:pPr>
      <w:bookmarkStart w:id="6" w:name="_Toc93492644"/>
      <w:r w:rsidRPr="009E4171">
        <w:rPr>
          <w:rFonts w:cs="Calibri Light"/>
        </w:rPr>
        <w:t>Ações corretivas e preventivas</w:t>
      </w:r>
      <w:bookmarkEnd w:id="6"/>
    </w:p>
    <w:p w14:paraId="59A25EF0" w14:textId="63CA16F0" w:rsidR="004938A5" w:rsidRDefault="004938A5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 xml:space="preserve">Para deixar esse item </w:t>
      </w:r>
      <w:r w:rsidR="00E73057">
        <w:rPr>
          <w:rFonts w:ascii="Calibri Light" w:hAnsi="Calibri Light" w:cs="Calibri Light"/>
          <w:sz w:val="24"/>
          <w:szCs w:val="24"/>
        </w:rPr>
        <w:t>mais</w:t>
      </w:r>
      <w:r w:rsidR="00E73057" w:rsidRPr="009E4171">
        <w:rPr>
          <w:rFonts w:ascii="Calibri Light" w:hAnsi="Calibri Light" w:cs="Calibri Light"/>
          <w:sz w:val="24"/>
          <w:szCs w:val="24"/>
        </w:rPr>
        <w:t xml:space="preserve"> </w:t>
      </w:r>
      <w:r w:rsidRPr="009E4171">
        <w:rPr>
          <w:rFonts w:ascii="Calibri Light" w:hAnsi="Calibri Light" w:cs="Calibri Light"/>
          <w:sz w:val="24"/>
          <w:szCs w:val="24"/>
        </w:rPr>
        <w:t>claro, bem como suas exigências, preparamos a tabela a</w:t>
      </w:r>
      <w:r w:rsidR="00E73057">
        <w:rPr>
          <w:rFonts w:ascii="Calibri Light" w:hAnsi="Calibri Light" w:cs="Calibri Light"/>
          <w:sz w:val="24"/>
          <w:szCs w:val="24"/>
        </w:rPr>
        <w:t xml:space="preserve"> seguir para ajudá-los</w:t>
      </w:r>
      <w:r w:rsidRPr="009E4171">
        <w:rPr>
          <w:rFonts w:ascii="Calibri Light" w:hAnsi="Calibri Light" w:cs="Calibri Light"/>
          <w:sz w:val="24"/>
          <w:szCs w:val="24"/>
        </w:rPr>
        <w:t>, a entender como tratar ações corretivas e preventivas!</w:t>
      </w:r>
    </w:p>
    <w:p w14:paraId="205D4FCE" w14:textId="36CB4ADB" w:rsidR="00E73057" w:rsidRPr="009E4171" w:rsidRDefault="00E73057" w:rsidP="00475AF5">
      <w:pPr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Observe:</w:t>
      </w:r>
    </w:p>
    <w:tbl>
      <w:tblPr>
        <w:tblStyle w:val="TabeladeGrade4-nfase2"/>
        <w:tblW w:w="0" w:type="auto"/>
        <w:tblLook w:val="04A0" w:firstRow="1" w:lastRow="0" w:firstColumn="1" w:lastColumn="0" w:noHBand="0" w:noVBand="1"/>
      </w:tblPr>
      <w:tblGrid>
        <w:gridCol w:w="2405"/>
        <w:gridCol w:w="3544"/>
        <w:gridCol w:w="3395"/>
      </w:tblGrid>
      <w:tr w:rsidR="00846FBE" w:rsidRPr="009E4171" w14:paraId="0697D55A" w14:textId="77777777" w:rsidTr="00E730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DBF4F16" w14:textId="446F05F0" w:rsidR="00846FBE" w:rsidRPr="00E73057" w:rsidRDefault="00605080" w:rsidP="001B26B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Calibri Light" w:hAnsi="Calibri Light" w:cs="Calibri Light"/>
                <w:bCs w:val="0"/>
                <w:sz w:val="24"/>
                <w:szCs w:val="24"/>
              </w:rPr>
            </w:pPr>
            <w:r w:rsidRPr="00E73057">
              <w:rPr>
                <w:rFonts w:ascii="Calibri Light" w:hAnsi="Calibri Light" w:cs="Calibri Light"/>
                <w:bCs w:val="0"/>
                <w:sz w:val="24"/>
                <w:szCs w:val="24"/>
              </w:rPr>
              <w:t>Item</w:t>
            </w:r>
          </w:p>
        </w:tc>
        <w:tc>
          <w:tcPr>
            <w:tcW w:w="354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F49BD42" w14:textId="6E7CBAE3" w:rsidR="00846FBE" w:rsidRPr="00E73057" w:rsidRDefault="00605080" w:rsidP="001B26B5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sz w:val="24"/>
                <w:szCs w:val="24"/>
              </w:rPr>
            </w:pPr>
            <w:r w:rsidRPr="00E73057">
              <w:rPr>
                <w:rFonts w:ascii="Calibri Light" w:hAnsi="Calibri Light" w:cs="Calibri Light"/>
                <w:bCs w:val="0"/>
                <w:sz w:val="24"/>
                <w:szCs w:val="24"/>
              </w:rPr>
              <w:t>Ação Corretiva</w:t>
            </w:r>
          </w:p>
        </w:tc>
        <w:tc>
          <w:tcPr>
            <w:tcW w:w="33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AEE64A4" w14:textId="6965B544" w:rsidR="00846FBE" w:rsidRPr="00E73057" w:rsidRDefault="00605080" w:rsidP="001B26B5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sz w:val="24"/>
                <w:szCs w:val="24"/>
              </w:rPr>
            </w:pPr>
            <w:r w:rsidRPr="00E73057">
              <w:rPr>
                <w:rFonts w:ascii="Calibri Light" w:hAnsi="Calibri Light" w:cs="Calibri Light"/>
                <w:bCs w:val="0"/>
                <w:sz w:val="24"/>
                <w:szCs w:val="24"/>
              </w:rPr>
              <w:t>Ação Preventiva</w:t>
            </w:r>
          </w:p>
        </w:tc>
      </w:tr>
      <w:tr w:rsidR="00846FBE" w:rsidRPr="009E4171" w14:paraId="5F0B0C34" w14:textId="77777777" w:rsidTr="00E73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7F7F7F" w:themeColor="text1" w:themeTint="80"/>
            </w:tcBorders>
          </w:tcPr>
          <w:p w14:paraId="09E09525" w14:textId="72D43EAC" w:rsidR="00846FBE" w:rsidRPr="009E4171" w:rsidRDefault="00B63F79" w:rsidP="001B26B5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  <w:t>Enfoque</w:t>
            </w:r>
          </w:p>
        </w:tc>
        <w:tc>
          <w:tcPr>
            <w:tcW w:w="3544" w:type="dxa"/>
            <w:tcBorders>
              <w:top w:val="single" w:sz="4" w:space="0" w:color="7F7F7F" w:themeColor="text1" w:themeTint="80"/>
            </w:tcBorders>
          </w:tcPr>
          <w:p w14:paraId="15354A03" w14:textId="77777777" w:rsidR="00846FBE" w:rsidRPr="009E4171" w:rsidRDefault="00B63F79" w:rsidP="001B26B5">
            <w:pPr>
              <w:autoSpaceDE w:val="0"/>
              <w:autoSpaceDN w:val="0"/>
              <w:adjustRightInd w:val="0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 xml:space="preserve">Ação em </w:t>
            </w:r>
            <w:r w:rsidR="00605080" w:rsidRPr="009E4171">
              <w:rPr>
                <w:rFonts w:ascii="Calibri Light" w:hAnsi="Calibri Light" w:cs="Calibri Light"/>
                <w:sz w:val="24"/>
                <w:szCs w:val="24"/>
              </w:rPr>
              <w:t xml:space="preserve">Problema já ocorreu, foca em </w:t>
            </w:r>
            <w:r w:rsidRPr="009E4171">
              <w:rPr>
                <w:rFonts w:ascii="Calibri Light" w:hAnsi="Calibri Light" w:cs="Calibri Light"/>
                <w:sz w:val="24"/>
                <w:szCs w:val="24"/>
              </w:rPr>
              <w:t>arrumar a causa que gerou a situação indesejada.</w:t>
            </w:r>
          </w:p>
          <w:p w14:paraId="07C66FCE" w14:textId="5B20D26B" w:rsidR="00BE649B" w:rsidRPr="009E4171" w:rsidRDefault="00BE649B" w:rsidP="001B26B5">
            <w:pPr>
              <w:autoSpaceDE w:val="0"/>
              <w:autoSpaceDN w:val="0"/>
              <w:adjustRightInd w:val="0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395" w:type="dxa"/>
            <w:tcBorders>
              <w:top w:val="single" w:sz="4" w:space="0" w:color="7F7F7F" w:themeColor="text1" w:themeTint="80"/>
            </w:tcBorders>
          </w:tcPr>
          <w:p w14:paraId="62BBF0A0" w14:textId="3A467A5E" w:rsidR="00846FBE" w:rsidRPr="009E4171" w:rsidRDefault="00B63F79" w:rsidP="001B26B5">
            <w:pPr>
              <w:autoSpaceDE w:val="0"/>
              <w:autoSpaceDN w:val="0"/>
              <w:adjustRightInd w:val="0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 xml:space="preserve">Ação em </w:t>
            </w:r>
            <w:r w:rsidR="00CD0802" w:rsidRPr="009E4171">
              <w:rPr>
                <w:rFonts w:ascii="Calibri Light" w:hAnsi="Calibri Light" w:cs="Calibri Light"/>
                <w:sz w:val="24"/>
                <w:szCs w:val="24"/>
              </w:rPr>
              <w:t>p</w:t>
            </w:r>
            <w:r w:rsidRPr="009E4171">
              <w:rPr>
                <w:rFonts w:ascii="Calibri Light" w:hAnsi="Calibri Light" w:cs="Calibri Light"/>
                <w:sz w:val="24"/>
                <w:szCs w:val="24"/>
              </w:rPr>
              <w:t xml:space="preserve">roblema </w:t>
            </w:r>
            <w:r w:rsidR="00CD0802" w:rsidRPr="009E4171">
              <w:rPr>
                <w:rFonts w:ascii="Calibri Light" w:hAnsi="Calibri Light" w:cs="Calibri Light"/>
                <w:sz w:val="24"/>
                <w:szCs w:val="24"/>
              </w:rPr>
              <w:t xml:space="preserve">que </w:t>
            </w:r>
            <w:r w:rsidRPr="009E4171">
              <w:rPr>
                <w:rFonts w:ascii="Calibri Light" w:hAnsi="Calibri Light" w:cs="Calibri Light"/>
                <w:sz w:val="24"/>
                <w:szCs w:val="24"/>
              </w:rPr>
              <w:t>ainda não ocorreu, mas tem potencial de se manifestar.</w:t>
            </w:r>
          </w:p>
        </w:tc>
      </w:tr>
      <w:tr w:rsidR="00846FBE" w:rsidRPr="009E4171" w14:paraId="226776F1" w14:textId="77777777" w:rsidTr="00E730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5E01E2D" w14:textId="4B7658D4" w:rsidR="00846FBE" w:rsidRPr="009E4171" w:rsidRDefault="00CD0802" w:rsidP="001B26B5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  <w:t>O que diz a norma?</w:t>
            </w:r>
          </w:p>
        </w:tc>
        <w:tc>
          <w:tcPr>
            <w:tcW w:w="3544" w:type="dxa"/>
          </w:tcPr>
          <w:p w14:paraId="4EC723A9" w14:textId="1A825BA6" w:rsidR="00BE649B" w:rsidRPr="009E4171" w:rsidRDefault="00BE649B" w:rsidP="001B26B5">
            <w:pPr>
              <w:autoSpaceDE w:val="0"/>
              <w:autoSpaceDN w:val="0"/>
              <w:adjustRightInd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>O organismo de certificação deve estabelecer procedimento(s) para identificação e tratamento de não conformidades em suas operações.</w:t>
            </w:r>
          </w:p>
          <w:p w14:paraId="376A613B" w14:textId="4F195944" w:rsidR="00957061" w:rsidRPr="009E4171" w:rsidRDefault="00957061" w:rsidP="001B26B5">
            <w:pPr>
              <w:autoSpaceDE w:val="0"/>
              <w:autoSpaceDN w:val="0"/>
              <w:adjustRightInd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>Caso seja preciso, deve-se</w:t>
            </w:r>
            <w:r w:rsidR="003417DE" w:rsidRPr="009E4171">
              <w:rPr>
                <w:rFonts w:ascii="Calibri Light" w:hAnsi="Calibri Light" w:cs="Calibri Light"/>
                <w:sz w:val="24"/>
                <w:szCs w:val="24"/>
              </w:rPr>
              <w:t xml:space="preserve"> tomar medidas para eliminar as causas de não conformidades, a fim de prevenir a reincidência.</w:t>
            </w:r>
          </w:p>
          <w:p w14:paraId="22239D52" w14:textId="6F8396C4" w:rsidR="003417DE" w:rsidRPr="009E4171" w:rsidRDefault="00957061" w:rsidP="001B26B5">
            <w:pPr>
              <w:autoSpaceDE w:val="0"/>
              <w:autoSpaceDN w:val="0"/>
              <w:adjustRightInd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 xml:space="preserve">Por sim, </w:t>
            </w:r>
            <w:r w:rsidR="00E24868" w:rsidRPr="009E4171">
              <w:rPr>
                <w:rFonts w:ascii="Calibri Light" w:hAnsi="Calibri Light" w:cs="Calibri Light"/>
                <w:sz w:val="24"/>
                <w:szCs w:val="24"/>
              </w:rPr>
              <w:t>a</w:t>
            </w:r>
            <w:r w:rsidR="003417DE" w:rsidRPr="009E4171">
              <w:rPr>
                <w:rFonts w:ascii="Calibri Light" w:hAnsi="Calibri Light" w:cs="Calibri Light"/>
                <w:sz w:val="24"/>
                <w:szCs w:val="24"/>
              </w:rPr>
              <w:t>ções corretivas devem ser apropriadas</w:t>
            </w:r>
            <w:r w:rsidR="007B1CF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3417DE" w:rsidRPr="009E4171">
              <w:rPr>
                <w:rFonts w:ascii="Calibri Light" w:hAnsi="Calibri Light" w:cs="Calibri Light"/>
                <w:sz w:val="24"/>
                <w:szCs w:val="24"/>
              </w:rPr>
              <w:t>ao impacto dos problemas encontrados.</w:t>
            </w:r>
          </w:p>
          <w:p w14:paraId="41F284C8" w14:textId="48C5291D" w:rsidR="003417DE" w:rsidRPr="009E4171" w:rsidRDefault="003417DE" w:rsidP="001B26B5">
            <w:pPr>
              <w:autoSpaceDE w:val="0"/>
              <w:autoSpaceDN w:val="0"/>
              <w:adjustRightInd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395" w:type="dxa"/>
          </w:tcPr>
          <w:p w14:paraId="6AD0F621" w14:textId="263BDA1C" w:rsidR="00E24868" w:rsidRPr="009E4171" w:rsidRDefault="008166D4" w:rsidP="001B26B5">
            <w:pPr>
              <w:autoSpaceDE w:val="0"/>
              <w:autoSpaceDN w:val="0"/>
              <w:adjustRightInd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>O organismo de certificação deve</w:t>
            </w:r>
            <w:r w:rsidR="00E73057">
              <w:rPr>
                <w:rFonts w:ascii="Calibri Light" w:hAnsi="Calibri Light" w:cs="Calibri Light"/>
                <w:sz w:val="24"/>
                <w:szCs w:val="24"/>
              </w:rPr>
              <w:t xml:space="preserve"> estabelecer p</w:t>
            </w:r>
            <w:r w:rsidRPr="009E4171">
              <w:rPr>
                <w:rFonts w:ascii="Calibri Light" w:hAnsi="Calibri Light" w:cs="Calibri Light"/>
                <w:sz w:val="24"/>
                <w:szCs w:val="24"/>
              </w:rPr>
              <w:t>rocedimento(s)</w:t>
            </w:r>
            <w:r w:rsidR="00E73057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9E4171">
              <w:rPr>
                <w:rFonts w:ascii="Calibri Light" w:hAnsi="Calibri Light" w:cs="Calibri Light"/>
                <w:sz w:val="24"/>
                <w:szCs w:val="24"/>
              </w:rPr>
              <w:t>para a tomada de ações preventivas</w:t>
            </w:r>
            <w:r w:rsidR="00E73057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9E4171">
              <w:rPr>
                <w:rFonts w:ascii="Calibri Light" w:hAnsi="Calibri Light" w:cs="Calibri Light"/>
                <w:sz w:val="24"/>
                <w:szCs w:val="24"/>
              </w:rPr>
              <w:t>para eliminar as causas de potenciais das não conformidades.</w:t>
            </w:r>
          </w:p>
          <w:p w14:paraId="4640100D" w14:textId="77777777" w:rsidR="00E24868" w:rsidRPr="009E4171" w:rsidRDefault="00E24868" w:rsidP="001B26B5">
            <w:pPr>
              <w:autoSpaceDE w:val="0"/>
              <w:autoSpaceDN w:val="0"/>
              <w:adjustRightInd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FDCBDBB" w14:textId="6D7F4327" w:rsidR="00846FBE" w:rsidRPr="009E4171" w:rsidRDefault="008166D4" w:rsidP="001B26B5">
            <w:pPr>
              <w:autoSpaceDE w:val="0"/>
              <w:autoSpaceDN w:val="0"/>
              <w:adjustRightInd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>As ações preventivas tomadas devem ser adequadas ao impacto provável dos potenciais problemas.</w:t>
            </w:r>
          </w:p>
        </w:tc>
      </w:tr>
      <w:tr w:rsidR="00846FBE" w:rsidRPr="009E4171" w14:paraId="411D4865" w14:textId="77777777" w:rsidTr="00E73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64AC461" w14:textId="5564BD07" w:rsidR="00846FBE" w:rsidRPr="009E4171" w:rsidRDefault="00C36123" w:rsidP="001B26B5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  <w:t>O que deve constar no procedimento?</w:t>
            </w:r>
          </w:p>
        </w:tc>
        <w:tc>
          <w:tcPr>
            <w:tcW w:w="3544" w:type="dxa"/>
          </w:tcPr>
          <w:p w14:paraId="5D881A22" w14:textId="0C3D42A3" w:rsidR="00E24868" w:rsidRPr="007B1CF3" w:rsidRDefault="00C3612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>identificação de não conformidades;</w:t>
            </w:r>
          </w:p>
          <w:p w14:paraId="6C3E7B33" w14:textId="495F5F82" w:rsidR="00C36123" w:rsidRPr="009E4171" w:rsidRDefault="00C3612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>determinação das causas da não conformidade;</w:t>
            </w:r>
          </w:p>
          <w:p w14:paraId="54B518E7" w14:textId="4EB1FC9A" w:rsidR="00E24868" w:rsidRPr="007B1CF3" w:rsidRDefault="00C3612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7B1CF3">
              <w:rPr>
                <w:rFonts w:ascii="Calibri Light" w:hAnsi="Calibri Light" w:cs="Calibri Light"/>
                <w:sz w:val="24"/>
                <w:szCs w:val="24"/>
              </w:rPr>
              <w:t>correção de não conformidades;</w:t>
            </w:r>
          </w:p>
          <w:p w14:paraId="61D301A7" w14:textId="4289451D" w:rsidR="00C36123" w:rsidRPr="009E4171" w:rsidRDefault="00C3612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>avaliação da necessidade de ações para assegurar que não conformidades voltem a ocorrer;</w:t>
            </w:r>
          </w:p>
          <w:p w14:paraId="76F34153" w14:textId="0BEF2909" w:rsidR="00C36123" w:rsidRPr="009E4171" w:rsidRDefault="00C3612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>determinação e implementação, em tempo hábil, das ações necessárias;</w:t>
            </w:r>
          </w:p>
          <w:p w14:paraId="6D1E0F4D" w14:textId="0EDB1E3F" w:rsidR="00C36123" w:rsidRPr="009E4171" w:rsidRDefault="00C3612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>registro dos resultados das ações tomadas; e</w:t>
            </w:r>
          </w:p>
          <w:p w14:paraId="353DEA72" w14:textId="4E3F626C" w:rsidR="00C36123" w:rsidRPr="009E4171" w:rsidRDefault="007B1CF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análise da efi</w:t>
            </w:r>
            <w:r w:rsidR="00C36123" w:rsidRPr="009E4171">
              <w:rPr>
                <w:rFonts w:ascii="Calibri Light" w:hAnsi="Calibri Light" w:cs="Calibri Light"/>
                <w:sz w:val="24"/>
                <w:szCs w:val="24"/>
              </w:rPr>
              <w:t>cácia das ações corretivas.</w:t>
            </w:r>
          </w:p>
          <w:p w14:paraId="2D5CAC5C" w14:textId="77777777" w:rsidR="00846FBE" w:rsidRPr="009E4171" w:rsidRDefault="00846FBE" w:rsidP="001B26B5">
            <w:pPr>
              <w:autoSpaceDE w:val="0"/>
              <w:autoSpaceDN w:val="0"/>
              <w:adjustRightInd w:val="0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395" w:type="dxa"/>
          </w:tcPr>
          <w:p w14:paraId="3E7B51D0" w14:textId="155F1016" w:rsidR="00E24868" w:rsidRPr="007B1CF3" w:rsidRDefault="00C3612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lastRenderedPageBreak/>
              <w:t>identificação de potenciais não conformidades e suas causas;</w:t>
            </w:r>
          </w:p>
          <w:p w14:paraId="5A6E8E19" w14:textId="3708AA65" w:rsidR="00E24868" w:rsidRPr="007B1CF3" w:rsidRDefault="00C3612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7B1CF3">
              <w:rPr>
                <w:rFonts w:ascii="Calibri Light" w:hAnsi="Calibri Light" w:cs="Calibri Light"/>
                <w:sz w:val="24"/>
                <w:szCs w:val="24"/>
              </w:rPr>
              <w:t>avaliação da necessidade de ações para evitar a ocorrência de não conformidades;</w:t>
            </w:r>
          </w:p>
          <w:p w14:paraId="26E1912A" w14:textId="1E3669A4" w:rsidR="00E24868" w:rsidRPr="007B1CF3" w:rsidRDefault="00C3612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7B1CF3">
              <w:rPr>
                <w:rFonts w:ascii="Calibri Light" w:hAnsi="Calibri Light" w:cs="Calibri Light"/>
                <w:sz w:val="24"/>
                <w:szCs w:val="24"/>
              </w:rPr>
              <w:t>determinação e implementação da ação necessária;</w:t>
            </w:r>
          </w:p>
          <w:p w14:paraId="05210C7A" w14:textId="18471F82" w:rsidR="00E24868" w:rsidRPr="007B1CF3" w:rsidRDefault="00C3612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7B1CF3">
              <w:rPr>
                <w:rFonts w:ascii="Calibri Light" w:hAnsi="Calibri Light" w:cs="Calibri Light"/>
                <w:sz w:val="24"/>
                <w:szCs w:val="24"/>
              </w:rPr>
              <w:t>registro dos resultados das ações tomadas;</w:t>
            </w:r>
          </w:p>
          <w:p w14:paraId="1D5676D3" w14:textId="23717FF4" w:rsidR="00C36123" w:rsidRPr="009E4171" w:rsidRDefault="00C36123" w:rsidP="001B26B5">
            <w:pPr>
              <w:pStyle w:val="PargrafodaLista"/>
              <w:numPr>
                <w:ilvl w:val="0"/>
                <w:numId w:val="3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120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>análise da eficácia das ações preventivas tomadas.</w:t>
            </w:r>
          </w:p>
          <w:p w14:paraId="574D0748" w14:textId="77777777" w:rsidR="00846FBE" w:rsidRPr="009E4171" w:rsidRDefault="00846FBE" w:rsidP="001B26B5">
            <w:pPr>
              <w:autoSpaceDE w:val="0"/>
              <w:autoSpaceDN w:val="0"/>
              <w:adjustRightInd w:val="0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E24868" w:rsidRPr="009E4171" w14:paraId="156D77F9" w14:textId="77777777" w:rsidTr="00E730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B6F3278" w14:textId="628C9662" w:rsidR="00E24868" w:rsidRPr="009E4171" w:rsidRDefault="00E24868" w:rsidP="001B26B5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  <w:t>Dica</w:t>
            </w:r>
          </w:p>
        </w:tc>
        <w:tc>
          <w:tcPr>
            <w:tcW w:w="6939" w:type="dxa"/>
            <w:gridSpan w:val="2"/>
          </w:tcPr>
          <w:p w14:paraId="76B19351" w14:textId="0B7CBD18" w:rsidR="00E24868" w:rsidRPr="009E4171" w:rsidRDefault="00E24868" w:rsidP="001B26B5">
            <w:pPr>
              <w:autoSpaceDE w:val="0"/>
              <w:autoSpaceDN w:val="0"/>
              <w:adjustRightInd w:val="0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9E4171">
              <w:rPr>
                <w:rFonts w:ascii="Calibri Light" w:hAnsi="Calibri Light" w:cs="Calibri Light"/>
                <w:sz w:val="24"/>
                <w:szCs w:val="24"/>
              </w:rPr>
              <w:t xml:space="preserve">Faça </w:t>
            </w:r>
            <w:r w:rsidR="007B1CF3">
              <w:rPr>
                <w:rFonts w:ascii="Calibri Light" w:hAnsi="Calibri Light" w:cs="Calibri Light"/>
                <w:sz w:val="24"/>
                <w:szCs w:val="24"/>
              </w:rPr>
              <w:t>um</w:t>
            </w:r>
            <w:r w:rsidR="007B1CF3" w:rsidRPr="009E4171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9E4171">
              <w:rPr>
                <w:rFonts w:ascii="Calibri Light" w:hAnsi="Calibri Light" w:cs="Calibri Light"/>
                <w:sz w:val="24"/>
                <w:szCs w:val="24"/>
              </w:rPr>
              <w:t>procedimento que atenda as ações corretivas e as preventivas!</w:t>
            </w:r>
          </w:p>
        </w:tc>
      </w:tr>
    </w:tbl>
    <w:p w14:paraId="5251AB2A" w14:textId="77777777" w:rsidR="00336D75" w:rsidRPr="009E4171" w:rsidRDefault="00336D75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24"/>
          <w:szCs w:val="24"/>
        </w:rPr>
      </w:pPr>
    </w:p>
    <w:p w14:paraId="39FA433B" w14:textId="1602AFE5" w:rsidR="007B1CF3" w:rsidRDefault="001A480A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  <w:sz w:val="24"/>
          <w:szCs w:val="24"/>
        </w:rPr>
      </w:pPr>
      <w:r w:rsidRPr="007B1CF3">
        <w:rPr>
          <w:rFonts w:ascii="Calibri Light" w:hAnsi="Calibri Light" w:cs="Calibri Light"/>
          <w:bCs/>
          <w:sz w:val="24"/>
          <w:szCs w:val="24"/>
        </w:rPr>
        <w:t>E</w:t>
      </w:r>
      <w:r w:rsidR="007B1CF3">
        <w:rPr>
          <w:rFonts w:ascii="Calibri Light" w:hAnsi="Calibri Light" w:cs="Calibri Light"/>
          <w:bCs/>
          <w:sz w:val="24"/>
          <w:szCs w:val="24"/>
        </w:rPr>
        <w:t xml:space="preserve"> assim</w:t>
      </w:r>
      <w:r w:rsidRPr="007B1CF3">
        <w:rPr>
          <w:rFonts w:ascii="Calibri Light" w:hAnsi="Calibri Light" w:cs="Calibri Light"/>
          <w:bCs/>
          <w:sz w:val="24"/>
          <w:szCs w:val="24"/>
        </w:rPr>
        <w:t xml:space="preserve"> chegamos a</w:t>
      </w:r>
      <w:r w:rsidR="00A02F58">
        <w:rPr>
          <w:rFonts w:ascii="Calibri Light" w:hAnsi="Calibri Light" w:cs="Calibri Light"/>
          <w:bCs/>
          <w:sz w:val="24"/>
          <w:szCs w:val="24"/>
        </w:rPr>
        <w:t>o</w:t>
      </w:r>
      <w:r w:rsidRPr="007B1CF3">
        <w:rPr>
          <w:rFonts w:ascii="Calibri Light" w:hAnsi="Calibri Light" w:cs="Calibri Light"/>
          <w:bCs/>
          <w:sz w:val="24"/>
          <w:szCs w:val="24"/>
        </w:rPr>
        <w:t xml:space="preserve"> fim dos principais requisitos da norma ABNT NBR ISO/IEC 17024</w:t>
      </w:r>
      <w:r w:rsidR="007B1CF3">
        <w:rPr>
          <w:rFonts w:ascii="Calibri Light" w:hAnsi="Calibri Light" w:cs="Calibri Light"/>
          <w:bCs/>
          <w:sz w:val="24"/>
          <w:szCs w:val="24"/>
        </w:rPr>
        <w:t>!</w:t>
      </w:r>
      <w:r w:rsidR="00F65F36" w:rsidRPr="007B1CF3">
        <w:rPr>
          <w:rFonts w:ascii="Calibri Light" w:hAnsi="Calibri Light" w:cs="Calibri Light"/>
          <w:bCs/>
          <w:sz w:val="24"/>
          <w:szCs w:val="24"/>
        </w:rPr>
        <w:t xml:space="preserve"> </w:t>
      </w:r>
      <w:r w:rsidR="007B1CF3">
        <w:rPr>
          <w:rFonts w:ascii="Calibri Light" w:hAnsi="Calibri Light" w:cs="Calibri Light"/>
          <w:bCs/>
          <w:sz w:val="24"/>
          <w:szCs w:val="24"/>
        </w:rPr>
        <w:t>A</w:t>
      </w:r>
      <w:r w:rsidR="00F65F36" w:rsidRPr="007B1CF3">
        <w:rPr>
          <w:rFonts w:ascii="Calibri Light" w:hAnsi="Calibri Light" w:cs="Calibri Light"/>
          <w:bCs/>
          <w:sz w:val="24"/>
          <w:szCs w:val="24"/>
        </w:rPr>
        <w:t xml:space="preserve">gora vamos falar </w:t>
      </w:r>
      <w:r w:rsidR="007B1CF3">
        <w:rPr>
          <w:rFonts w:ascii="Calibri Light" w:hAnsi="Calibri Light" w:cs="Calibri Light"/>
          <w:bCs/>
          <w:sz w:val="24"/>
          <w:szCs w:val="24"/>
        </w:rPr>
        <w:t xml:space="preserve">sobre </w:t>
      </w:r>
      <w:r w:rsidR="00F65F36" w:rsidRPr="007B1CF3">
        <w:rPr>
          <w:rFonts w:ascii="Calibri Light" w:hAnsi="Calibri Light" w:cs="Calibri Light"/>
          <w:bCs/>
          <w:sz w:val="24"/>
          <w:szCs w:val="24"/>
        </w:rPr>
        <w:t xml:space="preserve">algumas </w:t>
      </w:r>
      <w:r w:rsidR="007B1CF3">
        <w:rPr>
          <w:rFonts w:ascii="Calibri Light" w:hAnsi="Calibri Light" w:cs="Calibri Light"/>
          <w:bCs/>
          <w:sz w:val="24"/>
          <w:szCs w:val="24"/>
        </w:rPr>
        <w:t xml:space="preserve">das </w:t>
      </w:r>
      <w:r w:rsidR="00F65F36" w:rsidRPr="007B1CF3">
        <w:rPr>
          <w:rFonts w:ascii="Calibri Light" w:hAnsi="Calibri Light" w:cs="Calibri Light"/>
          <w:bCs/>
          <w:sz w:val="24"/>
          <w:szCs w:val="24"/>
        </w:rPr>
        <w:t xml:space="preserve">vantagens </w:t>
      </w:r>
      <w:r w:rsidR="007B1CF3">
        <w:rPr>
          <w:rFonts w:ascii="Calibri Light" w:hAnsi="Calibri Light" w:cs="Calibri Light"/>
          <w:bCs/>
          <w:sz w:val="24"/>
          <w:szCs w:val="24"/>
        </w:rPr>
        <w:t>de</w:t>
      </w:r>
      <w:r w:rsidR="007B1CF3" w:rsidRPr="007B1CF3">
        <w:rPr>
          <w:rFonts w:ascii="Calibri Light" w:hAnsi="Calibri Light" w:cs="Calibri Light"/>
          <w:bCs/>
          <w:sz w:val="24"/>
          <w:szCs w:val="24"/>
        </w:rPr>
        <w:t xml:space="preserve"> </w:t>
      </w:r>
      <w:r w:rsidR="00F65F36" w:rsidRPr="007B1CF3">
        <w:rPr>
          <w:rFonts w:ascii="Calibri Light" w:hAnsi="Calibri Light" w:cs="Calibri Light"/>
          <w:bCs/>
          <w:sz w:val="24"/>
          <w:szCs w:val="24"/>
        </w:rPr>
        <w:t>ser um profissional certificado</w:t>
      </w:r>
      <w:r w:rsidR="007B1CF3">
        <w:rPr>
          <w:rFonts w:ascii="Calibri Light" w:hAnsi="Calibri Light" w:cs="Calibri Light"/>
          <w:bCs/>
          <w:sz w:val="24"/>
          <w:szCs w:val="24"/>
        </w:rPr>
        <w:t>?</w:t>
      </w:r>
      <w:r w:rsidR="00F65F36" w:rsidRPr="007B1CF3">
        <w:rPr>
          <w:rFonts w:ascii="Calibri Light" w:hAnsi="Calibri Light" w:cs="Calibri Light"/>
          <w:bCs/>
          <w:sz w:val="24"/>
          <w:szCs w:val="24"/>
        </w:rPr>
        <w:t>!</w:t>
      </w:r>
    </w:p>
    <w:p w14:paraId="7E88C800" w14:textId="0022ADB3" w:rsidR="00090348" w:rsidRPr="001B26B5" w:rsidRDefault="007B1CF3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>Então vamos lá!</w:t>
      </w:r>
    </w:p>
    <w:p w14:paraId="7D8BBBD4" w14:textId="09B718C3" w:rsidR="00A95738" w:rsidRPr="009E4171" w:rsidRDefault="006B63A9" w:rsidP="00475AF5">
      <w:pPr>
        <w:pStyle w:val="Ttulo1"/>
        <w:numPr>
          <w:ilvl w:val="0"/>
          <w:numId w:val="42"/>
        </w:numPr>
        <w:tabs>
          <w:tab w:val="left" w:pos="426"/>
        </w:tabs>
        <w:spacing w:line="360" w:lineRule="auto"/>
        <w:ind w:left="0" w:hanging="11"/>
        <w:rPr>
          <w:rFonts w:cs="Calibri Light"/>
        </w:rPr>
      </w:pPr>
      <w:bookmarkStart w:id="7" w:name="_Toc93492645"/>
      <w:r w:rsidRPr="009E4171">
        <w:rPr>
          <w:rFonts w:cs="Calibri Light"/>
        </w:rPr>
        <w:t>Vantagens</w:t>
      </w:r>
      <w:r w:rsidR="00E327F9" w:rsidRPr="009E4171">
        <w:rPr>
          <w:rFonts w:cs="Calibri Light"/>
        </w:rPr>
        <w:t xml:space="preserve"> de ser um profissional certificado</w:t>
      </w:r>
      <w:bookmarkEnd w:id="7"/>
    </w:p>
    <w:p w14:paraId="2E4513B4" w14:textId="5DC4A411" w:rsidR="00F03930" w:rsidRPr="009E4171" w:rsidRDefault="00F65F36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Afinal, quais são as principais vantagens de ser um profissional certificado?</w:t>
      </w:r>
      <w:r w:rsidR="00AA46D5" w:rsidRPr="009E4171">
        <w:rPr>
          <w:rFonts w:ascii="Calibri Light" w:hAnsi="Calibri Light" w:cs="Calibri Light"/>
          <w:bCs/>
        </w:rPr>
        <w:t xml:space="preserve"> </w:t>
      </w:r>
      <w:r w:rsidR="007B1CF3">
        <w:rPr>
          <w:rFonts w:ascii="Calibri Light" w:hAnsi="Calibri Light" w:cs="Calibri Light"/>
          <w:bCs/>
        </w:rPr>
        <w:t xml:space="preserve">Veja </w:t>
      </w:r>
      <w:r w:rsidR="00AA46D5" w:rsidRPr="009E4171">
        <w:rPr>
          <w:rFonts w:ascii="Calibri Light" w:hAnsi="Calibri Light" w:cs="Calibri Light"/>
          <w:bCs/>
        </w:rPr>
        <w:t>no esquema a</w:t>
      </w:r>
      <w:r w:rsidR="007B1CF3">
        <w:rPr>
          <w:rFonts w:ascii="Calibri Light" w:hAnsi="Calibri Light" w:cs="Calibri Light"/>
          <w:bCs/>
        </w:rPr>
        <w:t xml:space="preserve"> seguir</w:t>
      </w:r>
      <w:r w:rsidR="00AA46D5" w:rsidRPr="009E4171">
        <w:rPr>
          <w:rFonts w:ascii="Calibri Light" w:hAnsi="Calibri Light" w:cs="Calibri Light"/>
          <w:bCs/>
        </w:rPr>
        <w:t>!</w:t>
      </w:r>
    </w:p>
    <w:p w14:paraId="37E71C97" w14:textId="38409AEE" w:rsidR="00C97CE6" w:rsidRPr="009E4171" w:rsidRDefault="00C97CE6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18480A4" w14:textId="53383761" w:rsidR="00C97CE6" w:rsidRPr="009E4171" w:rsidRDefault="00551301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  <w:noProof/>
          <w:lang w:eastAsia="pt-BR"/>
        </w:rPr>
        <w:drawing>
          <wp:inline distT="0" distB="0" distL="0" distR="0" wp14:anchorId="2EB1686B" wp14:editId="323C486F">
            <wp:extent cx="5486400" cy="3200400"/>
            <wp:effectExtent l="0" t="0" r="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7FF12527" w14:textId="34E624FB" w:rsidR="00DC0C20" w:rsidRPr="009E4171" w:rsidRDefault="00DC0C20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7C258134" w14:textId="5F62C439" w:rsidR="009C03DC" w:rsidRPr="009E4171" w:rsidRDefault="009C03DC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 xml:space="preserve">A certificação de pessoas foca na competência técnica, que envolve o “saber fazer”, o que é algo muito valorizado no atual mercado. Algumas pesquisas inclusive apontam a certificação de pessoal como tendência que </w:t>
      </w:r>
      <w:r w:rsidR="00234F1B" w:rsidRPr="009E4171">
        <w:rPr>
          <w:rFonts w:ascii="Calibri Light" w:hAnsi="Calibri Light" w:cs="Calibri Light"/>
          <w:bCs/>
        </w:rPr>
        <w:t>causa mais impacto em currículo e posicionamento no mercado do que uma pós-graduação.</w:t>
      </w:r>
    </w:p>
    <w:p w14:paraId="6B0EA5E2" w14:textId="77777777" w:rsidR="00AA46D5" w:rsidRPr="009E4171" w:rsidRDefault="00AA46D5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674AAE6" w14:textId="77777777" w:rsidR="007B1CF3" w:rsidRDefault="00234F1B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lastRenderedPageBreak/>
        <w:t xml:space="preserve">Ademais, uma grande vantagem para quem contrata um profissional certificado é que esta pessoa vai permanecer se qualificando ao longo do tempo e terá garantia da competência técnica específica requerida para seu trabalho! </w:t>
      </w:r>
    </w:p>
    <w:p w14:paraId="0608C3AD" w14:textId="64CD096D" w:rsidR="00234F1B" w:rsidRPr="009E4171" w:rsidRDefault="00234F1B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 xml:space="preserve">Outro ponto de destaque é que uma certificação profissional </w:t>
      </w:r>
      <w:r w:rsidR="00100A7E" w:rsidRPr="009E4171">
        <w:rPr>
          <w:rFonts w:ascii="Calibri Light" w:hAnsi="Calibri Light" w:cs="Calibri Light"/>
          <w:bCs/>
        </w:rPr>
        <w:t>pode ser aceita em vários países diferentes!</w:t>
      </w:r>
    </w:p>
    <w:p w14:paraId="58A3BC7B" w14:textId="1B3C193E" w:rsidR="00234F1B" w:rsidRPr="008A31DA" w:rsidRDefault="00234F1B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color w:val="0066B2" w:themeColor="accent1"/>
        </w:rPr>
      </w:pPr>
    </w:p>
    <w:p w14:paraId="5F4E19A3" w14:textId="1D06A573" w:rsidR="00F03930" w:rsidRPr="008A31DA" w:rsidRDefault="008A31DA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color w:val="0066B2" w:themeColor="accent1"/>
        </w:rPr>
      </w:pPr>
      <w:r>
        <w:rPr>
          <w:rFonts w:ascii="Calibri Light" w:hAnsi="Calibri Light" w:cs="Calibri Light"/>
          <w:b/>
          <w:bCs/>
          <w:color w:val="0066B2" w:themeColor="accent1"/>
        </w:rPr>
        <w:t>Quer ver alguns e</w:t>
      </w:r>
      <w:r w:rsidR="006B63A9" w:rsidRPr="008A31DA">
        <w:rPr>
          <w:rFonts w:ascii="Calibri Light" w:hAnsi="Calibri Light" w:cs="Calibri Light"/>
          <w:b/>
          <w:bCs/>
          <w:color w:val="0066B2" w:themeColor="accent1"/>
        </w:rPr>
        <w:t>xemplos</w:t>
      </w:r>
      <w:r>
        <w:rPr>
          <w:rFonts w:ascii="Calibri Light" w:hAnsi="Calibri Light" w:cs="Calibri Light"/>
          <w:b/>
          <w:bCs/>
          <w:color w:val="0066B2" w:themeColor="accent1"/>
        </w:rPr>
        <w:t>?</w:t>
      </w:r>
    </w:p>
    <w:p w14:paraId="6188D7A2" w14:textId="651916EC" w:rsidR="00F03930" w:rsidRPr="009E4171" w:rsidRDefault="008A31DA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A tabela a seguir apresenta</w:t>
      </w:r>
      <w:r w:rsidR="00100A7E" w:rsidRPr="009E4171">
        <w:rPr>
          <w:rFonts w:ascii="Calibri Light" w:hAnsi="Calibri Light" w:cs="Calibri Light"/>
          <w:bCs/>
        </w:rPr>
        <w:t xml:space="preserve"> alguns exemplos de certificação de profissionais. Observe </w:t>
      </w:r>
      <w:r>
        <w:rPr>
          <w:rFonts w:ascii="Calibri Light" w:hAnsi="Calibri Light" w:cs="Calibri Light"/>
          <w:bCs/>
        </w:rPr>
        <w:t xml:space="preserve"> </w:t>
      </w:r>
      <w:r w:rsidR="00100A7E" w:rsidRPr="009E4171">
        <w:rPr>
          <w:rFonts w:ascii="Calibri Light" w:hAnsi="Calibri Light" w:cs="Calibri Light"/>
          <w:bCs/>
        </w:rPr>
        <w:t xml:space="preserve"> o símbolo utilizado e a área da certificação informada!</w:t>
      </w:r>
    </w:p>
    <w:tbl>
      <w:tblPr>
        <w:tblStyle w:val="TabeladeGrade1Clara-nfase1"/>
        <w:tblW w:w="0" w:type="auto"/>
        <w:tblBorders>
          <w:top w:val="single" w:sz="4" w:space="0" w:color="0066B2" w:themeColor="accent1"/>
          <w:left w:val="single" w:sz="4" w:space="0" w:color="0066B2" w:themeColor="accent1"/>
          <w:bottom w:val="single" w:sz="4" w:space="0" w:color="0066B2" w:themeColor="accent1"/>
          <w:right w:val="single" w:sz="4" w:space="0" w:color="0066B2" w:themeColor="accent1"/>
          <w:insideH w:val="single" w:sz="4" w:space="0" w:color="0066B2" w:themeColor="accent1"/>
          <w:insideV w:val="single" w:sz="4" w:space="0" w:color="0066B2" w:themeColor="accent1"/>
        </w:tblBorders>
        <w:tblLook w:val="04A0" w:firstRow="1" w:lastRow="0" w:firstColumn="1" w:lastColumn="0" w:noHBand="0" w:noVBand="1"/>
      </w:tblPr>
      <w:tblGrid>
        <w:gridCol w:w="4815"/>
        <w:gridCol w:w="4529"/>
      </w:tblGrid>
      <w:tr w:rsidR="008A31DA" w:rsidRPr="004E664A" w14:paraId="69AE31AA" w14:textId="77777777" w:rsidTr="002A27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bottom w:val="none" w:sz="0" w:space="0" w:color="auto"/>
            </w:tcBorders>
            <w:shd w:val="clear" w:color="auto" w:fill="0066B2" w:themeFill="accent1"/>
            <w:vAlign w:val="center"/>
          </w:tcPr>
          <w:p w14:paraId="3DDAAD16" w14:textId="3284AE9C" w:rsidR="003D13BE" w:rsidRPr="004E664A" w:rsidRDefault="005D0104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 w:val="0"/>
                <w:color w:val="FFFFFF" w:themeColor="background1"/>
              </w:rPr>
            </w:pPr>
            <w:r w:rsidRPr="004E664A">
              <w:rPr>
                <w:rFonts w:ascii="Calibri Light" w:hAnsi="Calibri Light" w:cs="Calibri Light"/>
                <w:color w:val="FFFFFF" w:themeColor="background1"/>
              </w:rPr>
              <w:t>Descrição</w:t>
            </w:r>
            <w:r w:rsidR="00172CD5" w:rsidRPr="004E664A">
              <w:rPr>
                <w:rFonts w:ascii="Calibri Light" w:hAnsi="Calibri Light" w:cs="Calibri Light"/>
                <w:color w:val="FFFFFF" w:themeColor="background1"/>
              </w:rPr>
              <w:t xml:space="preserve"> / Escopo</w:t>
            </w:r>
          </w:p>
        </w:tc>
        <w:tc>
          <w:tcPr>
            <w:tcW w:w="4529" w:type="dxa"/>
            <w:tcBorders>
              <w:bottom w:val="none" w:sz="0" w:space="0" w:color="auto"/>
            </w:tcBorders>
            <w:shd w:val="clear" w:color="auto" w:fill="0066B2" w:themeFill="accent1"/>
            <w:vAlign w:val="center"/>
          </w:tcPr>
          <w:p w14:paraId="092EF65E" w14:textId="324DF23D" w:rsidR="003D13BE" w:rsidRPr="004E664A" w:rsidRDefault="005D0104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FFFFFF" w:themeColor="background1"/>
              </w:rPr>
            </w:pPr>
            <w:r w:rsidRPr="004E664A">
              <w:rPr>
                <w:rFonts w:ascii="Calibri Light" w:hAnsi="Calibri Light" w:cs="Calibri Light"/>
                <w:color w:val="FFFFFF" w:themeColor="background1"/>
              </w:rPr>
              <w:t xml:space="preserve">Certificado ou Símbolo </w:t>
            </w:r>
          </w:p>
        </w:tc>
      </w:tr>
      <w:tr w:rsidR="00BB417E" w:rsidRPr="004E664A" w14:paraId="585AFCE5" w14:textId="77777777" w:rsidTr="002A2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4AE515C0" w14:textId="77777777" w:rsidR="003D13BE" w:rsidRPr="004E664A" w:rsidRDefault="003D13BE" w:rsidP="001B26B5">
            <w:pPr>
              <w:pStyle w:val="Ttulo5"/>
              <w:shd w:val="clear" w:color="auto" w:fill="FFFFFF"/>
              <w:spacing w:before="0"/>
              <w:jc w:val="both"/>
              <w:outlineLvl w:val="4"/>
              <w:rPr>
                <w:rFonts w:ascii="Calibri Light" w:eastAsiaTheme="minorHAnsi" w:hAnsi="Calibri Light" w:cs="Calibri Light"/>
                <w:b w:val="0"/>
                <w:bCs w:val="0"/>
                <w:color w:val="auto"/>
              </w:rPr>
            </w:pPr>
            <w:r w:rsidRPr="004E664A">
              <w:rPr>
                <w:rFonts w:ascii="Calibri Light" w:eastAsiaTheme="minorHAnsi" w:hAnsi="Calibri Light" w:cs="Calibri Light"/>
                <w:b w:val="0"/>
                <w:color w:val="auto"/>
              </w:rPr>
              <w:t>Certificação de Auditores de sistemas de gestão da Qualidade, Meio Ambiente, Segurança Alimentar (para os graus Auditor Coordenador, Auditor e Auditor Interno)</w:t>
            </w:r>
          </w:p>
          <w:p w14:paraId="5AB42577" w14:textId="77777777" w:rsidR="003D13BE" w:rsidRPr="004E664A" w:rsidRDefault="003D13BE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4529" w:type="dxa"/>
            <w:vAlign w:val="center"/>
          </w:tcPr>
          <w:p w14:paraId="60E9D545" w14:textId="77777777" w:rsidR="003B0560" w:rsidRDefault="003B0560" w:rsidP="001B26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4E664A">
              <w:rPr>
                <w:rFonts w:ascii="Calibri Light" w:hAnsi="Calibri Light" w:cs="Calibri Light"/>
                <w:bCs/>
                <w:noProof/>
                <w:lang w:eastAsia="pt-BR"/>
              </w:rPr>
              <w:drawing>
                <wp:inline distT="0" distB="0" distL="0" distR="0" wp14:anchorId="7E5BFB74" wp14:editId="2BC7E1C5">
                  <wp:extent cx="1155801" cy="1140104"/>
                  <wp:effectExtent l="0" t="0" r="6350" b="317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970" cy="115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7FE2B" w14:textId="3B20B99D" w:rsidR="00113F8C" w:rsidRPr="00113F8C" w:rsidRDefault="00113F8C" w:rsidP="001B26B5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sz w:val="16"/>
                <w:szCs w:val="16"/>
              </w:rPr>
            </w:pPr>
            <w:r w:rsidRPr="00113F8C">
              <w:rPr>
                <w:rFonts w:ascii="Calibri Light" w:hAnsi="Calibri Light" w:cs="Calibri Light"/>
                <w:bCs/>
                <w:i/>
                <w:sz w:val="16"/>
                <w:szCs w:val="16"/>
              </w:rPr>
              <w:t xml:space="preserve">Fonte: </w:t>
            </w:r>
            <w:hyperlink r:id="rId28" w:history="1">
              <w:r w:rsidRPr="00113F8C">
                <w:rPr>
                  <w:rFonts w:ascii="Calibri Light" w:hAnsi="Calibri Light" w:cs="Calibri Light"/>
                  <w:bCs/>
                  <w:i/>
                  <w:sz w:val="16"/>
                  <w:szCs w:val="16"/>
                </w:rPr>
                <w:t>apcergroup</w:t>
              </w:r>
            </w:hyperlink>
          </w:p>
          <w:p w14:paraId="4C0E36D9" w14:textId="46B9D3EB" w:rsidR="002A27A9" w:rsidRPr="004E664A" w:rsidRDefault="002A27A9" w:rsidP="001B26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BB417E" w:rsidRPr="004E664A" w14:paraId="01037B92" w14:textId="77777777" w:rsidTr="002A2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03E4DF88" w14:textId="29031C0D" w:rsidR="00D1452E" w:rsidRPr="004E664A" w:rsidRDefault="00172CD5" w:rsidP="001B26B5">
            <w:pPr>
              <w:jc w:val="both"/>
              <w:rPr>
                <w:rFonts w:ascii="Calibri Light" w:hAnsi="Calibri Light" w:cs="Calibri Light"/>
                <w:b w:val="0"/>
                <w:bCs w:val="0"/>
              </w:rPr>
            </w:pPr>
            <w:r w:rsidRPr="004E664A">
              <w:rPr>
                <w:rFonts w:ascii="Calibri Light" w:hAnsi="Calibri Light" w:cs="Calibri Light"/>
                <w:b w:val="0"/>
              </w:rPr>
              <w:t>Auditores internos</w:t>
            </w:r>
          </w:p>
          <w:p w14:paraId="35A4C3C5" w14:textId="77777777" w:rsidR="003D13BE" w:rsidRPr="004E664A" w:rsidRDefault="003D13BE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4529" w:type="dxa"/>
            <w:vAlign w:val="center"/>
          </w:tcPr>
          <w:p w14:paraId="3A3E33AC" w14:textId="77777777" w:rsidR="003D13BE" w:rsidRPr="00113F8C" w:rsidRDefault="00E547F4" w:rsidP="001B26B5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sz w:val="16"/>
                <w:szCs w:val="16"/>
              </w:rPr>
            </w:pPr>
            <w:r w:rsidRPr="00113F8C">
              <w:rPr>
                <w:rFonts w:ascii="Calibri Light" w:hAnsi="Calibri Light" w:cs="Calibri Light"/>
                <w:bCs/>
                <w:i/>
                <w:sz w:val="16"/>
                <w:szCs w:val="16"/>
              </w:rPr>
              <w:drawing>
                <wp:inline distT="0" distB="0" distL="0" distR="0" wp14:anchorId="70064D6B" wp14:editId="59773D3D">
                  <wp:extent cx="1609344" cy="838473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05" cy="84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D7F65" w14:textId="64DDA092" w:rsidR="00113F8C" w:rsidRPr="00113F8C" w:rsidRDefault="00113F8C" w:rsidP="001B26B5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 w:rsidRPr="00113F8C">
              <w:rPr>
                <w:i/>
                <w:sz w:val="16"/>
                <w:szCs w:val="16"/>
              </w:rPr>
              <w:t xml:space="preserve">Fonte: </w:t>
            </w:r>
            <w:hyperlink r:id="rId30" w:history="1">
              <w:r w:rsidRPr="00113F8C">
                <w:rPr>
                  <w:i/>
                  <w:sz w:val="16"/>
                  <w:szCs w:val="16"/>
                </w:rPr>
                <w:t>SGS</w:t>
              </w:r>
            </w:hyperlink>
          </w:p>
          <w:p w14:paraId="0CF72999" w14:textId="133C1B87" w:rsidR="002A27A9" w:rsidRPr="00113F8C" w:rsidRDefault="002A27A9" w:rsidP="001B26B5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sz w:val="16"/>
                <w:szCs w:val="16"/>
              </w:rPr>
            </w:pPr>
          </w:p>
        </w:tc>
      </w:tr>
      <w:tr w:rsidR="00BB417E" w:rsidRPr="004E664A" w14:paraId="6BBDD520" w14:textId="77777777" w:rsidTr="002A2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7490E442" w14:textId="768D2AD7" w:rsidR="00172CD5" w:rsidRPr="004E664A" w:rsidRDefault="00172CD5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  <w:bCs w:val="0"/>
              </w:rPr>
            </w:pPr>
            <w:r w:rsidRPr="004E664A">
              <w:rPr>
                <w:rFonts w:ascii="Calibri Light" w:hAnsi="Calibri Light" w:cs="Calibri Light"/>
                <w:b w:val="0"/>
              </w:rPr>
              <w:t>Auditores de:</w:t>
            </w:r>
          </w:p>
          <w:p w14:paraId="5968C28D" w14:textId="77777777" w:rsidR="004E664A" w:rsidRDefault="00752261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</w:rPr>
            </w:pPr>
            <w:r w:rsidRPr="004E664A">
              <w:rPr>
                <w:rFonts w:ascii="Calibri Light" w:hAnsi="Calibri Light" w:cs="Calibri Light"/>
                <w:b w:val="0"/>
              </w:rPr>
              <w:t>- Sistema de Gestão da Qualidade (SGQ);</w:t>
            </w:r>
          </w:p>
          <w:p w14:paraId="174F0B58" w14:textId="080D9200" w:rsidR="004E664A" w:rsidRPr="004E664A" w:rsidRDefault="00752261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</w:rPr>
            </w:pPr>
            <w:r w:rsidRPr="004E664A">
              <w:rPr>
                <w:rFonts w:ascii="Calibri Light" w:hAnsi="Calibri Light" w:cs="Calibri Light"/>
                <w:b w:val="0"/>
              </w:rPr>
              <w:t>- Sistema de Gestão Ambiental (SGA);</w:t>
            </w:r>
            <w:r w:rsidRPr="004E664A">
              <w:rPr>
                <w:rFonts w:ascii="Calibri Light" w:hAnsi="Calibri Light" w:cs="Calibri Light"/>
                <w:b w:val="0"/>
              </w:rPr>
              <w:br/>
              <w:t>- Sistema de Gestão em Saúde e Segurança no Trabalho (SGSSO);</w:t>
            </w:r>
            <w:r w:rsidRPr="004E664A">
              <w:rPr>
                <w:rFonts w:ascii="Calibri Light" w:hAnsi="Calibri Light" w:cs="Calibri Light"/>
                <w:b w:val="0"/>
              </w:rPr>
              <w:br/>
              <w:t>- Sistema de Gestão em Laboratório de Ensaio e Calibração (SGLEC);</w:t>
            </w:r>
            <w:r w:rsidRPr="004E664A">
              <w:rPr>
                <w:rFonts w:ascii="Calibri Light" w:hAnsi="Calibri Light" w:cs="Calibri Light"/>
                <w:b w:val="0"/>
              </w:rPr>
              <w:br/>
              <w:t>- Sistema de Gestão de Energia Elétrica (SGE)</w:t>
            </w:r>
            <w:r w:rsidRPr="004E664A">
              <w:rPr>
                <w:rFonts w:ascii="Calibri Light" w:hAnsi="Calibri Light" w:cs="Calibri Light"/>
                <w:b w:val="0"/>
              </w:rPr>
              <w:br/>
            </w:r>
            <w:r w:rsidR="004E664A" w:rsidRPr="004E664A">
              <w:rPr>
                <w:rFonts w:ascii="Calibri Light" w:hAnsi="Calibri Light" w:cs="Calibri Light"/>
                <w:b w:val="0"/>
              </w:rPr>
              <w:t xml:space="preserve">- </w:t>
            </w:r>
            <w:r w:rsidRPr="004E664A">
              <w:rPr>
                <w:rFonts w:ascii="Calibri Light" w:hAnsi="Calibri Light" w:cs="Calibri Light"/>
                <w:b w:val="0"/>
              </w:rPr>
              <w:t>Auditor Ambiental (AA);</w:t>
            </w:r>
          </w:p>
          <w:p w14:paraId="724C8E3C" w14:textId="54A69FD8" w:rsidR="003D13BE" w:rsidRPr="004E664A" w:rsidRDefault="00752261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  <w:bCs w:val="0"/>
              </w:rPr>
            </w:pPr>
            <w:r w:rsidRPr="004E664A">
              <w:rPr>
                <w:rFonts w:ascii="Calibri Light" w:hAnsi="Calibri Light" w:cs="Calibri Light"/>
                <w:b w:val="0"/>
              </w:rPr>
              <w:t>- Sistema de Avaliação da Conformidade de Empresas de Serviços e Obras da Construção Civil (PBQP-H)</w:t>
            </w:r>
          </w:p>
        </w:tc>
        <w:tc>
          <w:tcPr>
            <w:tcW w:w="4529" w:type="dxa"/>
            <w:vAlign w:val="center"/>
          </w:tcPr>
          <w:p w14:paraId="47A15D37" w14:textId="77777777" w:rsidR="003D13BE" w:rsidRDefault="008C0E6F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4E664A">
              <w:rPr>
                <w:rFonts w:ascii="Calibri Light" w:hAnsi="Calibri Light" w:cs="Calibri Light"/>
                <w:bCs/>
                <w:noProof/>
                <w:lang w:eastAsia="pt-BR"/>
              </w:rPr>
              <w:drawing>
                <wp:inline distT="0" distB="0" distL="0" distR="0" wp14:anchorId="073FBD38" wp14:editId="53197478">
                  <wp:extent cx="2267712" cy="71826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812"/>
                          <a:stretch/>
                        </pic:blipFill>
                        <pic:spPr bwMode="auto">
                          <a:xfrm>
                            <a:off x="0" y="0"/>
                            <a:ext cx="2292818" cy="72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3755E" w14:textId="493D225C" w:rsidR="00113F8C" w:rsidRPr="00113F8C" w:rsidRDefault="00113F8C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 w:rsidRPr="00113F8C">
              <w:rPr>
                <w:i/>
                <w:sz w:val="16"/>
                <w:szCs w:val="16"/>
              </w:rPr>
              <w:t xml:space="preserve">Fonte: </w:t>
            </w:r>
            <w:hyperlink r:id="rId32" w:history="1">
              <w:r w:rsidRPr="00113F8C">
                <w:rPr>
                  <w:i/>
                  <w:sz w:val="16"/>
                  <w:szCs w:val="16"/>
                </w:rPr>
                <w:t>Abendi</w:t>
              </w:r>
            </w:hyperlink>
          </w:p>
          <w:p w14:paraId="7DF99B0A" w14:textId="133B1079" w:rsidR="002A27A9" w:rsidRPr="004E664A" w:rsidRDefault="002A27A9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BB417E" w:rsidRPr="004E664A" w14:paraId="402F10A6" w14:textId="77777777" w:rsidTr="002A2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7FA5D16A" w14:textId="1D6A79D5" w:rsidR="00172CD5" w:rsidRPr="004E664A" w:rsidRDefault="00172CD5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  <w:bCs w:val="0"/>
              </w:rPr>
            </w:pPr>
            <w:r w:rsidRPr="004E664A">
              <w:rPr>
                <w:rFonts w:ascii="Calibri Light" w:hAnsi="Calibri Light" w:cs="Calibri Light"/>
                <w:b w:val="0"/>
              </w:rPr>
              <w:t>Especialistas em:</w:t>
            </w:r>
          </w:p>
          <w:p w14:paraId="3FC50B68" w14:textId="06C2F10A" w:rsidR="003D13BE" w:rsidRPr="004E664A" w:rsidRDefault="00DD7859" w:rsidP="001B26B5">
            <w:pPr>
              <w:pStyle w:val="PargrafodaLista"/>
              <w:numPr>
                <w:ilvl w:val="0"/>
                <w:numId w:val="43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  <w:bCs w:val="0"/>
              </w:rPr>
            </w:pPr>
            <w:r w:rsidRPr="004E664A">
              <w:rPr>
                <w:rFonts w:ascii="Calibri Light" w:hAnsi="Calibri Light" w:cs="Calibri Light"/>
                <w:b w:val="0"/>
              </w:rPr>
              <w:t>Ensaios não destrutivos</w:t>
            </w:r>
          </w:p>
          <w:p w14:paraId="6736504E" w14:textId="77777777" w:rsidR="00DD7859" w:rsidRPr="004E664A" w:rsidRDefault="003444BB" w:rsidP="001B26B5">
            <w:pPr>
              <w:pStyle w:val="PargrafodaLista"/>
              <w:numPr>
                <w:ilvl w:val="0"/>
                <w:numId w:val="43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  <w:bCs w:val="0"/>
              </w:rPr>
            </w:pPr>
            <w:r w:rsidRPr="004E664A">
              <w:rPr>
                <w:rFonts w:ascii="Calibri Light" w:hAnsi="Calibri Light" w:cs="Calibri Light"/>
                <w:b w:val="0"/>
              </w:rPr>
              <w:t>Inspetor de Fabricação</w:t>
            </w:r>
          </w:p>
          <w:p w14:paraId="6CA62EA0" w14:textId="35C9EE2C" w:rsidR="003444BB" w:rsidRPr="004E664A" w:rsidRDefault="003444BB" w:rsidP="001B26B5">
            <w:pPr>
              <w:pStyle w:val="PargrafodaLista"/>
              <w:numPr>
                <w:ilvl w:val="0"/>
                <w:numId w:val="43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 w:val="0"/>
              </w:rPr>
            </w:pPr>
            <w:r w:rsidRPr="004E664A">
              <w:rPr>
                <w:rFonts w:ascii="Calibri Light" w:hAnsi="Calibri Light" w:cs="Calibri Light"/>
                <w:b w:val="0"/>
              </w:rPr>
              <w:t>Metrologista</w:t>
            </w:r>
          </w:p>
        </w:tc>
        <w:tc>
          <w:tcPr>
            <w:tcW w:w="4529" w:type="dxa"/>
            <w:vAlign w:val="center"/>
          </w:tcPr>
          <w:p w14:paraId="5F973721" w14:textId="77777777" w:rsidR="003D13BE" w:rsidRPr="004E664A" w:rsidRDefault="00DD7859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4E664A">
              <w:rPr>
                <w:rFonts w:ascii="Calibri Light" w:hAnsi="Calibri Light" w:cs="Calibri Light"/>
                <w:bCs/>
                <w:noProof/>
                <w:lang w:eastAsia="pt-BR"/>
              </w:rPr>
              <w:drawing>
                <wp:inline distT="0" distB="0" distL="0" distR="0" wp14:anchorId="5DA3FA3B" wp14:editId="1FCB5890">
                  <wp:extent cx="776442" cy="753466"/>
                  <wp:effectExtent l="0" t="0" r="5080" b="8890"/>
                  <wp:docPr id="7" name="Imagem 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901"/>
                          <a:stretch/>
                        </pic:blipFill>
                        <pic:spPr bwMode="auto">
                          <a:xfrm>
                            <a:off x="0" y="0"/>
                            <a:ext cx="778970" cy="75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B41B1" w14:textId="77777777" w:rsidR="003165B9" w:rsidRDefault="003165B9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4E664A">
              <w:rPr>
                <w:rFonts w:ascii="Calibri Light" w:hAnsi="Calibri Light" w:cs="Calibri Light"/>
                <w:bCs/>
                <w:noProof/>
                <w:lang w:eastAsia="pt-BR"/>
              </w:rPr>
              <w:lastRenderedPageBreak/>
              <w:drawing>
                <wp:inline distT="0" distB="0" distL="0" distR="0" wp14:anchorId="5186F790" wp14:editId="6EB2F58B">
                  <wp:extent cx="1962748" cy="1389888"/>
                  <wp:effectExtent l="0" t="0" r="0" b="1270"/>
                  <wp:docPr id="12" name="Imagem 12" descr="Abendi | Preservando a Vida e o Meio Amb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bendi | Preservando a Vida e o Meio Amb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20" cy="141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78FA9" w14:textId="459A2F9C" w:rsidR="002A27A9" w:rsidRPr="004E664A" w:rsidRDefault="00113F8C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113F8C">
              <w:rPr>
                <w:i/>
                <w:sz w:val="16"/>
                <w:szCs w:val="16"/>
              </w:rPr>
              <w:t xml:space="preserve">Fonte: </w:t>
            </w:r>
            <w:hyperlink r:id="rId35" w:history="1">
              <w:r w:rsidRPr="00113F8C">
                <w:rPr>
                  <w:i/>
                  <w:sz w:val="16"/>
                  <w:szCs w:val="16"/>
                </w:rPr>
                <w:t>Abendi</w:t>
              </w:r>
            </w:hyperlink>
          </w:p>
        </w:tc>
      </w:tr>
      <w:tr w:rsidR="00BB417E" w:rsidRPr="004E664A" w14:paraId="1BBA9299" w14:textId="77777777" w:rsidTr="002A2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58A78268" w14:textId="74DA6F54" w:rsidR="00762D9B" w:rsidRPr="004E664A" w:rsidRDefault="00762D9B" w:rsidP="001B26B5">
            <w:pPr>
              <w:jc w:val="both"/>
              <w:rPr>
                <w:rFonts w:ascii="Calibri Light" w:hAnsi="Calibri Light" w:cs="Calibri Light"/>
                <w:b w:val="0"/>
              </w:rPr>
            </w:pPr>
            <w:r w:rsidRPr="004E664A">
              <w:rPr>
                <w:rFonts w:ascii="Calibri Light" w:hAnsi="Calibri Light" w:cs="Calibri Light"/>
                <w:b w:val="0"/>
              </w:rPr>
              <w:lastRenderedPageBreak/>
              <w:t>Certificação Scrum Master</w:t>
            </w:r>
            <w:r w:rsidR="00172CD5" w:rsidRPr="004E664A">
              <w:rPr>
                <w:rFonts w:ascii="Calibri Light" w:hAnsi="Calibri Light" w:cs="Calibri Light"/>
                <w:b w:val="0"/>
              </w:rPr>
              <w:t xml:space="preserve"> Prof</w:t>
            </w:r>
            <w:r w:rsidR="00F678C7" w:rsidRPr="004E664A">
              <w:rPr>
                <w:rFonts w:ascii="Calibri Light" w:hAnsi="Calibri Light" w:cs="Calibri Light"/>
                <w:b w:val="0"/>
              </w:rPr>
              <w:t>i</w:t>
            </w:r>
            <w:r w:rsidR="00172CD5" w:rsidRPr="004E664A">
              <w:rPr>
                <w:rFonts w:ascii="Calibri Light" w:hAnsi="Calibri Light" w:cs="Calibri Light"/>
                <w:b w:val="0"/>
              </w:rPr>
              <w:t>ssional</w:t>
            </w:r>
            <w:r w:rsidR="00F678C7" w:rsidRPr="004E664A">
              <w:rPr>
                <w:rFonts w:ascii="Calibri Light" w:hAnsi="Calibri Light" w:cs="Calibri Light"/>
                <w:b w:val="0"/>
              </w:rPr>
              <w:t xml:space="preserve"> – Projetos ágeis</w:t>
            </w:r>
          </w:p>
          <w:p w14:paraId="689E8A5E" w14:textId="77777777" w:rsidR="003D13BE" w:rsidRPr="004E664A" w:rsidRDefault="003D13BE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4529" w:type="dxa"/>
            <w:vAlign w:val="center"/>
          </w:tcPr>
          <w:p w14:paraId="10EB13A5" w14:textId="77777777" w:rsidR="003D13BE" w:rsidRDefault="00F042A7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4E664A">
              <w:rPr>
                <w:rFonts w:ascii="Calibri Light" w:hAnsi="Calibri Light" w:cs="Calibri Light"/>
                <w:bCs/>
                <w:noProof/>
                <w:lang w:eastAsia="pt-BR"/>
              </w:rPr>
              <w:drawing>
                <wp:inline distT="0" distB="0" distL="0" distR="0" wp14:anchorId="522C3D0F" wp14:editId="455E780B">
                  <wp:extent cx="1942142" cy="1492062"/>
                  <wp:effectExtent l="0" t="0" r="1270" b="0"/>
                  <wp:docPr id="10" name="Imagem 10" descr="Como fui aprovado na certificação PSM II ™ ? 8 dicas de preparação - Eu na  TI - Por Jonathan M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mo fui aprovado na certificação PSM II ™ ? 8 dicas de preparação - Eu na  TI - Por Jonathan Ma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550" cy="150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2DD6E" w14:textId="323CC34E" w:rsidR="00113F8C" w:rsidRPr="00113F8C" w:rsidRDefault="00113F8C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 w:rsidRPr="00113F8C">
              <w:rPr>
                <w:i/>
                <w:sz w:val="16"/>
                <w:szCs w:val="16"/>
              </w:rPr>
              <w:t xml:space="preserve">Fonte: </w:t>
            </w:r>
            <w:hyperlink r:id="rId37" w:history="1">
              <w:r w:rsidRPr="00113F8C">
                <w:rPr>
                  <w:rStyle w:val="Hyperlink"/>
                  <w:i/>
                  <w:sz w:val="16"/>
                  <w:szCs w:val="16"/>
                </w:rPr>
                <w:t>Eunati</w:t>
              </w:r>
            </w:hyperlink>
          </w:p>
          <w:p w14:paraId="252F1EBA" w14:textId="54697EC5" w:rsidR="00CF283A" w:rsidRPr="004E664A" w:rsidRDefault="00CF283A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BB417E" w:rsidRPr="004E664A" w14:paraId="48EDCDFA" w14:textId="77777777" w:rsidTr="002A2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5F96C6EE" w14:textId="4C046822" w:rsidR="003D13BE" w:rsidRPr="004E664A" w:rsidRDefault="00DD2702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  <w:bCs w:val="0"/>
              </w:rPr>
            </w:pPr>
            <w:hyperlink r:id="rId38" w:tgtFrame="_blank" w:history="1">
              <w:r w:rsidR="000C5A43" w:rsidRPr="004E664A">
                <w:rPr>
                  <w:rFonts w:ascii="Calibri Light" w:hAnsi="Calibri Light" w:cs="Calibri Light"/>
                  <w:b w:val="0"/>
                </w:rPr>
                <w:t>CSSMBB - Master Black Belt</w:t>
              </w:r>
            </w:hyperlink>
            <w:r w:rsidR="00F678C7" w:rsidRPr="004E664A">
              <w:rPr>
                <w:rFonts w:ascii="Calibri Light" w:hAnsi="Calibri Light" w:cs="Calibri Light"/>
                <w:b w:val="0"/>
              </w:rPr>
              <w:t xml:space="preserve"> – Projetos de melhoria do Six Sigma</w:t>
            </w:r>
          </w:p>
        </w:tc>
        <w:tc>
          <w:tcPr>
            <w:tcW w:w="4529" w:type="dxa"/>
            <w:vAlign w:val="center"/>
          </w:tcPr>
          <w:p w14:paraId="234E6595" w14:textId="77777777" w:rsidR="003D13BE" w:rsidRDefault="0069772F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4E664A">
              <w:rPr>
                <w:rFonts w:ascii="Calibri Light" w:hAnsi="Calibri Light" w:cs="Calibri Light"/>
                <w:bCs/>
                <w:noProof/>
                <w:lang w:eastAsia="pt-BR"/>
              </w:rPr>
              <w:drawing>
                <wp:inline distT="0" distB="0" distL="0" distR="0" wp14:anchorId="0958E5EE" wp14:editId="1BB2FE33">
                  <wp:extent cx="771460" cy="1060704"/>
                  <wp:effectExtent l="0" t="0" r="0" b="635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671" cy="107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A01F9" w14:textId="0DDA4416" w:rsidR="00113F8C" w:rsidRPr="00113F8C" w:rsidRDefault="00113F8C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 w:rsidRPr="00113F8C">
              <w:rPr>
                <w:i/>
                <w:sz w:val="16"/>
                <w:szCs w:val="16"/>
              </w:rPr>
              <w:t xml:space="preserve">Fonte: </w:t>
            </w:r>
            <w:hyperlink r:id="rId40" w:history="1">
              <w:r w:rsidRPr="00113F8C">
                <w:rPr>
                  <w:rStyle w:val="Hyperlink"/>
                  <w:i/>
                  <w:sz w:val="16"/>
                  <w:szCs w:val="16"/>
                </w:rPr>
                <w:t>Asqlatam</w:t>
              </w:r>
            </w:hyperlink>
          </w:p>
          <w:p w14:paraId="365A8003" w14:textId="2D70911E" w:rsidR="00CF283A" w:rsidRPr="004E664A" w:rsidRDefault="00CF283A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BB417E" w:rsidRPr="004E664A" w14:paraId="6B8EDCB1" w14:textId="77777777" w:rsidTr="002A2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229B693C" w14:textId="206B2346" w:rsidR="00BB417E" w:rsidRPr="004E664A" w:rsidRDefault="00172CD5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 w:val="0"/>
                <w:bCs w:val="0"/>
              </w:rPr>
            </w:pPr>
            <w:r w:rsidRPr="004E664A">
              <w:rPr>
                <w:rFonts w:ascii="Calibri Light" w:hAnsi="Calibri Light" w:cs="Calibri Light"/>
                <w:b w:val="0"/>
              </w:rPr>
              <w:t xml:space="preserve">Gerente de Projetos Profissional </w:t>
            </w:r>
            <w:r w:rsidR="00F678C7" w:rsidRPr="004E664A">
              <w:rPr>
                <w:rFonts w:ascii="Calibri Light" w:hAnsi="Calibri Light" w:cs="Calibri Light"/>
                <w:b w:val="0"/>
              </w:rPr>
              <w:t>do PMI</w:t>
            </w:r>
            <w:r w:rsidR="000520A9" w:rsidRPr="004E664A">
              <w:rPr>
                <w:rFonts w:ascii="Calibri Light" w:hAnsi="Calibri Light" w:cs="Calibri Light"/>
                <w:b w:val="0"/>
              </w:rPr>
              <w:t xml:space="preserve"> (</w:t>
            </w:r>
            <w:r w:rsidR="000520A9" w:rsidRPr="004E664A">
              <w:rPr>
                <w:rFonts w:ascii="Calibri Light" w:hAnsi="Calibri Light" w:cs="Calibri Light"/>
                <w:b w:val="0"/>
                <w:i/>
              </w:rPr>
              <w:t>Project Management Institute</w:t>
            </w:r>
            <w:r w:rsidR="000520A9" w:rsidRPr="004E664A">
              <w:rPr>
                <w:rFonts w:ascii="Calibri Light" w:hAnsi="Calibri Light" w:cs="Calibri Light"/>
                <w:b w:val="0"/>
              </w:rPr>
              <w:t>)</w:t>
            </w:r>
          </w:p>
        </w:tc>
        <w:tc>
          <w:tcPr>
            <w:tcW w:w="4529" w:type="dxa"/>
            <w:vAlign w:val="center"/>
          </w:tcPr>
          <w:p w14:paraId="0BFDD656" w14:textId="77777777" w:rsidR="00BB417E" w:rsidRPr="004E664A" w:rsidRDefault="00BB417E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4E664A">
              <w:rPr>
                <w:rFonts w:ascii="Calibri Light" w:hAnsi="Calibri Light" w:cs="Calibri Light"/>
                <w:bCs/>
                <w:noProof/>
                <w:lang w:eastAsia="pt-BR"/>
              </w:rPr>
              <w:drawing>
                <wp:inline distT="0" distB="0" distL="0" distR="0" wp14:anchorId="2BCF11C7" wp14:editId="472E3AC9">
                  <wp:extent cx="1104595" cy="1104595"/>
                  <wp:effectExtent l="0" t="0" r="0" b="0"/>
                  <wp:docPr id="15" name="Imagem 15" descr="Duas certificações que você pode tirar: PMP e C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uas certificações que você pode tirar: PMP e CC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825" cy="11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97A61" w14:textId="77777777" w:rsidR="00172CD5" w:rsidRDefault="00172CD5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4E664A">
              <w:rPr>
                <w:rFonts w:ascii="Calibri Light" w:hAnsi="Calibri Light" w:cs="Calibri Light"/>
                <w:bCs/>
                <w:noProof/>
                <w:lang w:eastAsia="pt-BR"/>
              </w:rPr>
              <w:drawing>
                <wp:inline distT="0" distB="0" distL="0" distR="0" wp14:anchorId="765279BB" wp14:editId="6622B952">
                  <wp:extent cx="1909267" cy="1453596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30" cy="14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8F7F5" w14:textId="1E648C40" w:rsidR="00113F8C" w:rsidRPr="00113F8C" w:rsidRDefault="00113F8C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 w:rsidRPr="00113F8C">
              <w:rPr>
                <w:i/>
                <w:sz w:val="16"/>
                <w:szCs w:val="16"/>
              </w:rPr>
              <w:t xml:space="preserve">Fonte: </w:t>
            </w:r>
            <w:hyperlink r:id="rId43" w:history="1">
              <w:r w:rsidRPr="00113F8C">
                <w:rPr>
                  <w:i/>
                  <w:sz w:val="16"/>
                  <w:szCs w:val="16"/>
                </w:rPr>
                <w:t>Skillpower</w:t>
              </w:r>
            </w:hyperlink>
            <w:r w:rsidRPr="00113F8C">
              <w:rPr>
                <w:i/>
                <w:sz w:val="16"/>
                <w:szCs w:val="16"/>
              </w:rPr>
              <w:t xml:space="preserve"> </w:t>
            </w:r>
          </w:p>
          <w:p w14:paraId="3F20E21A" w14:textId="1D8C9394" w:rsidR="00CF283A" w:rsidRPr="004E664A" w:rsidRDefault="00CF283A" w:rsidP="001B26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</w:tbl>
    <w:p w14:paraId="4E0685F5" w14:textId="62BBF7BB" w:rsidR="001024A1" w:rsidRPr="009E4171" w:rsidRDefault="001024A1" w:rsidP="00475AF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601BA7A9" w14:textId="345FE3DC" w:rsidR="00BC6EA8" w:rsidRPr="009E4171" w:rsidRDefault="00A52029" w:rsidP="00475AF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sz w:val="24"/>
          <w:szCs w:val="24"/>
        </w:rPr>
      </w:pPr>
      <w:r w:rsidRPr="009E4171">
        <w:rPr>
          <w:rFonts w:ascii="Calibri Light" w:hAnsi="Calibri Light" w:cs="Calibri Light"/>
          <w:sz w:val="24"/>
          <w:szCs w:val="24"/>
        </w:rPr>
        <w:t xml:space="preserve">Por fim, observe como são apresentados os </w:t>
      </w:r>
      <w:r w:rsidR="00BC6EA8" w:rsidRPr="009E4171">
        <w:rPr>
          <w:rFonts w:ascii="Calibri Light" w:hAnsi="Calibri Light" w:cs="Calibri Light"/>
          <w:sz w:val="24"/>
          <w:szCs w:val="24"/>
        </w:rPr>
        <w:t>critérios para certificação</w:t>
      </w:r>
      <w:r w:rsidRPr="009E4171">
        <w:rPr>
          <w:rFonts w:ascii="Calibri Light" w:hAnsi="Calibri Light" w:cs="Calibri Light"/>
          <w:sz w:val="24"/>
          <w:szCs w:val="24"/>
        </w:rPr>
        <w:t xml:space="preserve"> de uma pessoa</w:t>
      </w:r>
      <w:r w:rsidR="00BC6EA8" w:rsidRPr="009E4171">
        <w:rPr>
          <w:rFonts w:ascii="Calibri Light" w:hAnsi="Calibri Light" w:cs="Calibri Light"/>
          <w:sz w:val="24"/>
          <w:szCs w:val="24"/>
        </w:rPr>
        <w:t xml:space="preserve"> (Modelo da APCER – certificadora portuguesa).</w:t>
      </w:r>
      <w:r w:rsidR="00336D75" w:rsidRPr="009E4171">
        <w:rPr>
          <w:rFonts w:ascii="Calibri Light" w:hAnsi="Calibri Light" w:cs="Calibri Light"/>
          <w:sz w:val="24"/>
          <w:szCs w:val="24"/>
        </w:rPr>
        <w:t xml:space="preserve"> Além de atender o que está exposto pode ser necessário comprovar os conhecimentos em uma prova.</w:t>
      </w:r>
    </w:p>
    <w:p w14:paraId="7C5BBB0D" w14:textId="6623C946" w:rsidR="00BC6EA8" w:rsidRPr="009E4171" w:rsidRDefault="00BC6EA8" w:rsidP="00475AF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2897A43E" w14:textId="6E1B311D" w:rsidR="00052876" w:rsidRDefault="00052876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  <w:r w:rsidRPr="009E4171">
        <w:rPr>
          <w:rFonts w:ascii="Calibri Light" w:hAnsi="Calibri Light" w:cs="Calibri Light"/>
          <w:noProof/>
          <w:lang w:eastAsia="pt-BR"/>
        </w:rPr>
        <w:drawing>
          <wp:inline distT="0" distB="0" distL="0" distR="0" wp14:anchorId="7434691E" wp14:editId="345B19DF">
            <wp:extent cx="5340669" cy="4947557"/>
            <wp:effectExtent l="190500" t="190500" r="184150" b="196215"/>
            <wp:docPr id="8" name="Imagem 8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&#10;&#10;Descrição gerada automaticamente"/>
                    <pic:cNvPicPr/>
                  </pic:nvPicPr>
                  <pic:blipFill rotWithShape="1">
                    <a:blip r:embed="rId44"/>
                    <a:srcRect l="41755" t="27600" r="18224" b="6456"/>
                    <a:stretch/>
                  </pic:blipFill>
                  <pic:spPr bwMode="auto">
                    <a:xfrm>
                      <a:off x="0" y="0"/>
                      <a:ext cx="5351767" cy="4957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D5A1C" w14:textId="63874156" w:rsidR="004E664A" w:rsidRDefault="004E664A" w:rsidP="004E664A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i/>
          <w:sz w:val="24"/>
          <w:szCs w:val="24"/>
        </w:rPr>
      </w:pPr>
      <w:r>
        <w:rPr>
          <w:rFonts w:ascii="Calibri Light" w:hAnsi="Calibri Light" w:cs="Calibri Light"/>
          <w:i/>
          <w:sz w:val="24"/>
          <w:szCs w:val="24"/>
        </w:rPr>
        <w:t xml:space="preserve">Fonte: </w:t>
      </w:r>
      <w:r w:rsidRPr="004E664A">
        <w:rPr>
          <w:rFonts w:ascii="Calibri Light" w:hAnsi="Calibri Light" w:cs="Calibri Light"/>
          <w:i/>
          <w:sz w:val="24"/>
          <w:szCs w:val="24"/>
        </w:rPr>
        <w:t>APCER – certificadora portuguesa</w:t>
      </w:r>
    </w:p>
    <w:p w14:paraId="56E2665E" w14:textId="77777777" w:rsidR="004E664A" w:rsidRPr="004E664A" w:rsidRDefault="004E664A" w:rsidP="004E664A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i/>
        </w:rPr>
      </w:pPr>
    </w:p>
    <w:p w14:paraId="243815A1" w14:textId="430EF7BF" w:rsidR="00D34D3F" w:rsidRPr="00DD2702" w:rsidRDefault="00D34D3F" w:rsidP="00A9269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  <w:color w:val="0070C0"/>
          <w:sz w:val="24"/>
          <w:szCs w:val="24"/>
        </w:rPr>
      </w:pPr>
      <w:r w:rsidRPr="00DD2702">
        <w:rPr>
          <w:rFonts w:ascii="Calibri Light" w:hAnsi="Calibri Light" w:cs="Calibri Light"/>
          <w:b/>
          <w:bCs/>
          <w:color w:val="0070C0"/>
          <w:sz w:val="24"/>
          <w:szCs w:val="24"/>
        </w:rPr>
        <w:t>Legenda:</w:t>
      </w:r>
    </w:p>
    <w:p w14:paraId="77B2038F" w14:textId="77777777" w:rsidR="00D34D3F" w:rsidRPr="009E4171" w:rsidRDefault="00D34D3F" w:rsidP="00A92695">
      <w:pPr>
        <w:pStyle w:val="PargrafodaLista"/>
        <w:numPr>
          <w:ilvl w:val="0"/>
          <w:numId w:val="41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240" w:after="240" w:line="360" w:lineRule="auto"/>
        <w:ind w:left="0" w:hanging="11"/>
        <w:rPr>
          <w:rFonts w:ascii="Calibri Light" w:hAnsi="Calibri Light" w:cs="Calibri Light"/>
        </w:rPr>
      </w:pPr>
      <w:r w:rsidRPr="00A92695">
        <w:rPr>
          <w:rFonts w:ascii="Calibri Light" w:hAnsi="Calibri Light" w:cs="Calibri Light"/>
          <w:b/>
          <w:color w:val="E1B937" w:themeColor="accent2"/>
        </w:rPr>
        <w:t>SGQ –</w:t>
      </w:r>
      <w:r w:rsidRPr="00A92695">
        <w:rPr>
          <w:rFonts w:ascii="Calibri Light" w:hAnsi="Calibri Light" w:cs="Calibri Light"/>
          <w:color w:val="E1B937" w:themeColor="accent2"/>
        </w:rPr>
        <w:t xml:space="preserve"> </w:t>
      </w:r>
      <w:r w:rsidRPr="009E4171">
        <w:rPr>
          <w:rFonts w:ascii="Calibri Light" w:hAnsi="Calibri Light" w:cs="Calibri Light"/>
        </w:rPr>
        <w:t xml:space="preserve">Sistema de Gestão da Qualidade </w:t>
      </w:r>
    </w:p>
    <w:p w14:paraId="361AC3F8" w14:textId="55D34657" w:rsidR="00D34D3F" w:rsidRPr="009E4171" w:rsidRDefault="00CF283A" w:rsidP="00A92695">
      <w:pPr>
        <w:pStyle w:val="PargrafodaLista"/>
        <w:numPr>
          <w:ilvl w:val="0"/>
          <w:numId w:val="41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240" w:after="240" w:line="360" w:lineRule="auto"/>
        <w:ind w:left="0" w:hanging="11"/>
        <w:rPr>
          <w:rFonts w:ascii="Calibri Light" w:hAnsi="Calibri Light" w:cs="Calibri Light"/>
        </w:rPr>
      </w:pPr>
      <w:r w:rsidRPr="00A92695">
        <w:rPr>
          <w:rFonts w:ascii="Calibri Light" w:hAnsi="Calibri Light" w:cs="Calibri Light"/>
          <w:b/>
          <w:color w:val="E1B937" w:themeColor="accent2"/>
        </w:rPr>
        <w:t>S</w:t>
      </w:r>
      <w:r w:rsidR="00D34D3F" w:rsidRPr="00A92695">
        <w:rPr>
          <w:rFonts w:ascii="Calibri Light" w:hAnsi="Calibri Light" w:cs="Calibri Light"/>
          <w:b/>
          <w:color w:val="E1B937" w:themeColor="accent2"/>
        </w:rPr>
        <w:t>GA –</w:t>
      </w:r>
      <w:r w:rsidR="00D34D3F" w:rsidRPr="00A92695">
        <w:rPr>
          <w:rFonts w:ascii="Calibri Light" w:hAnsi="Calibri Light" w:cs="Calibri Light"/>
          <w:color w:val="E1B937" w:themeColor="accent2"/>
        </w:rPr>
        <w:t xml:space="preserve"> </w:t>
      </w:r>
      <w:r w:rsidR="00D34D3F" w:rsidRPr="009E4171">
        <w:rPr>
          <w:rFonts w:ascii="Calibri Light" w:hAnsi="Calibri Light" w:cs="Calibri Light"/>
        </w:rPr>
        <w:t xml:space="preserve">Sistema de Gestão Ambiental </w:t>
      </w:r>
    </w:p>
    <w:p w14:paraId="20FEE010" w14:textId="756EBDA0" w:rsidR="00D34D3F" w:rsidRPr="009E4171" w:rsidRDefault="00D34D3F" w:rsidP="00A92695">
      <w:pPr>
        <w:pStyle w:val="PargrafodaLista"/>
        <w:numPr>
          <w:ilvl w:val="0"/>
          <w:numId w:val="41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240" w:after="240" w:line="360" w:lineRule="auto"/>
        <w:ind w:left="0" w:hanging="11"/>
        <w:rPr>
          <w:rFonts w:ascii="Calibri Light" w:hAnsi="Calibri Light" w:cs="Calibri Light"/>
        </w:rPr>
      </w:pPr>
      <w:r w:rsidRPr="00A92695">
        <w:rPr>
          <w:rFonts w:ascii="Calibri Light" w:hAnsi="Calibri Light" w:cs="Calibri Light"/>
          <w:b/>
          <w:color w:val="E1B937" w:themeColor="accent2"/>
        </w:rPr>
        <w:t>SGSST –</w:t>
      </w:r>
      <w:r w:rsidRPr="00A92695">
        <w:rPr>
          <w:rFonts w:ascii="Calibri Light" w:hAnsi="Calibri Light" w:cs="Calibri Light"/>
          <w:color w:val="E1B937" w:themeColor="accent2"/>
        </w:rPr>
        <w:t xml:space="preserve"> </w:t>
      </w:r>
      <w:r w:rsidRPr="009E4171">
        <w:rPr>
          <w:rFonts w:ascii="Calibri Light" w:hAnsi="Calibri Light" w:cs="Calibri Light"/>
        </w:rPr>
        <w:t xml:space="preserve">Sistema de Gestão da Segurança e Saúde do Trabalho </w:t>
      </w:r>
    </w:p>
    <w:p w14:paraId="1DCA0026" w14:textId="1ACFF7E8" w:rsidR="00D34D3F" w:rsidRPr="009E4171" w:rsidRDefault="00D34D3F" w:rsidP="00A92695">
      <w:pPr>
        <w:pStyle w:val="PargrafodaLista"/>
        <w:numPr>
          <w:ilvl w:val="0"/>
          <w:numId w:val="41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240" w:after="240" w:line="360" w:lineRule="auto"/>
        <w:ind w:left="0" w:hanging="11"/>
        <w:rPr>
          <w:rFonts w:ascii="Calibri Light" w:hAnsi="Calibri Light" w:cs="Calibri Light"/>
        </w:rPr>
      </w:pPr>
      <w:r w:rsidRPr="00A92695">
        <w:rPr>
          <w:rFonts w:ascii="Calibri Light" w:hAnsi="Calibri Light" w:cs="Calibri Light"/>
          <w:b/>
          <w:color w:val="E1B937" w:themeColor="accent2"/>
        </w:rPr>
        <w:t>SGSA –</w:t>
      </w:r>
      <w:r w:rsidRPr="00A92695">
        <w:rPr>
          <w:rFonts w:ascii="Calibri Light" w:hAnsi="Calibri Light" w:cs="Calibri Light"/>
          <w:color w:val="E1B937" w:themeColor="accent2"/>
        </w:rPr>
        <w:t xml:space="preserve"> </w:t>
      </w:r>
      <w:r w:rsidRPr="009E4171">
        <w:rPr>
          <w:rFonts w:ascii="Calibri Light" w:hAnsi="Calibri Light" w:cs="Calibri Light"/>
        </w:rPr>
        <w:t>Sistema de Gestão de Segurança Alimentar</w:t>
      </w:r>
    </w:p>
    <w:p w14:paraId="42C11D5D" w14:textId="7352D770" w:rsidR="00336D75" w:rsidRPr="009E4171" w:rsidRDefault="00336D75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4C1FD641" w14:textId="7C6B4B1C" w:rsidR="009914A8" w:rsidRPr="009E4171" w:rsidRDefault="009914A8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3B2D66A9" w14:textId="57C8340A" w:rsidR="009914A8" w:rsidRDefault="009914A8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0B977E88" w14:textId="77777777" w:rsidR="00A02F58" w:rsidRDefault="00A02F58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4DDDF0FC" w14:textId="77777777" w:rsidR="00A02F58" w:rsidRDefault="00A02F58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5672DB9F" w14:textId="77777777" w:rsidR="00A02F58" w:rsidRPr="009E4171" w:rsidRDefault="00A02F58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2D569C4A" w14:textId="77777777" w:rsidR="001B26B5" w:rsidRDefault="001B26B5" w:rsidP="004E664A">
      <w:pPr>
        <w:pStyle w:val="Ttulo1"/>
      </w:pPr>
    </w:p>
    <w:p w14:paraId="3D9B77D3" w14:textId="77777777" w:rsidR="004E664A" w:rsidRPr="009E4171" w:rsidRDefault="004E664A" w:rsidP="004E664A">
      <w:pPr>
        <w:pStyle w:val="Ttulo1"/>
      </w:pPr>
      <w:bookmarkStart w:id="8" w:name="_Toc93492646"/>
      <w:r w:rsidRPr="009E4171">
        <w:t>Fechamento:</w:t>
      </w:r>
      <w:bookmarkEnd w:id="8"/>
    </w:p>
    <w:p w14:paraId="1050ACAD" w14:textId="77777777" w:rsidR="004E664A" w:rsidRPr="009E4171" w:rsidRDefault="004E664A" w:rsidP="004E664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Cs/>
        </w:rPr>
      </w:pPr>
    </w:p>
    <w:p w14:paraId="01FD2638" w14:textId="7BB97DD4" w:rsidR="004E664A" w:rsidRPr="009E4171" w:rsidRDefault="00A02F58" w:rsidP="009A796E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 xml:space="preserve">Pronto, terminamos </w:t>
      </w:r>
      <w:r w:rsidR="0009722E">
        <w:rPr>
          <w:rFonts w:ascii="Calibri Light" w:hAnsi="Calibri Light" w:cs="Calibri Light"/>
          <w:bCs/>
        </w:rPr>
        <w:t xml:space="preserve">nossas aulas sobra a ABNT NBR ISO/IEC 17024 </w:t>
      </w:r>
      <w:r w:rsidR="004E664A" w:rsidRPr="009E4171">
        <w:rPr>
          <w:rFonts w:ascii="Calibri Light" w:hAnsi="Calibri Light" w:cs="Calibri Light"/>
          <w:bCs/>
        </w:rPr>
        <w:t>!! Parabéns para você que chegou até aqui!!</w:t>
      </w:r>
    </w:p>
    <w:p w14:paraId="11D74605" w14:textId="5E97B930" w:rsidR="001B66E8" w:rsidRDefault="004E664A" w:rsidP="0013094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Como você pode perceber</w:t>
      </w:r>
      <w:r w:rsidR="001B66E8">
        <w:rPr>
          <w:rFonts w:ascii="Calibri Light" w:hAnsi="Calibri Light" w:cs="Calibri Light"/>
          <w:bCs/>
        </w:rPr>
        <w:t xml:space="preserve"> a</w:t>
      </w:r>
      <w:r w:rsidR="001B66E8" w:rsidRPr="001B66E8">
        <w:rPr>
          <w:rFonts w:ascii="Calibri Light" w:hAnsi="Calibri Light" w:cs="Calibri Light"/>
          <w:bCs/>
        </w:rPr>
        <w:t xml:space="preserve"> Certificação de Pessoas é um processo de avaliação, reconhecimento e certificação, em que um organismo de certificação atesta que uma pessoa possui as competências profissionais definidas em uma norma de qualificação ou de competência, independente da forma</w:t>
      </w:r>
      <w:r w:rsidR="00BF7DF0">
        <w:rPr>
          <w:rFonts w:ascii="Calibri Light" w:hAnsi="Calibri Light" w:cs="Calibri Light"/>
          <w:bCs/>
        </w:rPr>
        <w:t xml:space="preserve"> pela qual essas qualificações </w:t>
      </w:r>
      <w:r w:rsidR="001B66E8" w:rsidRPr="001B66E8">
        <w:rPr>
          <w:rFonts w:ascii="Calibri Light" w:hAnsi="Calibri Light" w:cs="Calibri Light"/>
          <w:bCs/>
        </w:rPr>
        <w:t>tenham sido adquiridas.</w:t>
      </w:r>
    </w:p>
    <w:p w14:paraId="15E6E7DB" w14:textId="5064D8AE" w:rsidR="00BF7DF0" w:rsidRDefault="00BF7DF0" w:rsidP="0013094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 xml:space="preserve">A norma </w:t>
      </w:r>
      <w:r w:rsidR="0009722E">
        <w:rPr>
          <w:rFonts w:ascii="Calibri Light" w:hAnsi="Calibri Light" w:cs="Calibri Light"/>
          <w:bCs/>
        </w:rPr>
        <w:t>ABNT NBR ISO/IEC 170</w:t>
      </w:r>
      <w:r w:rsidR="001B66E8">
        <w:rPr>
          <w:rFonts w:ascii="Calibri Light" w:hAnsi="Calibri Light" w:cs="Calibri Light"/>
          <w:bCs/>
        </w:rPr>
        <w:t xml:space="preserve">24 é de extrema importância, </w:t>
      </w:r>
      <w:r w:rsidRPr="00BF7DF0">
        <w:rPr>
          <w:rFonts w:ascii="Calibri Light" w:hAnsi="Calibri Light" w:cs="Calibri Light"/>
          <w:bCs/>
        </w:rPr>
        <w:t>procedimento para que </w:t>
      </w:r>
      <w:hyperlink r:id="rId45" w:tooltip="Empresa" w:history="1">
        <w:r w:rsidRPr="00BF7DF0">
          <w:rPr>
            <w:rFonts w:ascii="Calibri Light" w:hAnsi="Calibri Light" w:cs="Calibri Light"/>
            <w:bCs/>
          </w:rPr>
          <w:t>Organismos</w:t>
        </w:r>
      </w:hyperlink>
      <w:r w:rsidRPr="00BF7DF0">
        <w:rPr>
          <w:rFonts w:ascii="Calibri Light" w:hAnsi="Calibri Light" w:cs="Calibri Light"/>
          <w:bCs/>
        </w:rPr>
        <w:t xml:space="preserve"> de Certificação de</w:t>
      </w:r>
      <w:r>
        <w:rPr>
          <w:rFonts w:ascii="Calibri Light" w:hAnsi="Calibri Light" w:cs="Calibri Light"/>
          <w:bCs/>
        </w:rPr>
        <w:t xml:space="preserve"> pessoas,</w:t>
      </w:r>
      <w:r w:rsidRPr="00BF7DF0">
        <w:rPr>
          <w:rFonts w:ascii="Calibri Light" w:hAnsi="Calibri Light" w:cs="Calibri Light"/>
          <w:bCs/>
        </w:rPr>
        <w:t> possam certificar profissionais atestando </w:t>
      </w:r>
      <w:r>
        <w:rPr>
          <w:rFonts w:ascii="Calibri Light" w:hAnsi="Calibri Light" w:cs="Calibri Light"/>
          <w:bCs/>
        </w:rPr>
        <w:t xml:space="preserve">suas </w:t>
      </w:r>
      <w:hyperlink r:id="rId46" w:tooltip="Habilidade" w:history="1">
        <w:r w:rsidRPr="00BF7DF0">
          <w:rPr>
            <w:rFonts w:ascii="Calibri Light" w:hAnsi="Calibri Light" w:cs="Calibri Light"/>
            <w:bCs/>
          </w:rPr>
          <w:t>habilidades</w:t>
        </w:r>
      </w:hyperlink>
      <w:r w:rsidRPr="00BF7DF0">
        <w:rPr>
          <w:rFonts w:ascii="Calibri Light" w:hAnsi="Calibri Light" w:cs="Calibri Light"/>
          <w:bCs/>
        </w:rPr>
        <w:t> e</w:t>
      </w:r>
      <w:r>
        <w:rPr>
          <w:rFonts w:ascii="Calibri Light" w:hAnsi="Calibri Light" w:cs="Calibri Light"/>
          <w:bCs/>
        </w:rPr>
        <w:t xml:space="preserve"> </w:t>
      </w:r>
      <w:r w:rsidRPr="00BF7DF0">
        <w:rPr>
          <w:rFonts w:ascii="Calibri Light" w:hAnsi="Calibri Light" w:cs="Calibri Light"/>
          <w:bCs/>
        </w:rPr>
        <w:t>competências necessárias para uma determinada função.</w:t>
      </w:r>
    </w:p>
    <w:p w14:paraId="1DFC4C49" w14:textId="3BCAA90D" w:rsidR="006A2D10" w:rsidRDefault="00BF7DF0" w:rsidP="0013094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 xml:space="preserve">Durante as aulas vimos as </w:t>
      </w:r>
      <w:r w:rsidRPr="00BF7DF0">
        <w:rPr>
          <w:rFonts w:ascii="Calibri Light" w:hAnsi="Calibri Light" w:cs="Calibri Light"/>
          <w:bCs/>
        </w:rPr>
        <w:t>Responsabilidades na certificação de pessoas</w:t>
      </w:r>
      <w:r w:rsidR="006A2D10">
        <w:rPr>
          <w:rFonts w:ascii="Calibri Light" w:hAnsi="Calibri Light" w:cs="Calibri Light"/>
          <w:bCs/>
        </w:rPr>
        <w:t xml:space="preserve">, os recursos e a estrutura da Norma, o processo da certificação de pessoas e, por fim, mas não menos importante, falamos sobre o </w:t>
      </w:r>
      <w:r w:rsidR="006A2D10" w:rsidRPr="006A2D10">
        <w:rPr>
          <w:rFonts w:ascii="Calibri Light" w:hAnsi="Calibri Light" w:cs="Calibri Light"/>
          <w:bCs/>
        </w:rPr>
        <w:t>Sistema de gestão para certificação de pessoa</w:t>
      </w:r>
      <w:r w:rsidR="006A2D10">
        <w:rPr>
          <w:rFonts w:ascii="Calibri Light" w:hAnsi="Calibri Light" w:cs="Calibri Light"/>
          <w:bCs/>
        </w:rPr>
        <w:t>s.</w:t>
      </w:r>
    </w:p>
    <w:p w14:paraId="68C42545" w14:textId="77777777" w:rsidR="0013094F" w:rsidRDefault="0013094F" w:rsidP="0013094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</w:p>
    <w:p w14:paraId="7A76710D" w14:textId="10042CB1" w:rsidR="006A2D10" w:rsidRPr="009E4171" w:rsidRDefault="006A2D10" w:rsidP="0013094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Esperamos que tenham gostado e aproveitado o conteúdo!</w:t>
      </w:r>
    </w:p>
    <w:p w14:paraId="7F3BB518" w14:textId="77777777" w:rsidR="006A2D10" w:rsidRDefault="006A2D10" w:rsidP="0013094F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Até a próxima!</w:t>
      </w:r>
    </w:p>
    <w:p w14:paraId="316C8274" w14:textId="77777777" w:rsidR="007B1CF3" w:rsidRDefault="007B1CF3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2AD56A4B" w14:textId="77777777" w:rsidR="007B1CF3" w:rsidRDefault="007B1CF3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585B8407" w14:textId="77777777" w:rsidR="007B1CF3" w:rsidRPr="009E4171" w:rsidRDefault="007B1CF3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6BC3B4B5" w14:textId="77777777" w:rsidR="009914A8" w:rsidRPr="009E4171" w:rsidRDefault="009914A8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2BEFD3DD" w14:textId="77777777" w:rsidR="00336D75" w:rsidRDefault="00336D75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47D6C832" w14:textId="77777777" w:rsidR="0013094F" w:rsidRDefault="0013094F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25FC4339" w14:textId="77777777" w:rsidR="0020355A" w:rsidRDefault="0020355A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59ABB8EC" w14:textId="77777777" w:rsidR="0020355A" w:rsidRDefault="0020355A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2BE2200F" w14:textId="77777777" w:rsidR="0020355A" w:rsidRDefault="0020355A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15CAF0DF" w14:textId="77777777" w:rsidR="0013094F" w:rsidRDefault="0013094F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25875229" w14:textId="77777777" w:rsidR="0013094F" w:rsidRDefault="0013094F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5367BCBF" w14:textId="77777777" w:rsidR="0013094F" w:rsidRPr="009E4171" w:rsidRDefault="0013094F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75A6C8C6" w14:textId="77777777" w:rsidR="00D34D3F" w:rsidRPr="009E4171" w:rsidRDefault="00D34D3F" w:rsidP="00475AF5">
      <w:pPr>
        <w:pStyle w:val="PargrafodaLista"/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/>
          <w:bCs/>
        </w:rPr>
      </w:pPr>
    </w:p>
    <w:p w14:paraId="6EB681AC" w14:textId="77777777" w:rsidR="001B26B5" w:rsidRDefault="001B26B5" w:rsidP="00475AF5">
      <w:pPr>
        <w:pStyle w:val="Ttulo1"/>
        <w:tabs>
          <w:tab w:val="left" w:pos="426"/>
        </w:tabs>
        <w:spacing w:line="360" w:lineRule="auto"/>
        <w:rPr>
          <w:rFonts w:cs="Calibri Light"/>
        </w:rPr>
      </w:pPr>
    </w:p>
    <w:p w14:paraId="02D6B506" w14:textId="77777777" w:rsidR="00CC7761" w:rsidRPr="009E4171" w:rsidRDefault="00753647" w:rsidP="00475AF5">
      <w:pPr>
        <w:pStyle w:val="Ttulo1"/>
        <w:tabs>
          <w:tab w:val="left" w:pos="426"/>
        </w:tabs>
        <w:spacing w:line="360" w:lineRule="auto"/>
        <w:rPr>
          <w:rFonts w:cs="Calibri Light"/>
        </w:rPr>
      </w:pPr>
      <w:bookmarkStart w:id="9" w:name="_Toc93492647"/>
      <w:r w:rsidRPr="009E4171">
        <w:rPr>
          <w:rFonts w:cs="Calibri Light"/>
        </w:rPr>
        <w:t>Principais referências:</w:t>
      </w:r>
      <w:bookmarkEnd w:id="9"/>
    </w:p>
    <w:p w14:paraId="02D6B507" w14:textId="77777777" w:rsidR="006E298F" w:rsidRPr="009E4171" w:rsidRDefault="006E298F" w:rsidP="00475AF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Cs/>
        </w:rPr>
      </w:pPr>
    </w:p>
    <w:p w14:paraId="02D6B50B" w14:textId="3F737E4A" w:rsidR="00F47C1D" w:rsidRPr="009E4171" w:rsidRDefault="00F47C1D" w:rsidP="00475AF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ASSOCIAÇÃO BRASILEIRA DE NORMAS TÉCNICAS</w:t>
      </w:r>
      <w:r w:rsidR="006E298F" w:rsidRPr="009E4171">
        <w:rPr>
          <w:rFonts w:ascii="Calibri Light" w:hAnsi="Calibri Light" w:cs="Calibri Light"/>
          <w:bCs/>
        </w:rPr>
        <w:t xml:space="preserve"> (ABNT)</w:t>
      </w:r>
      <w:r w:rsidRPr="009E4171">
        <w:rPr>
          <w:rFonts w:ascii="Calibri Light" w:hAnsi="Calibri Light" w:cs="Calibri Light"/>
          <w:bCs/>
        </w:rPr>
        <w:t xml:space="preserve">. </w:t>
      </w:r>
      <w:r w:rsidRPr="009E4171">
        <w:rPr>
          <w:rFonts w:ascii="Calibri Light" w:hAnsi="Calibri Light" w:cs="Calibri Light"/>
          <w:b/>
          <w:bCs/>
        </w:rPr>
        <w:t xml:space="preserve">NBR </w:t>
      </w:r>
      <w:r w:rsidR="00F070EE" w:rsidRPr="009E4171">
        <w:rPr>
          <w:rFonts w:ascii="Calibri Light" w:hAnsi="Calibri Light" w:cs="Calibri Light"/>
          <w:b/>
          <w:bCs/>
        </w:rPr>
        <w:t>ISO/IEC</w:t>
      </w:r>
      <w:r w:rsidRPr="009E4171">
        <w:rPr>
          <w:rFonts w:ascii="Calibri Light" w:hAnsi="Calibri Light" w:cs="Calibri Light"/>
          <w:b/>
          <w:bCs/>
        </w:rPr>
        <w:t xml:space="preserve"> </w:t>
      </w:r>
      <w:r w:rsidR="00F070EE" w:rsidRPr="009E4171">
        <w:rPr>
          <w:rFonts w:ascii="Calibri Light" w:hAnsi="Calibri Light" w:cs="Calibri Light"/>
          <w:b/>
          <w:bCs/>
        </w:rPr>
        <w:t>17024</w:t>
      </w:r>
      <w:r w:rsidRPr="009E4171">
        <w:rPr>
          <w:rFonts w:ascii="Calibri Light" w:hAnsi="Calibri Light" w:cs="Calibri Light"/>
          <w:bCs/>
        </w:rPr>
        <w:t xml:space="preserve"> – </w:t>
      </w:r>
      <w:r w:rsidR="00F070EE" w:rsidRPr="009E4171">
        <w:rPr>
          <w:rFonts w:ascii="Calibri Light" w:hAnsi="Calibri Light" w:cs="Calibri Light"/>
          <w:bCs/>
        </w:rPr>
        <w:t>Requisitos gerais para organismos que certiﬁcam pessoas</w:t>
      </w:r>
      <w:r w:rsidRPr="009E4171">
        <w:rPr>
          <w:rFonts w:ascii="Calibri Light" w:hAnsi="Calibri Light" w:cs="Calibri Light"/>
          <w:bCs/>
        </w:rPr>
        <w:t xml:space="preserve">. Rio de </w:t>
      </w:r>
      <w:r w:rsidR="006E298F" w:rsidRPr="009E4171">
        <w:rPr>
          <w:rFonts w:ascii="Calibri Light" w:hAnsi="Calibri Light" w:cs="Calibri Light"/>
          <w:bCs/>
        </w:rPr>
        <w:t>Janeiro</w:t>
      </w:r>
      <w:r w:rsidR="00F070EE" w:rsidRPr="009E4171">
        <w:rPr>
          <w:rFonts w:ascii="Calibri Light" w:hAnsi="Calibri Light" w:cs="Calibri Light"/>
          <w:bCs/>
        </w:rPr>
        <w:t>. 2013</w:t>
      </w:r>
      <w:r w:rsidRPr="009E4171">
        <w:rPr>
          <w:rFonts w:ascii="Calibri Light" w:hAnsi="Calibri Light" w:cs="Calibri Light"/>
          <w:bCs/>
        </w:rPr>
        <w:t>.</w:t>
      </w:r>
    </w:p>
    <w:p w14:paraId="6446EA7D" w14:textId="406EDE78" w:rsidR="00F070EE" w:rsidRPr="009E4171" w:rsidRDefault="00A139CD" w:rsidP="00475AF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ABENDI</w:t>
      </w:r>
      <w:r w:rsidR="00F070EE" w:rsidRPr="009E4171">
        <w:rPr>
          <w:rFonts w:ascii="Calibri Light" w:hAnsi="Calibri Light" w:cs="Calibri Light"/>
          <w:bCs/>
        </w:rPr>
        <w:t xml:space="preserve">. </w:t>
      </w:r>
      <w:r w:rsidRPr="009E4171">
        <w:rPr>
          <w:rFonts w:ascii="Calibri Light" w:hAnsi="Calibri Light" w:cs="Calibri Light"/>
          <w:b/>
          <w:bCs/>
        </w:rPr>
        <w:t>Sistema Nacional de Qualificação e Certificação de Pessoas</w:t>
      </w:r>
      <w:r w:rsidR="00F070EE" w:rsidRPr="009E4171">
        <w:rPr>
          <w:rFonts w:ascii="Calibri Light" w:hAnsi="Calibri Light" w:cs="Calibri Light"/>
          <w:bCs/>
        </w:rPr>
        <w:t xml:space="preserve">. </w:t>
      </w:r>
      <w:hyperlink r:id="rId47" w:history="1">
        <w:r w:rsidR="00F070EE" w:rsidRPr="009E4171">
          <w:rPr>
            <w:rFonts w:ascii="Calibri Light" w:hAnsi="Calibri Light" w:cs="Calibri Light"/>
          </w:rPr>
          <w:t>http://www.abendi.org.br/abendi/default.aspx?mn=714&amp;c=62&amp;s=&amp;friendly</w:t>
        </w:r>
      </w:hyperlink>
      <w:r w:rsidR="00F070EE" w:rsidRPr="009E4171">
        <w:rPr>
          <w:rFonts w:ascii="Calibri Light" w:hAnsi="Calibri Light" w:cs="Calibri Light"/>
          <w:bCs/>
        </w:rPr>
        <w:t>= . Acessado em agosto de 2021.</w:t>
      </w:r>
    </w:p>
    <w:p w14:paraId="02D6B512" w14:textId="536BC8A2" w:rsidR="0067797E" w:rsidRPr="009E4171" w:rsidRDefault="00F070EE" w:rsidP="00475AF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 xml:space="preserve">AIPORT. </w:t>
      </w:r>
      <w:r w:rsidR="00A139CD" w:rsidRPr="009E4171">
        <w:rPr>
          <w:rFonts w:ascii="Calibri Light" w:hAnsi="Calibri Light" w:cs="Calibri Light"/>
          <w:b/>
          <w:bCs/>
        </w:rPr>
        <w:t>Regulamento – Organismo de Certificação de Pessoas</w:t>
      </w:r>
      <w:r w:rsidRPr="009E4171">
        <w:rPr>
          <w:rFonts w:ascii="Calibri Light" w:hAnsi="Calibri Light" w:cs="Calibri Light"/>
          <w:bCs/>
        </w:rPr>
        <w:t>. Revisão/Data: 4/02.11.2018</w:t>
      </w:r>
    </w:p>
    <w:p w14:paraId="385FA8AF" w14:textId="5D65458C" w:rsidR="00F070EE" w:rsidRPr="009E4171" w:rsidRDefault="00F070EE" w:rsidP="00475AF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 xml:space="preserve">INMETRO. Curso Avaliação da Conformidade: </w:t>
      </w:r>
      <w:r w:rsidRPr="009E4171">
        <w:rPr>
          <w:rFonts w:ascii="Calibri Light" w:hAnsi="Calibri Light" w:cs="Calibri Light"/>
          <w:b/>
          <w:bCs/>
        </w:rPr>
        <w:t>Contextos,</w:t>
      </w:r>
      <w:r w:rsidR="00A139CD" w:rsidRPr="009E4171">
        <w:rPr>
          <w:rFonts w:ascii="Calibri Light" w:hAnsi="Calibri Light" w:cs="Calibri Light"/>
          <w:b/>
          <w:bCs/>
        </w:rPr>
        <w:t xml:space="preserve"> </w:t>
      </w:r>
      <w:r w:rsidRPr="009E4171">
        <w:rPr>
          <w:rFonts w:ascii="Calibri Light" w:hAnsi="Calibri Light" w:cs="Calibri Light"/>
          <w:b/>
          <w:bCs/>
        </w:rPr>
        <w:t>Fundamentos e Práticas</w:t>
      </w:r>
      <w:r w:rsidR="00A139CD" w:rsidRPr="009E4171">
        <w:rPr>
          <w:rFonts w:ascii="Calibri Light" w:hAnsi="Calibri Light" w:cs="Calibri Light"/>
          <w:b/>
          <w:bCs/>
        </w:rPr>
        <w:t xml:space="preserve"> </w:t>
      </w:r>
      <w:r w:rsidRPr="009E4171">
        <w:rPr>
          <w:rFonts w:ascii="Calibri Light" w:hAnsi="Calibri Light" w:cs="Calibri Light"/>
          <w:b/>
          <w:bCs/>
        </w:rPr>
        <w:t>“Certificação de Pessoas na Área de</w:t>
      </w:r>
      <w:r w:rsidR="00A139CD" w:rsidRPr="009E4171">
        <w:rPr>
          <w:rFonts w:ascii="Calibri Light" w:hAnsi="Calibri Light" w:cs="Calibri Light"/>
          <w:b/>
          <w:bCs/>
        </w:rPr>
        <w:t xml:space="preserve"> </w:t>
      </w:r>
      <w:r w:rsidRPr="009E4171">
        <w:rPr>
          <w:rFonts w:ascii="Calibri Light" w:hAnsi="Calibri Light" w:cs="Calibri Light"/>
          <w:b/>
          <w:bCs/>
        </w:rPr>
        <w:t>Turismo”</w:t>
      </w:r>
      <w:r w:rsidRPr="009E4171">
        <w:rPr>
          <w:rFonts w:ascii="Calibri Light" w:hAnsi="Calibri Light" w:cs="Calibri Light"/>
          <w:bCs/>
        </w:rPr>
        <w:t>. Rio de Janeiro. 2009.</w:t>
      </w:r>
    </w:p>
    <w:p w14:paraId="42EC186C" w14:textId="6BFAEA5E" w:rsidR="00DC0C20" w:rsidRPr="009E4171" w:rsidRDefault="00DD2702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hyperlink r:id="rId48" w:history="1">
        <w:r w:rsidR="00600A20" w:rsidRPr="009E4171">
          <w:rPr>
            <w:rStyle w:val="Hyperlink"/>
            <w:rFonts w:ascii="Calibri Light" w:hAnsi="Calibri Light" w:cs="Calibri Light"/>
            <w:bCs/>
          </w:rPr>
          <w:t>https://www.impacta.com.br/blog/quais-as-vantagens-de-ser-um-profissional-com-certificacao/</w:t>
        </w:r>
      </w:hyperlink>
    </w:p>
    <w:p w14:paraId="04C3C082" w14:textId="1F0D8C41" w:rsidR="00600A20" w:rsidRPr="009E4171" w:rsidRDefault="00600A20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ABNT NBR ISO 9001, Sistemas de gestão da qualidade – Requisitos</w:t>
      </w:r>
      <w:r w:rsidR="00336D75" w:rsidRPr="009E4171">
        <w:rPr>
          <w:rFonts w:ascii="Calibri Light" w:hAnsi="Calibri Light" w:cs="Calibri Light"/>
          <w:bCs/>
        </w:rPr>
        <w:t>. 2015</w:t>
      </w:r>
    </w:p>
    <w:p w14:paraId="16E5237E" w14:textId="00489373" w:rsidR="00600A20" w:rsidRPr="009E4171" w:rsidRDefault="00600A20" w:rsidP="00475AF5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>ABNT NBR ISO 19011, Diretrizes para auditorias de sistemas de gestão</w:t>
      </w:r>
      <w:r w:rsidR="00336D75" w:rsidRPr="009E4171">
        <w:rPr>
          <w:rFonts w:ascii="Calibri Light" w:hAnsi="Calibri Light" w:cs="Calibri Light"/>
          <w:bCs/>
        </w:rPr>
        <w:t>. 2018</w:t>
      </w:r>
    </w:p>
    <w:p w14:paraId="34712D06" w14:textId="33B2B75C" w:rsidR="00FA2EB8" w:rsidRPr="009E4171" w:rsidRDefault="00AF0502" w:rsidP="00475AF5">
      <w:pPr>
        <w:tabs>
          <w:tab w:val="left" w:pos="0"/>
          <w:tab w:val="left" w:pos="2569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9E4171">
        <w:rPr>
          <w:rFonts w:ascii="Calibri Light" w:hAnsi="Calibri Light" w:cs="Calibri Light"/>
          <w:bCs/>
        </w:rPr>
        <w:t xml:space="preserve">APCER. </w:t>
      </w:r>
      <w:r w:rsidR="009864D9" w:rsidRPr="009E4171">
        <w:rPr>
          <w:rFonts w:ascii="Calibri Light" w:hAnsi="Calibri Light" w:cs="Calibri Light"/>
          <w:bCs/>
        </w:rPr>
        <w:t>REGULAMENTO GERAL DE</w:t>
      </w:r>
      <w:r w:rsidRPr="009E4171">
        <w:rPr>
          <w:rFonts w:ascii="Calibri Light" w:hAnsi="Calibri Light" w:cs="Calibri Light"/>
          <w:bCs/>
        </w:rPr>
        <w:t xml:space="preserve"> </w:t>
      </w:r>
      <w:r w:rsidR="009864D9" w:rsidRPr="009E4171">
        <w:rPr>
          <w:rFonts w:ascii="Calibri Light" w:hAnsi="Calibri Light" w:cs="Calibri Light"/>
          <w:bCs/>
        </w:rPr>
        <w:t>CERTIFICAÇÃO DE</w:t>
      </w:r>
      <w:r w:rsidRPr="009E4171">
        <w:rPr>
          <w:rFonts w:ascii="Calibri Light" w:hAnsi="Calibri Light" w:cs="Calibri Light"/>
          <w:bCs/>
        </w:rPr>
        <w:t xml:space="preserve"> </w:t>
      </w:r>
      <w:r w:rsidR="009864D9" w:rsidRPr="009E4171">
        <w:rPr>
          <w:rFonts w:ascii="Calibri Light" w:hAnsi="Calibri Light" w:cs="Calibri Light"/>
          <w:bCs/>
        </w:rPr>
        <w:t>AUDITORES</w:t>
      </w:r>
      <w:r w:rsidRPr="009E4171">
        <w:rPr>
          <w:rFonts w:ascii="Calibri Light" w:hAnsi="Calibri Light" w:cs="Calibri Light"/>
          <w:bCs/>
        </w:rPr>
        <w:t xml:space="preserve">. Disponível em </w:t>
      </w:r>
      <w:hyperlink r:id="rId49" w:history="1">
        <w:r w:rsidRPr="009E4171">
          <w:rPr>
            <w:rStyle w:val="Hyperlink"/>
            <w:rFonts w:ascii="Calibri Light" w:hAnsi="Calibri Light" w:cs="Calibri Light"/>
            <w:bCs/>
          </w:rPr>
          <w:t>https://www.apcergroup.com/images/site/downloads/Regulamentos/APCER_RGC_auditores_v7.pdf</w:t>
        </w:r>
      </w:hyperlink>
      <w:r w:rsidRPr="009E4171">
        <w:rPr>
          <w:rFonts w:ascii="Calibri Light" w:hAnsi="Calibri Light" w:cs="Calibri Light"/>
          <w:bCs/>
        </w:rPr>
        <w:t xml:space="preserve"> </w:t>
      </w:r>
      <w:r w:rsidR="00BA4E37" w:rsidRPr="009E4171">
        <w:rPr>
          <w:rFonts w:ascii="Calibri Light" w:hAnsi="Calibri Light" w:cs="Calibri Light"/>
          <w:bCs/>
        </w:rPr>
        <w:t>A</w:t>
      </w:r>
      <w:r w:rsidRPr="009E4171">
        <w:rPr>
          <w:rFonts w:ascii="Calibri Light" w:hAnsi="Calibri Light" w:cs="Calibri Light"/>
          <w:bCs/>
        </w:rPr>
        <w:t xml:space="preserve">cessado em </w:t>
      </w:r>
      <w:r w:rsidR="00BA4E37" w:rsidRPr="009E4171">
        <w:rPr>
          <w:rFonts w:ascii="Calibri Light" w:hAnsi="Calibri Light" w:cs="Calibri Light"/>
          <w:bCs/>
        </w:rPr>
        <w:t>novembro de 2021.</w:t>
      </w:r>
    </w:p>
    <w:p w14:paraId="44F98AB7" w14:textId="77777777" w:rsidR="00336D75" w:rsidRPr="009E4171" w:rsidRDefault="00336D75" w:rsidP="00475AF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61CFB5FE" w14:textId="4DEB028A" w:rsidR="00676994" w:rsidRPr="009E4171" w:rsidRDefault="00676994" w:rsidP="00475AF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rPr>
          <w:rFonts w:ascii="Calibri Light" w:hAnsi="Calibri Light" w:cs="Calibri Light"/>
          <w:bCs/>
        </w:rPr>
      </w:pPr>
    </w:p>
    <w:sectPr w:rsidR="00676994" w:rsidRPr="009E4171" w:rsidSect="00805358">
      <w:headerReference w:type="default" r:id="rId50"/>
      <w:footerReference w:type="default" r:id="rId51"/>
      <w:pgSz w:w="11906" w:h="16838"/>
      <w:pgMar w:top="1134" w:right="1134" w:bottom="1134" w:left="1418" w:header="709" w:footer="145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DF96B" w16cex:dateUtc="2021-12-08T17:32:00Z"/>
  <w16cex:commentExtensible w16cex:durableId="255DF96C" w16cex:dateUtc="2021-12-08T18:12:00Z"/>
  <w16cex:commentExtensible w16cex:durableId="255DF9C9" w16cex:dateUtc="2021-12-10T19:07:00Z"/>
  <w16cex:commentExtensible w16cex:durableId="255DF96D" w16cex:dateUtc="2021-12-08T18:31:00Z"/>
  <w16cex:commentExtensible w16cex:durableId="255DF9F2" w16cex:dateUtc="2021-12-10T19:08:00Z"/>
  <w16cex:commentExtensible w16cex:durableId="255DF96E" w16cex:dateUtc="2021-12-08T18:53:00Z"/>
  <w16cex:commentExtensible w16cex:durableId="255DFA0E" w16cex:dateUtc="2021-12-10T19:08:00Z"/>
  <w16cex:commentExtensible w16cex:durableId="255DF96F" w16cex:dateUtc="2021-12-08T18:54:00Z"/>
  <w16cex:commentExtensible w16cex:durableId="255DFB0A" w16cex:dateUtc="2021-12-10T19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F1FE119" w16cid:durableId="255DF96B"/>
  <w16cid:commentId w16cid:paraId="5E88B37A" w16cid:durableId="255DF96C"/>
  <w16cid:commentId w16cid:paraId="7E19ABA5" w16cid:durableId="255DF9C9"/>
  <w16cid:commentId w16cid:paraId="0999C7AB" w16cid:durableId="255DF96D"/>
  <w16cid:commentId w16cid:paraId="45E1D384" w16cid:durableId="255DF9F2"/>
  <w16cid:commentId w16cid:paraId="1BF04677" w16cid:durableId="255DF96E"/>
  <w16cid:commentId w16cid:paraId="73F424FA" w16cid:durableId="255DFA0E"/>
  <w16cid:commentId w16cid:paraId="17BD9C38" w16cid:durableId="255DF96F"/>
  <w16cid:commentId w16cid:paraId="676F6228" w16cid:durableId="255DFB0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12B935" w14:textId="77777777" w:rsidR="007B6440" w:rsidRDefault="007B6440" w:rsidP="008D1FDC">
      <w:pPr>
        <w:spacing w:after="0" w:line="240" w:lineRule="auto"/>
      </w:pPr>
      <w:r>
        <w:separator/>
      </w:r>
    </w:p>
  </w:endnote>
  <w:endnote w:type="continuationSeparator" w:id="0">
    <w:p w14:paraId="79C1E9B4" w14:textId="77777777" w:rsidR="007B6440" w:rsidRDefault="007B6440" w:rsidP="008D1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3294539"/>
      <w:docPartObj>
        <w:docPartGallery w:val="Page Numbers (Bottom of Page)"/>
        <w:docPartUnique/>
      </w:docPartObj>
    </w:sdtPr>
    <w:sdtEndPr/>
    <w:sdtContent>
      <w:p w14:paraId="172BC838" w14:textId="51727400" w:rsidR="00C526A7" w:rsidRDefault="00C526A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2702">
          <w:rPr>
            <w:noProof/>
          </w:rPr>
          <w:t>2</w:t>
        </w:r>
        <w:r>
          <w:fldChar w:fldCharType="end"/>
        </w:r>
      </w:p>
    </w:sdtContent>
  </w:sdt>
  <w:p w14:paraId="5D723602" w14:textId="77777777" w:rsidR="00C526A7" w:rsidRDefault="00C526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93F159" w14:textId="77777777" w:rsidR="007B6440" w:rsidRDefault="007B6440" w:rsidP="008D1FDC">
      <w:pPr>
        <w:spacing w:after="0" w:line="240" w:lineRule="auto"/>
      </w:pPr>
      <w:r>
        <w:separator/>
      </w:r>
    </w:p>
  </w:footnote>
  <w:footnote w:type="continuationSeparator" w:id="0">
    <w:p w14:paraId="5B8FB55F" w14:textId="77777777" w:rsidR="007B6440" w:rsidRDefault="007B6440" w:rsidP="008D1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6B52D" w14:textId="21444932" w:rsidR="00245E8E" w:rsidRDefault="00E8491A" w:rsidP="008D1FDC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DB4048E" wp14:editId="73EA0C5F">
          <wp:simplePos x="0" y="0"/>
          <wp:positionH relativeFrom="margin">
            <wp:align>left</wp:align>
          </wp:positionH>
          <wp:positionV relativeFrom="paragraph">
            <wp:posOffset>-210917</wp:posOffset>
          </wp:positionV>
          <wp:extent cx="5939790" cy="285301"/>
          <wp:effectExtent l="0" t="0" r="3810" b="635"/>
          <wp:wrapSquare wrapText="bothSides"/>
          <wp:docPr id="21" name="Imagem 21" descr="https://entib.org.br/entib/imagens/cab_box_grid_geral-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ntib.org.br/entib/imagens/cab_box_grid_geral-A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26A7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8EC4218" wp14:editId="2556C067">
          <wp:simplePos x="0" y="0"/>
          <wp:positionH relativeFrom="page">
            <wp:align>left</wp:align>
          </wp:positionH>
          <wp:positionV relativeFrom="paragraph">
            <wp:posOffset>-450166</wp:posOffset>
          </wp:positionV>
          <wp:extent cx="7527290" cy="10663311"/>
          <wp:effectExtent l="0" t="0" r="0" b="508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478" cy="10669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C6E29"/>
    <w:multiLevelType w:val="hybridMultilevel"/>
    <w:tmpl w:val="B76C55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65F33"/>
    <w:multiLevelType w:val="hybridMultilevel"/>
    <w:tmpl w:val="2F203C6C"/>
    <w:lvl w:ilvl="0" w:tplc="43BABC98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color w:val="E1B937" w:themeColor="accent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7658B"/>
    <w:multiLevelType w:val="hybridMultilevel"/>
    <w:tmpl w:val="BD6C850E"/>
    <w:lvl w:ilvl="0" w:tplc="0416000F">
      <w:start w:val="1"/>
      <w:numFmt w:val="decimal"/>
      <w:lvlText w:val="%1.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06E35A1B"/>
    <w:multiLevelType w:val="hybridMultilevel"/>
    <w:tmpl w:val="0B449CB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3C1A7C"/>
    <w:multiLevelType w:val="hybridMultilevel"/>
    <w:tmpl w:val="87E2894A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0BA61572"/>
    <w:multiLevelType w:val="hybridMultilevel"/>
    <w:tmpl w:val="BB7E72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71C6C"/>
    <w:multiLevelType w:val="hybridMultilevel"/>
    <w:tmpl w:val="A9C478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34FBD"/>
    <w:multiLevelType w:val="hybridMultilevel"/>
    <w:tmpl w:val="8708A6B2"/>
    <w:lvl w:ilvl="0" w:tplc="8EEA0DAE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44220"/>
    <w:multiLevelType w:val="hybridMultilevel"/>
    <w:tmpl w:val="2E5E3BD6"/>
    <w:lvl w:ilvl="0" w:tplc="04160017">
      <w:start w:val="1"/>
      <w:numFmt w:val="lowerLetter"/>
      <w:lvlText w:val="%1)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9" w15:restartNumberingAfterBreak="0">
    <w:nsid w:val="1BB6434E"/>
    <w:multiLevelType w:val="hybridMultilevel"/>
    <w:tmpl w:val="072A4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755D6"/>
    <w:multiLevelType w:val="hybridMultilevel"/>
    <w:tmpl w:val="559CAD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F01C3"/>
    <w:multiLevelType w:val="hybridMultilevel"/>
    <w:tmpl w:val="6AA6EA4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2765189"/>
    <w:multiLevelType w:val="hybridMultilevel"/>
    <w:tmpl w:val="EADEC870"/>
    <w:lvl w:ilvl="0" w:tplc="804427D2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47D1571"/>
    <w:multiLevelType w:val="hybridMultilevel"/>
    <w:tmpl w:val="716A7244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27BA3480"/>
    <w:multiLevelType w:val="hybridMultilevel"/>
    <w:tmpl w:val="7B96BAF2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5" w15:restartNumberingAfterBreak="0">
    <w:nsid w:val="28D66632"/>
    <w:multiLevelType w:val="hybridMultilevel"/>
    <w:tmpl w:val="BCD257BC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6" w15:restartNumberingAfterBreak="0">
    <w:nsid w:val="2ACA4F73"/>
    <w:multiLevelType w:val="hybridMultilevel"/>
    <w:tmpl w:val="31A873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7B5186"/>
    <w:multiLevelType w:val="multilevel"/>
    <w:tmpl w:val="858E05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i/>
      </w:rPr>
    </w:lvl>
  </w:abstractNum>
  <w:abstractNum w:abstractNumId="18" w15:restartNumberingAfterBreak="0">
    <w:nsid w:val="3BF740D9"/>
    <w:multiLevelType w:val="hybridMultilevel"/>
    <w:tmpl w:val="F51E3A66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06E7DF2"/>
    <w:multiLevelType w:val="multilevel"/>
    <w:tmpl w:val="BDA6FC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64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409009EB"/>
    <w:multiLevelType w:val="hybridMultilevel"/>
    <w:tmpl w:val="5306A1DA"/>
    <w:lvl w:ilvl="0" w:tplc="0416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1" w15:restartNumberingAfterBreak="0">
    <w:nsid w:val="45576E56"/>
    <w:multiLevelType w:val="hybridMultilevel"/>
    <w:tmpl w:val="48F44EDC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54853FB4"/>
    <w:multiLevelType w:val="hybridMultilevel"/>
    <w:tmpl w:val="70389448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23" w15:restartNumberingAfterBreak="0">
    <w:nsid w:val="55D46A13"/>
    <w:multiLevelType w:val="hybridMultilevel"/>
    <w:tmpl w:val="6D84F3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841C4"/>
    <w:multiLevelType w:val="hybridMultilevel"/>
    <w:tmpl w:val="7994AAA0"/>
    <w:lvl w:ilvl="0" w:tplc="3056D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D86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526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CC4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22B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89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0C9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AB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32A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81D2B1E"/>
    <w:multiLevelType w:val="hybridMultilevel"/>
    <w:tmpl w:val="50DEB2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D23A4A"/>
    <w:multiLevelType w:val="hybridMultilevel"/>
    <w:tmpl w:val="C46C20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D254AE"/>
    <w:multiLevelType w:val="hybridMultilevel"/>
    <w:tmpl w:val="AEEAD64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2A93B5E"/>
    <w:multiLevelType w:val="hybridMultilevel"/>
    <w:tmpl w:val="78DC141A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5F4188E"/>
    <w:multiLevelType w:val="hybridMultilevel"/>
    <w:tmpl w:val="4ACA971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6731F2C"/>
    <w:multiLevelType w:val="hybridMultilevel"/>
    <w:tmpl w:val="6AE677C2"/>
    <w:lvl w:ilvl="0" w:tplc="EC26246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 w:tplc="8EEA0D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426AEB"/>
    <w:multiLevelType w:val="hybridMultilevel"/>
    <w:tmpl w:val="F83CAC5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ADD64AA"/>
    <w:multiLevelType w:val="hybridMultilevel"/>
    <w:tmpl w:val="3632912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CAF4BEF"/>
    <w:multiLevelType w:val="hybridMultilevel"/>
    <w:tmpl w:val="AB1829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402D86"/>
    <w:multiLevelType w:val="hybridMultilevel"/>
    <w:tmpl w:val="29B2EBCC"/>
    <w:lvl w:ilvl="0" w:tplc="F07C76C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E562BF"/>
    <w:multiLevelType w:val="hybridMultilevel"/>
    <w:tmpl w:val="0678A43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202075B"/>
    <w:multiLevelType w:val="hybridMultilevel"/>
    <w:tmpl w:val="D4BCBB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566965"/>
    <w:multiLevelType w:val="hybridMultilevel"/>
    <w:tmpl w:val="05108C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9650EA"/>
    <w:multiLevelType w:val="hybridMultilevel"/>
    <w:tmpl w:val="BEA8EDB6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7745FD7"/>
    <w:multiLevelType w:val="hybridMultilevel"/>
    <w:tmpl w:val="31E80156"/>
    <w:lvl w:ilvl="0" w:tplc="0416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40" w15:restartNumberingAfterBreak="0">
    <w:nsid w:val="77D03B29"/>
    <w:multiLevelType w:val="hybridMultilevel"/>
    <w:tmpl w:val="F2543130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41" w15:restartNumberingAfterBreak="0">
    <w:nsid w:val="7A4D3740"/>
    <w:multiLevelType w:val="hybridMultilevel"/>
    <w:tmpl w:val="94E826D0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BA5421C"/>
    <w:multiLevelType w:val="hybridMultilevel"/>
    <w:tmpl w:val="C99CF274"/>
    <w:lvl w:ilvl="0" w:tplc="7DB899A4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"/>
  </w:num>
  <w:num w:numId="3">
    <w:abstractNumId w:val="29"/>
  </w:num>
  <w:num w:numId="4">
    <w:abstractNumId w:val="30"/>
  </w:num>
  <w:num w:numId="5">
    <w:abstractNumId w:val="39"/>
  </w:num>
  <w:num w:numId="6">
    <w:abstractNumId w:val="19"/>
  </w:num>
  <w:num w:numId="7">
    <w:abstractNumId w:val="17"/>
  </w:num>
  <w:num w:numId="8">
    <w:abstractNumId w:val="24"/>
  </w:num>
  <w:num w:numId="9">
    <w:abstractNumId w:val="10"/>
  </w:num>
  <w:num w:numId="10">
    <w:abstractNumId w:val="13"/>
  </w:num>
  <w:num w:numId="11">
    <w:abstractNumId w:val="33"/>
  </w:num>
  <w:num w:numId="12">
    <w:abstractNumId w:val="40"/>
  </w:num>
  <w:num w:numId="13">
    <w:abstractNumId w:val="15"/>
  </w:num>
  <w:num w:numId="14">
    <w:abstractNumId w:val="34"/>
  </w:num>
  <w:num w:numId="15">
    <w:abstractNumId w:val="22"/>
  </w:num>
  <w:num w:numId="16">
    <w:abstractNumId w:val="14"/>
  </w:num>
  <w:num w:numId="17">
    <w:abstractNumId w:val="20"/>
  </w:num>
  <w:num w:numId="18">
    <w:abstractNumId w:val="7"/>
  </w:num>
  <w:num w:numId="19">
    <w:abstractNumId w:val="21"/>
  </w:num>
  <w:num w:numId="20">
    <w:abstractNumId w:val="0"/>
  </w:num>
  <w:num w:numId="21">
    <w:abstractNumId w:val="25"/>
  </w:num>
  <w:num w:numId="22">
    <w:abstractNumId w:val="32"/>
  </w:num>
  <w:num w:numId="23">
    <w:abstractNumId w:val="4"/>
  </w:num>
  <w:num w:numId="24">
    <w:abstractNumId w:val="8"/>
  </w:num>
  <w:num w:numId="25">
    <w:abstractNumId w:val="2"/>
  </w:num>
  <w:num w:numId="26">
    <w:abstractNumId w:val="28"/>
  </w:num>
  <w:num w:numId="27">
    <w:abstractNumId w:val="18"/>
  </w:num>
  <w:num w:numId="28">
    <w:abstractNumId w:val="38"/>
  </w:num>
  <w:num w:numId="29">
    <w:abstractNumId w:val="12"/>
  </w:num>
  <w:num w:numId="30">
    <w:abstractNumId w:val="37"/>
  </w:num>
  <w:num w:numId="31">
    <w:abstractNumId w:val="36"/>
  </w:num>
  <w:num w:numId="32">
    <w:abstractNumId w:val="26"/>
  </w:num>
  <w:num w:numId="33">
    <w:abstractNumId w:val="11"/>
  </w:num>
  <w:num w:numId="34">
    <w:abstractNumId w:val="35"/>
  </w:num>
  <w:num w:numId="35">
    <w:abstractNumId w:val="27"/>
  </w:num>
  <w:num w:numId="36">
    <w:abstractNumId w:val="41"/>
  </w:num>
  <w:num w:numId="37">
    <w:abstractNumId w:val="9"/>
  </w:num>
  <w:num w:numId="38">
    <w:abstractNumId w:val="23"/>
  </w:num>
  <w:num w:numId="39">
    <w:abstractNumId w:val="16"/>
  </w:num>
  <w:num w:numId="40">
    <w:abstractNumId w:val="6"/>
  </w:num>
  <w:num w:numId="41">
    <w:abstractNumId w:val="1"/>
  </w:num>
  <w:num w:numId="42">
    <w:abstractNumId w:val="42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TrackMov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2BB"/>
    <w:rsid w:val="00001DB8"/>
    <w:rsid w:val="00001E01"/>
    <w:rsid w:val="000021E5"/>
    <w:rsid w:val="0000391C"/>
    <w:rsid w:val="000058A7"/>
    <w:rsid w:val="00013AE9"/>
    <w:rsid w:val="00016911"/>
    <w:rsid w:val="000212AA"/>
    <w:rsid w:val="00024717"/>
    <w:rsid w:val="00030520"/>
    <w:rsid w:val="00032E59"/>
    <w:rsid w:val="00035F61"/>
    <w:rsid w:val="00041515"/>
    <w:rsid w:val="00045FFA"/>
    <w:rsid w:val="00050EA3"/>
    <w:rsid w:val="000520A9"/>
    <w:rsid w:val="00052876"/>
    <w:rsid w:val="00054F5B"/>
    <w:rsid w:val="00055729"/>
    <w:rsid w:val="00055B83"/>
    <w:rsid w:val="0006122B"/>
    <w:rsid w:val="000627D5"/>
    <w:rsid w:val="00063C09"/>
    <w:rsid w:val="00065050"/>
    <w:rsid w:val="00074A79"/>
    <w:rsid w:val="00075D22"/>
    <w:rsid w:val="00076D05"/>
    <w:rsid w:val="00083B51"/>
    <w:rsid w:val="000857D6"/>
    <w:rsid w:val="00085F41"/>
    <w:rsid w:val="00086AC4"/>
    <w:rsid w:val="0008757B"/>
    <w:rsid w:val="00090348"/>
    <w:rsid w:val="0009226F"/>
    <w:rsid w:val="0009297C"/>
    <w:rsid w:val="00092B55"/>
    <w:rsid w:val="0009722E"/>
    <w:rsid w:val="00097917"/>
    <w:rsid w:val="000A208F"/>
    <w:rsid w:val="000A25DF"/>
    <w:rsid w:val="000A4F7F"/>
    <w:rsid w:val="000A5823"/>
    <w:rsid w:val="000A7735"/>
    <w:rsid w:val="000C5A43"/>
    <w:rsid w:val="000C613C"/>
    <w:rsid w:val="000D0D24"/>
    <w:rsid w:val="000E69FB"/>
    <w:rsid w:val="000F2C25"/>
    <w:rsid w:val="000F69E1"/>
    <w:rsid w:val="000F6BD2"/>
    <w:rsid w:val="00100A7E"/>
    <w:rsid w:val="00101403"/>
    <w:rsid w:val="001024A1"/>
    <w:rsid w:val="00103E37"/>
    <w:rsid w:val="00103FB5"/>
    <w:rsid w:val="0010749F"/>
    <w:rsid w:val="001117FA"/>
    <w:rsid w:val="00113F8C"/>
    <w:rsid w:val="00117D7A"/>
    <w:rsid w:val="0012112B"/>
    <w:rsid w:val="00121C6C"/>
    <w:rsid w:val="00125925"/>
    <w:rsid w:val="00125FFD"/>
    <w:rsid w:val="0013094F"/>
    <w:rsid w:val="00130AF5"/>
    <w:rsid w:val="00130C2D"/>
    <w:rsid w:val="00131D08"/>
    <w:rsid w:val="0014203B"/>
    <w:rsid w:val="0014445C"/>
    <w:rsid w:val="00146667"/>
    <w:rsid w:val="00153950"/>
    <w:rsid w:val="00153969"/>
    <w:rsid w:val="001622BC"/>
    <w:rsid w:val="001623AE"/>
    <w:rsid w:val="00162711"/>
    <w:rsid w:val="00164DCE"/>
    <w:rsid w:val="00165D65"/>
    <w:rsid w:val="00166D42"/>
    <w:rsid w:val="0017112D"/>
    <w:rsid w:val="00171AAF"/>
    <w:rsid w:val="00172CD5"/>
    <w:rsid w:val="00175E94"/>
    <w:rsid w:val="00182C52"/>
    <w:rsid w:val="0018338B"/>
    <w:rsid w:val="001A4441"/>
    <w:rsid w:val="001A480A"/>
    <w:rsid w:val="001A5480"/>
    <w:rsid w:val="001A6ADC"/>
    <w:rsid w:val="001B0551"/>
    <w:rsid w:val="001B26B5"/>
    <w:rsid w:val="001B3BED"/>
    <w:rsid w:val="001B4E2D"/>
    <w:rsid w:val="001B66E8"/>
    <w:rsid w:val="001B6780"/>
    <w:rsid w:val="001B78D9"/>
    <w:rsid w:val="001B7ECF"/>
    <w:rsid w:val="001C01DC"/>
    <w:rsid w:val="001C0431"/>
    <w:rsid w:val="001C5792"/>
    <w:rsid w:val="001E15E5"/>
    <w:rsid w:val="001E2778"/>
    <w:rsid w:val="001F035A"/>
    <w:rsid w:val="001F4D7A"/>
    <w:rsid w:val="0020355A"/>
    <w:rsid w:val="00203736"/>
    <w:rsid w:val="00207486"/>
    <w:rsid w:val="00207715"/>
    <w:rsid w:val="002110D5"/>
    <w:rsid w:val="00233290"/>
    <w:rsid w:val="00234F1B"/>
    <w:rsid w:val="002356E0"/>
    <w:rsid w:val="00236224"/>
    <w:rsid w:val="00237BB1"/>
    <w:rsid w:val="002424BF"/>
    <w:rsid w:val="00245E8E"/>
    <w:rsid w:val="002469B7"/>
    <w:rsid w:val="00250A96"/>
    <w:rsid w:val="00250E29"/>
    <w:rsid w:val="002639AF"/>
    <w:rsid w:val="00270121"/>
    <w:rsid w:val="0027504D"/>
    <w:rsid w:val="00280911"/>
    <w:rsid w:val="00284D1A"/>
    <w:rsid w:val="00290CFD"/>
    <w:rsid w:val="002A1226"/>
    <w:rsid w:val="002A27A9"/>
    <w:rsid w:val="002A3A0C"/>
    <w:rsid w:val="002A751B"/>
    <w:rsid w:val="002A7953"/>
    <w:rsid w:val="002B42C4"/>
    <w:rsid w:val="002B596B"/>
    <w:rsid w:val="002C3FCE"/>
    <w:rsid w:val="002C6F7F"/>
    <w:rsid w:val="002C7D94"/>
    <w:rsid w:val="002D60C0"/>
    <w:rsid w:val="002D6EAA"/>
    <w:rsid w:val="002D79F0"/>
    <w:rsid w:val="002F3F54"/>
    <w:rsid w:val="002F6E14"/>
    <w:rsid w:val="003042F3"/>
    <w:rsid w:val="00305E58"/>
    <w:rsid w:val="00312FA6"/>
    <w:rsid w:val="003165B9"/>
    <w:rsid w:val="00320B82"/>
    <w:rsid w:val="00325D34"/>
    <w:rsid w:val="00336D75"/>
    <w:rsid w:val="003417DE"/>
    <w:rsid w:val="003444BB"/>
    <w:rsid w:val="00346D45"/>
    <w:rsid w:val="00352B42"/>
    <w:rsid w:val="00357B1C"/>
    <w:rsid w:val="00361823"/>
    <w:rsid w:val="0036287D"/>
    <w:rsid w:val="00364D65"/>
    <w:rsid w:val="003650B2"/>
    <w:rsid w:val="00367FFA"/>
    <w:rsid w:val="003779B7"/>
    <w:rsid w:val="00381E78"/>
    <w:rsid w:val="003826B0"/>
    <w:rsid w:val="00386453"/>
    <w:rsid w:val="00392529"/>
    <w:rsid w:val="003A32EF"/>
    <w:rsid w:val="003A57EF"/>
    <w:rsid w:val="003B0560"/>
    <w:rsid w:val="003C2F34"/>
    <w:rsid w:val="003C3BC3"/>
    <w:rsid w:val="003D13BE"/>
    <w:rsid w:val="003D19E3"/>
    <w:rsid w:val="003D24AE"/>
    <w:rsid w:val="003E4992"/>
    <w:rsid w:val="003E73D2"/>
    <w:rsid w:val="003F3519"/>
    <w:rsid w:val="003F3A0D"/>
    <w:rsid w:val="003F4847"/>
    <w:rsid w:val="003F4FD4"/>
    <w:rsid w:val="003F676D"/>
    <w:rsid w:val="003F74A1"/>
    <w:rsid w:val="00405BD0"/>
    <w:rsid w:val="00411310"/>
    <w:rsid w:val="004145DB"/>
    <w:rsid w:val="00415FBD"/>
    <w:rsid w:val="00416535"/>
    <w:rsid w:val="00420753"/>
    <w:rsid w:val="00421623"/>
    <w:rsid w:val="00422059"/>
    <w:rsid w:val="00426248"/>
    <w:rsid w:val="00430F49"/>
    <w:rsid w:val="00435B8B"/>
    <w:rsid w:val="004372DE"/>
    <w:rsid w:val="00437EAF"/>
    <w:rsid w:val="004415B5"/>
    <w:rsid w:val="00444FFA"/>
    <w:rsid w:val="0045357E"/>
    <w:rsid w:val="004632CF"/>
    <w:rsid w:val="00463CB2"/>
    <w:rsid w:val="00467950"/>
    <w:rsid w:val="00475AF5"/>
    <w:rsid w:val="00477DDC"/>
    <w:rsid w:val="00480C59"/>
    <w:rsid w:val="004878D1"/>
    <w:rsid w:val="00490AA0"/>
    <w:rsid w:val="004938A5"/>
    <w:rsid w:val="004A46A9"/>
    <w:rsid w:val="004A52C1"/>
    <w:rsid w:val="004B0E11"/>
    <w:rsid w:val="004B136E"/>
    <w:rsid w:val="004B522D"/>
    <w:rsid w:val="004B5D6B"/>
    <w:rsid w:val="004B7F48"/>
    <w:rsid w:val="004D522F"/>
    <w:rsid w:val="004D7840"/>
    <w:rsid w:val="004E64BB"/>
    <w:rsid w:val="004E664A"/>
    <w:rsid w:val="004F3E88"/>
    <w:rsid w:val="004F4788"/>
    <w:rsid w:val="004F6BB6"/>
    <w:rsid w:val="004F728A"/>
    <w:rsid w:val="00501C9C"/>
    <w:rsid w:val="00510A20"/>
    <w:rsid w:val="00513867"/>
    <w:rsid w:val="00516A42"/>
    <w:rsid w:val="00516D24"/>
    <w:rsid w:val="005174AC"/>
    <w:rsid w:val="005228AF"/>
    <w:rsid w:val="005269D8"/>
    <w:rsid w:val="0053079E"/>
    <w:rsid w:val="00532F19"/>
    <w:rsid w:val="00541DCE"/>
    <w:rsid w:val="0054432A"/>
    <w:rsid w:val="00551301"/>
    <w:rsid w:val="00551382"/>
    <w:rsid w:val="00551F19"/>
    <w:rsid w:val="00554741"/>
    <w:rsid w:val="00573E24"/>
    <w:rsid w:val="00577048"/>
    <w:rsid w:val="00580190"/>
    <w:rsid w:val="00583FEE"/>
    <w:rsid w:val="00586890"/>
    <w:rsid w:val="00587B13"/>
    <w:rsid w:val="00587DF8"/>
    <w:rsid w:val="00597B17"/>
    <w:rsid w:val="005B16BA"/>
    <w:rsid w:val="005B1BA2"/>
    <w:rsid w:val="005B2CFD"/>
    <w:rsid w:val="005B2FC5"/>
    <w:rsid w:val="005B6211"/>
    <w:rsid w:val="005C627C"/>
    <w:rsid w:val="005D0104"/>
    <w:rsid w:val="005D0872"/>
    <w:rsid w:val="005D247E"/>
    <w:rsid w:val="005E2BF8"/>
    <w:rsid w:val="005F5262"/>
    <w:rsid w:val="005F7B47"/>
    <w:rsid w:val="00600A20"/>
    <w:rsid w:val="00605080"/>
    <w:rsid w:val="00607B2A"/>
    <w:rsid w:val="00615E0C"/>
    <w:rsid w:val="0062139D"/>
    <w:rsid w:val="00622849"/>
    <w:rsid w:val="006250A5"/>
    <w:rsid w:val="00625473"/>
    <w:rsid w:val="006261D3"/>
    <w:rsid w:val="006456E7"/>
    <w:rsid w:val="00645859"/>
    <w:rsid w:val="006476C6"/>
    <w:rsid w:val="006573BA"/>
    <w:rsid w:val="00666BB6"/>
    <w:rsid w:val="006672BB"/>
    <w:rsid w:val="00667987"/>
    <w:rsid w:val="00671C7C"/>
    <w:rsid w:val="00672722"/>
    <w:rsid w:val="00673647"/>
    <w:rsid w:val="006753EC"/>
    <w:rsid w:val="00675C2E"/>
    <w:rsid w:val="00676994"/>
    <w:rsid w:val="0067709F"/>
    <w:rsid w:val="0067797E"/>
    <w:rsid w:val="006779C2"/>
    <w:rsid w:val="00683AED"/>
    <w:rsid w:val="00683B34"/>
    <w:rsid w:val="00684CD3"/>
    <w:rsid w:val="0068623D"/>
    <w:rsid w:val="0069088C"/>
    <w:rsid w:val="0069772F"/>
    <w:rsid w:val="006A2D10"/>
    <w:rsid w:val="006A3B2A"/>
    <w:rsid w:val="006A4287"/>
    <w:rsid w:val="006A5166"/>
    <w:rsid w:val="006A54F3"/>
    <w:rsid w:val="006B0934"/>
    <w:rsid w:val="006B44B2"/>
    <w:rsid w:val="006B63A9"/>
    <w:rsid w:val="006B6CA3"/>
    <w:rsid w:val="006B74D1"/>
    <w:rsid w:val="006D399B"/>
    <w:rsid w:val="006D538B"/>
    <w:rsid w:val="006E09AE"/>
    <w:rsid w:val="006E298F"/>
    <w:rsid w:val="006E3EDF"/>
    <w:rsid w:val="006E6CD1"/>
    <w:rsid w:val="006F0421"/>
    <w:rsid w:val="006F61C9"/>
    <w:rsid w:val="007077F8"/>
    <w:rsid w:val="00713973"/>
    <w:rsid w:val="007149B3"/>
    <w:rsid w:val="00720C6D"/>
    <w:rsid w:val="00733F40"/>
    <w:rsid w:val="0073673E"/>
    <w:rsid w:val="0074267E"/>
    <w:rsid w:val="007514DB"/>
    <w:rsid w:val="00752261"/>
    <w:rsid w:val="00753647"/>
    <w:rsid w:val="00757756"/>
    <w:rsid w:val="00762D9B"/>
    <w:rsid w:val="00771438"/>
    <w:rsid w:val="0077193B"/>
    <w:rsid w:val="00780540"/>
    <w:rsid w:val="00781223"/>
    <w:rsid w:val="00781796"/>
    <w:rsid w:val="007A6965"/>
    <w:rsid w:val="007B19AD"/>
    <w:rsid w:val="007B1CF3"/>
    <w:rsid w:val="007B3938"/>
    <w:rsid w:val="007B6440"/>
    <w:rsid w:val="007C3043"/>
    <w:rsid w:val="007C4167"/>
    <w:rsid w:val="007C6EE3"/>
    <w:rsid w:val="007D40EF"/>
    <w:rsid w:val="007D591F"/>
    <w:rsid w:val="007D77A3"/>
    <w:rsid w:val="007E7F57"/>
    <w:rsid w:val="007F0758"/>
    <w:rsid w:val="007F2A94"/>
    <w:rsid w:val="007F4784"/>
    <w:rsid w:val="00801AC5"/>
    <w:rsid w:val="00801AD5"/>
    <w:rsid w:val="00805358"/>
    <w:rsid w:val="008068D0"/>
    <w:rsid w:val="008077F2"/>
    <w:rsid w:val="00811A7F"/>
    <w:rsid w:val="008121CC"/>
    <w:rsid w:val="008160A4"/>
    <w:rsid w:val="008166D4"/>
    <w:rsid w:val="008215CE"/>
    <w:rsid w:val="00823C48"/>
    <w:rsid w:val="00830F24"/>
    <w:rsid w:val="00832AB9"/>
    <w:rsid w:val="00835B28"/>
    <w:rsid w:val="00842BAA"/>
    <w:rsid w:val="00843040"/>
    <w:rsid w:val="00846FBE"/>
    <w:rsid w:val="00855694"/>
    <w:rsid w:val="00857C72"/>
    <w:rsid w:val="00872F63"/>
    <w:rsid w:val="00873CF3"/>
    <w:rsid w:val="00874424"/>
    <w:rsid w:val="008823F3"/>
    <w:rsid w:val="008856CD"/>
    <w:rsid w:val="008858EB"/>
    <w:rsid w:val="00890CA0"/>
    <w:rsid w:val="00892AE0"/>
    <w:rsid w:val="008A171C"/>
    <w:rsid w:val="008A1F05"/>
    <w:rsid w:val="008A31DA"/>
    <w:rsid w:val="008C093A"/>
    <w:rsid w:val="008C0E6F"/>
    <w:rsid w:val="008C10FD"/>
    <w:rsid w:val="008C3D6D"/>
    <w:rsid w:val="008C4EE9"/>
    <w:rsid w:val="008C62DB"/>
    <w:rsid w:val="008D1FDC"/>
    <w:rsid w:val="008D3C6F"/>
    <w:rsid w:val="008D552F"/>
    <w:rsid w:val="008E68DD"/>
    <w:rsid w:val="008F0188"/>
    <w:rsid w:val="008F1932"/>
    <w:rsid w:val="008F539C"/>
    <w:rsid w:val="009029D0"/>
    <w:rsid w:val="0091322E"/>
    <w:rsid w:val="00932A3F"/>
    <w:rsid w:val="00933A22"/>
    <w:rsid w:val="00934329"/>
    <w:rsid w:val="009406A0"/>
    <w:rsid w:val="009410D5"/>
    <w:rsid w:val="00942EA7"/>
    <w:rsid w:val="00951161"/>
    <w:rsid w:val="00952E5E"/>
    <w:rsid w:val="00957061"/>
    <w:rsid w:val="00964D33"/>
    <w:rsid w:val="00966D7B"/>
    <w:rsid w:val="009674EC"/>
    <w:rsid w:val="009703BB"/>
    <w:rsid w:val="00972442"/>
    <w:rsid w:val="00976272"/>
    <w:rsid w:val="0098391A"/>
    <w:rsid w:val="00983992"/>
    <w:rsid w:val="009864D9"/>
    <w:rsid w:val="009914A8"/>
    <w:rsid w:val="00997709"/>
    <w:rsid w:val="009A0D96"/>
    <w:rsid w:val="009A654D"/>
    <w:rsid w:val="009A67E4"/>
    <w:rsid w:val="009A796E"/>
    <w:rsid w:val="009B61F9"/>
    <w:rsid w:val="009C03DC"/>
    <w:rsid w:val="009C063D"/>
    <w:rsid w:val="009C2C87"/>
    <w:rsid w:val="009C7A81"/>
    <w:rsid w:val="009D1842"/>
    <w:rsid w:val="009D543D"/>
    <w:rsid w:val="009E262B"/>
    <w:rsid w:val="009E3947"/>
    <w:rsid w:val="009E39BF"/>
    <w:rsid w:val="009E4171"/>
    <w:rsid w:val="009F34A4"/>
    <w:rsid w:val="009F3D3E"/>
    <w:rsid w:val="009F71D2"/>
    <w:rsid w:val="00A02F58"/>
    <w:rsid w:val="00A139CD"/>
    <w:rsid w:val="00A236AD"/>
    <w:rsid w:val="00A2405C"/>
    <w:rsid w:val="00A43720"/>
    <w:rsid w:val="00A437CD"/>
    <w:rsid w:val="00A47E5C"/>
    <w:rsid w:val="00A52029"/>
    <w:rsid w:val="00A609B6"/>
    <w:rsid w:val="00A61322"/>
    <w:rsid w:val="00A67A3D"/>
    <w:rsid w:val="00A70CA2"/>
    <w:rsid w:val="00A71ABD"/>
    <w:rsid w:val="00A87B9A"/>
    <w:rsid w:val="00A92695"/>
    <w:rsid w:val="00A95738"/>
    <w:rsid w:val="00AA46D5"/>
    <w:rsid w:val="00AB07E8"/>
    <w:rsid w:val="00AB3F8B"/>
    <w:rsid w:val="00AC032E"/>
    <w:rsid w:val="00AD27BA"/>
    <w:rsid w:val="00AD324B"/>
    <w:rsid w:val="00AD6823"/>
    <w:rsid w:val="00AE36BB"/>
    <w:rsid w:val="00AF0502"/>
    <w:rsid w:val="00AF0877"/>
    <w:rsid w:val="00AF33FD"/>
    <w:rsid w:val="00AF397F"/>
    <w:rsid w:val="00AF6799"/>
    <w:rsid w:val="00B02E70"/>
    <w:rsid w:val="00B04868"/>
    <w:rsid w:val="00B076E8"/>
    <w:rsid w:val="00B10246"/>
    <w:rsid w:val="00B14FE9"/>
    <w:rsid w:val="00B17D5E"/>
    <w:rsid w:val="00B21DC3"/>
    <w:rsid w:val="00B442E1"/>
    <w:rsid w:val="00B518C1"/>
    <w:rsid w:val="00B51CCA"/>
    <w:rsid w:val="00B53052"/>
    <w:rsid w:val="00B56090"/>
    <w:rsid w:val="00B56E41"/>
    <w:rsid w:val="00B57090"/>
    <w:rsid w:val="00B61452"/>
    <w:rsid w:val="00B61FB0"/>
    <w:rsid w:val="00B63F79"/>
    <w:rsid w:val="00B76BA7"/>
    <w:rsid w:val="00B80095"/>
    <w:rsid w:val="00B82AEF"/>
    <w:rsid w:val="00B82B7D"/>
    <w:rsid w:val="00B850A8"/>
    <w:rsid w:val="00B852FB"/>
    <w:rsid w:val="00BA0630"/>
    <w:rsid w:val="00BA2CC0"/>
    <w:rsid w:val="00BA4E37"/>
    <w:rsid w:val="00BA6A63"/>
    <w:rsid w:val="00BB0650"/>
    <w:rsid w:val="00BB417E"/>
    <w:rsid w:val="00BB42E2"/>
    <w:rsid w:val="00BC113A"/>
    <w:rsid w:val="00BC3293"/>
    <w:rsid w:val="00BC6EA8"/>
    <w:rsid w:val="00BD0AA9"/>
    <w:rsid w:val="00BD14BB"/>
    <w:rsid w:val="00BD1CE7"/>
    <w:rsid w:val="00BD4E96"/>
    <w:rsid w:val="00BE113A"/>
    <w:rsid w:val="00BE5697"/>
    <w:rsid w:val="00BE649B"/>
    <w:rsid w:val="00BF18F5"/>
    <w:rsid w:val="00BF6C39"/>
    <w:rsid w:val="00BF7DF0"/>
    <w:rsid w:val="00C047CF"/>
    <w:rsid w:val="00C10D36"/>
    <w:rsid w:val="00C14429"/>
    <w:rsid w:val="00C15D6F"/>
    <w:rsid w:val="00C21F6E"/>
    <w:rsid w:val="00C307AC"/>
    <w:rsid w:val="00C309B8"/>
    <w:rsid w:val="00C33E33"/>
    <w:rsid w:val="00C34247"/>
    <w:rsid w:val="00C36123"/>
    <w:rsid w:val="00C36A2A"/>
    <w:rsid w:val="00C4500E"/>
    <w:rsid w:val="00C526A7"/>
    <w:rsid w:val="00C60829"/>
    <w:rsid w:val="00C60E77"/>
    <w:rsid w:val="00C6112A"/>
    <w:rsid w:val="00C61DB8"/>
    <w:rsid w:val="00C643AA"/>
    <w:rsid w:val="00C76002"/>
    <w:rsid w:val="00C805D0"/>
    <w:rsid w:val="00C8063A"/>
    <w:rsid w:val="00C90FB4"/>
    <w:rsid w:val="00C960C7"/>
    <w:rsid w:val="00C97CE6"/>
    <w:rsid w:val="00CA0276"/>
    <w:rsid w:val="00CA1C9E"/>
    <w:rsid w:val="00CA3C87"/>
    <w:rsid w:val="00CB384A"/>
    <w:rsid w:val="00CC50B3"/>
    <w:rsid w:val="00CC54B5"/>
    <w:rsid w:val="00CC7761"/>
    <w:rsid w:val="00CD0802"/>
    <w:rsid w:val="00CD758A"/>
    <w:rsid w:val="00CE7882"/>
    <w:rsid w:val="00CF1F0C"/>
    <w:rsid w:val="00CF283A"/>
    <w:rsid w:val="00CF667F"/>
    <w:rsid w:val="00D033B5"/>
    <w:rsid w:val="00D070CE"/>
    <w:rsid w:val="00D13779"/>
    <w:rsid w:val="00D1452E"/>
    <w:rsid w:val="00D27601"/>
    <w:rsid w:val="00D30AA9"/>
    <w:rsid w:val="00D32325"/>
    <w:rsid w:val="00D34D3F"/>
    <w:rsid w:val="00D35961"/>
    <w:rsid w:val="00D3772B"/>
    <w:rsid w:val="00D37860"/>
    <w:rsid w:val="00D5137F"/>
    <w:rsid w:val="00D613B7"/>
    <w:rsid w:val="00D65ED1"/>
    <w:rsid w:val="00D66053"/>
    <w:rsid w:val="00D743E8"/>
    <w:rsid w:val="00D75854"/>
    <w:rsid w:val="00D80C95"/>
    <w:rsid w:val="00D9142D"/>
    <w:rsid w:val="00DA17EC"/>
    <w:rsid w:val="00DA3469"/>
    <w:rsid w:val="00DA4369"/>
    <w:rsid w:val="00DB0C13"/>
    <w:rsid w:val="00DB0C4D"/>
    <w:rsid w:val="00DB2E3C"/>
    <w:rsid w:val="00DB3F14"/>
    <w:rsid w:val="00DB4E43"/>
    <w:rsid w:val="00DB51CF"/>
    <w:rsid w:val="00DC0C20"/>
    <w:rsid w:val="00DC5115"/>
    <w:rsid w:val="00DD1A83"/>
    <w:rsid w:val="00DD2702"/>
    <w:rsid w:val="00DD3766"/>
    <w:rsid w:val="00DD4576"/>
    <w:rsid w:val="00DD7859"/>
    <w:rsid w:val="00DF39CE"/>
    <w:rsid w:val="00E0003F"/>
    <w:rsid w:val="00E0236F"/>
    <w:rsid w:val="00E02E97"/>
    <w:rsid w:val="00E04D3F"/>
    <w:rsid w:val="00E2056E"/>
    <w:rsid w:val="00E24868"/>
    <w:rsid w:val="00E327F9"/>
    <w:rsid w:val="00E41A5A"/>
    <w:rsid w:val="00E45A33"/>
    <w:rsid w:val="00E47F24"/>
    <w:rsid w:val="00E547F4"/>
    <w:rsid w:val="00E64F9A"/>
    <w:rsid w:val="00E73057"/>
    <w:rsid w:val="00E749CE"/>
    <w:rsid w:val="00E8491A"/>
    <w:rsid w:val="00E86EA9"/>
    <w:rsid w:val="00E90C01"/>
    <w:rsid w:val="00E9457F"/>
    <w:rsid w:val="00E95F25"/>
    <w:rsid w:val="00E963F7"/>
    <w:rsid w:val="00EB3130"/>
    <w:rsid w:val="00EB5B37"/>
    <w:rsid w:val="00EB7F99"/>
    <w:rsid w:val="00EC6D62"/>
    <w:rsid w:val="00ED3213"/>
    <w:rsid w:val="00EE2A6D"/>
    <w:rsid w:val="00EE30CD"/>
    <w:rsid w:val="00EE66CE"/>
    <w:rsid w:val="00EF1799"/>
    <w:rsid w:val="00EF326B"/>
    <w:rsid w:val="00EF5EA1"/>
    <w:rsid w:val="00F002B3"/>
    <w:rsid w:val="00F02A0B"/>
    <w:rsid w:val="00F03930"/>
    <w:rsid w:val="00F042A7"/>
    <w:rsid w:val="00F070EE"/>
    <w:rsid w:val="00F100B8"/>
    <w:rsid w:val="00F21506"/>
    <w:rsid w:val="00F23FE6"/>
    <w:rsid w:val="00F24F56"/>
    <w:rsid w:val="00F2798B"/>
    <w:rsid w:val="00F43EBA"/>
    <w:rsid w:val="00F44E94"/>
    <w:rsid w:val="00F47C1D"/>
    <w:rsid w:val="00F53F99"/>
    <w:rsid w:val="00F65F36"/>
    <w:rsid w:val="00F65FD9"/>
    <w:rsid w:val="00F678C7"/>
    <w:rsid w:val="00F719B8"/>
    <w:rsid w:val="00F81B72"/>
    <w:rsid w:val="00F90A69"/>
    <w:rsid w:val="00F927DE"/>
    <w:rsid w:val="00F9433E"/>
    <w:rsid w:val="00FA10F8"/>
    <w:rsid w:val="00FA1E4B"/>
    <w:rsid w:val="00FA2EB8"/>
    <w:rsid w:val="00FA3C40"/>
    <w:rsid w:val="00FA7A81"/>
    <w:rsid w:val="00FB565F"/>
    <w:rsid w:val="00FC0745"/>
    <w:rsid w:val="00FC6094"/>
    <w:rsid w:val="00FE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6B2C0"/>
  <w15:docId w15:val="{38ECF345-CA4C-4F9C-B724-41DA5604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475AF5"/>
    <w:pPr>
      <w:spacing w:before="240" w:after="240" w:line="240" w:lineRule="auto"/>
      <w:jc w:val="both"/>
      <w:outlineLvl w:val="0"/>
    </w:pPr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327F9"/>
    <w:pPr>
      <w:keepNext/>
      <w:keepLines/>
      <w:spacing w:before="40" w:after="0"/>
      <w:outlineLvl w:val="1"/>
    </w:pPr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C0C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258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D13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FDC"/>
  </w:style>
  <w:style w:type="paragraph" w:styleId="Rodap">
    <w:name w:val="footer"/>
    <w:basedOn w:val="Normal"/>
    <w:link w:val="RodapChar"/>
    <w:uiPriority w:val="99"/>
    <w:unhideWhenUsed/>
    <w:rsid w:val="008D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1FDC"/>
  </w:style>
  <w:style w:type="paragraph" w:styleId="Textodebalo">
    <w:name w:val="Balloon Text"/>
    <w:basedOn w:val="Normal"/>
    <w:link w:val="TextodebaloChar"/>
    <w:uiPriority w:val="99"/>
    <w:semiHidden/>
    <w:unhideWhenUsed/>
    <w:rsid w:val="0062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849"/>
    <w:rPr>
      <w:rFonts w:ascii="Tahoma" w:hAnsi="Tahoma" w:cs="Tahoma"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1A4441"/>
    <w:pPr>
      <w:spacing w:after="0" w:line="240" w:lineRule="auto"/>
      <w:ind w:firstLine="708"/>
      <w:jc w:val="both"/>
    </w:pPr>
    <w:rPr>
      <w:rFonts w:ascii="Verdana" w:eastAsia="Times New Roman" w:hAnsi="Verdana" w:cs="Times New Roman"/>
      <w:b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1A4441"/>
    <w:rPr>
      <w:rFonts w:ascii="Verdana" w:eastAsia="Times New Roman" w:hAnsi="Verdana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A444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A4441"/>
  </w:style>
  <w:style w:type="paragraph" w:styleId="Corpodetexto2">
    <w:name w:val="Body Text 2"/>
    <w:basedOn w:val="Normal"/>
    <w:link w:val="Corpodetexto2Char"/>
    <w:uiPriority w:val="99"/>
    <w:semiHidden/>
    <w:unhideWhenUsed/>
    <w:rsid w:val="0045357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5357E"/>
  </w:style>
  <w:style w:type="table" w:styleId="Tabelacomgrade">
    <w:name w:val="Table Grid"/>
    <w:basedOn w:val="Tabelanormal"/>
    <w:uiPriority w:val="59"/>
    <w:rsid w:val="00E74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7514D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514DB"/>
  </w:style>
  <w:style w:type="paragraph" w:styleId="PargrafodaLista">
    <w:name w:val="List Paragraph"/>
    <w:basedOn w:val="Normal"/>
    <w:uiPriority w:val="34"/>
    <w:qFormat/>
    <w:rsid w:val="008C093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7504D"/>
    <w:rPr>
      <w:color w:val="FF0000" w:themeColor="hyperlink"/>
      <w:u w:val="single"/>
    </w:rPr>
  </w:style>
  <w:style w:type="paragraph" w:styleId="Legenda">
    <w:name w:val="caption"/>
    <w:basedOn w:val="Normal"/>
    <w:next w:val="Normal"/>
    <w:qFormat/>
    <w:rsid w:val="00FA1E4B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yiv9966333950xmsonormal">
    <w:name w:val="yiv9966333950x_msonormal"/>
    <w:basedOn w:val="Normal"/>
    <w:rsid w:val="005D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9966333950xm-5859502985012558948msolistparagraph">
    <w:name w:val="yiv9966333950x_m_-5859502985012558948msolistparagraph"/>
    <w:basedOn w:val="Normal"/>
    <w:rsid w:val="005D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SombreamentoClaro-nfase1">
    <w:name w:val="Light Shading Accent 1"/>
    <w:basedOn w:val="Tabelanormal"/>
    <w:uiPriority w:val="60"/>
    <w:rsid w:val="00A67A3D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F02A0B"/>
    <w:rPr>
      <w:color w:val="00B050" w:themeColor="followedHyperlink"/>
      <w:u w:val="single"/>
    </w:rPr>
  </w:style>
  <w:style w:type="table" w:styleId="GradeClara-nfase1">
    <w:name w:val="Light Grid Accent 1"/>
    <w:basedOn w:val="Tabelanormal"/>
    <w:uiPriority w:val="62"/>
    <w:rsid w:val="007F0758"/>
    <w:pPr>
      <w:spacing w:after="0" w:line="240" w:lineRule="auto"/>
    </w:pPr>
    <w:tblPr>
      <w:tblStyleRowBandSize w:val="1"/>
      <w:tblStyleColBandSize w:val="1"/>
      <w:tblBorders>
        <w:top w:val="single" w:sz="8" w:space="0" w:color="0066B2" w:themeColor="accent1"/>
        <w:left w:val="single" w:sz="8" w:space="0" w:color="0066B2" w:themeColor="accent1"/>
        <w:bottom w:val="single" w:sz="8" w:space="0" w:color="0066B2" w:themeColor="accent1"/>
        <w:right w:val="single" w:sz="8" w:space="0" w:color="0066B2" w:themeColor="accent1"/>
        <w:insideH w:val="single" w:sz="8" w:space="0" w:color="0066B2" w:themeColor="accent1"/>
        <w:insideV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B2" w:themeColor="accent1"/>
          <w:left w:val="single" w:sz="8" w:space="0" w:color="0066B2" w:themeColor="accent1"/>
          <w:bottom w:val="single" w:sz="18" w:space="0" w:color="0066B2" w:themeColor="accent1"/>
          <w:right w:val="single" w:sz="8" w:space="0" w:color="0066B2" w:themeColor="accent1"/>
          <w:insideH w:val="nil"/>
          <w:insideV w:val="single" w:sz="8" w:space="0" w:color="0066B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B2" w:themeColor="accent1"/>
          <w:left w:val="single" w:sz="8" w:space="0" w:color="0066B2" w:themeColor="accent1"/>
          <w:bottom w:val="single" w:sz="8" w:space="0" w:color="0066B2" w:themeColor="accent1"/>
          <w:right w:val="single" w:sz="8" w:space="0" w:color="0066B2" w:themeColor="accent1"/>
          <w:insideH w:val="nil"/>
          <w:insideV w:val="single" w:sz="8" w:space="0" w:color="0066B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B2" w:themeColor="accent1"/>
          <w:left w:val="single" w:sz="8" w:space="0" w:color="0066B2" w:themeColor="accent1"/>
          <w:bottom w:val="single" w:sz="8" w:space="0" w:color="0066B2" w:themeColor="accent1"/>
          <w:right w:val="single" w:sz="8" w:space="0" w:color="0066B2" w:themeColor="accent1"/>
        </w:tcBorders>
      </w:tcPr>
    </w:tblStylePr>
    <w:tblStylePr w:type="band1Vert">
      <w:tblPr/>
      <w:tcPr>
        <w:tcBorders>
          <w:top w:val="single" w:sz="8" w:space="0" w:color="0066B2" w:themeColor="accent1"/>
          <w:left w:val="single" w:sz="8" w:space="0" w:color="0066B2" w:themeColor="accent1"/>
          <w:bottom w:val="single" w:sz="8" w:space="0" w:color="0066B2" w:themeColor="accent1"/>
          <w:right w:val="single" w:sz="8" w:space="0" w:color="0066B2" w:themeColor="accent1"/>
        </w:tcBorders>
        <w:shd w:val="clear" w:color="auto" w:fill="ACDBFF" w:themeFill="accent1" w:themeFillTint="3F"/>
      </w:tcPr>
    </w:tblStylePr>
    <w:tblStylePr w:type="band1Horz">
      <w:tblPr/>
      <w:tcPr>
        <w:tcBorders>
          <w:top w:val="single" w:sz="8" w:space="0" w:color="0066B2" w:themeColor="accent1"/>
          <w:left w:val="single" w:sz="8" w:space="0" w:color="0066B2" w:themeColor="accent1"/>
          <w:bottom w:val="single" w:sz="8" w:space="0" w:color="0066B2" w:themeColor="accent1"/>
          <w:right w:val="single" w:sz="8" w:space="0" w:color="0066B2" w:themeColor="accent1"/>
          <w:insideV w:val="single" w:sz="8" w:space="0" w:color="0066B2" w:themeColor="accent1"/>
        </w:tcBorders>
        <w:shd w:val="clear" w:color="auto" w:fill="ACDBFF" w:themeFill="accent1" w:themeFillTint="3F"/>
      </w:tcPr>
    </w:tblStylePr>
    <w:tblStylePr w:type="band2Horz">
      <w:tblPr/>
      <w:tcPr>
        <w:tcBorders>
          <w:top w:val="single" w:sz="8" w:space="0" w:color="0066B2" w:themeColor="accent1"/>
          <w:left w:val="single" w:sz="8" w:space="0" w:color="0066B2" w:themeColor="accent1"/>
          <w:bottom w:val="single" w:sz="8" w:space="0" w:color="0066B2" w:themeColor="accent1"/>
          <w:right w:val="single" w:sz="8" w:space="0" w:color="0066B2" w:themeColor="accent1"/>
          <w:insideV w:val="single" w:sz="8" w:space="0" w:color="0066B2" w:themeColor="accent1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475AF5"/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character" w:styleId="Forte">
    <w:name w:val="Strong"/>
    <w:basedOn w:val="Fontepargpadro"/>
    <w:uiPriority w:val="22"/>
    <w:qFormat/>
    <w:rsid w:val="0023622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36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36224"/>
  </w:style>
  <w:style w:type="table" w:styleId="TabelaSimples5">
    <w:name w:val="Plain Table 5"/>
    <w:basedOn w:val="Tabelanormal"/>
    <w:uiPriority w:val="45"/>
    <w:rsid w:val="00684CD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mples1">
    <w:name w:val="Plain Table 1"/>
    <w:basedOn w:val="Tabelanormal"/>
    <w:uiPriority w:val="41"/>
    <w:rsid w:val="00684C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3Char">
    <w:name w:val="Título 3 Char"/>
    <w:basedOn w:val="Fontepargpadro"/>
    <w:link w:val="Ttulo3"/>
    <w:uiPriority w:val="9"/>
    <w:semiHidden/>
    <w:rsid w:val="00DC0C20"/>
    <w:rPr>
      <w:rFonts w:asciiTheme="majorHAnsi" w:eastAsiaTheme="majorEastAsia" w:hAnsiTheme="majorHAnsi" w:cstheme="majorBidi"/>
      <w:color w:val="003258" w:themeColor="accent1" w:themeShade="7F"/>
      <w:sz w:val="24"/>
      <w:szCs w:val="24"/>
    </w:rPr>
  </w:style>
  <w:style w:type="table" w:styleId="TabeladeGradeClara">
    <w:name w:val="Grid Table Light"/>
    <w:basedOn w:val="Tabelanormal"/>
    <w:uiPriority w:val="40"/>
    <w:rsid w:val="001B4E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600A20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D13BE"/>
    <w:rPr>
      <w:rFonts w:asciiTheme="majorHAnsi" w:eastAsiaTheme="majorEastAsia" w:hAnsiTheme="majorHAnsi" w:cstheme="majorBidi"/>
      <w:color w:val="004C85" w:themeColor="accent1" w:themeShade="BF"/>
    </w:rPr>
  </w:style>
  <w:style w:type="paragraph" w:styleId="CabealhodoSumrio">
    <w:name w:val="TOC Heading"/>
    <w:basedOn w:val="Ttulo1"/>
    <w:next w:val="Normal"/>
    <w:uiPriority w:val="39"/>
    <w:unhideWhenUsed/>
    <w:qFormat/>
    <w:rsid w:val="00EE2A6D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kern w:val="0"/>
      <w:szCs w:val="32"/>
    </w:rPr>
  </w:style>
  <w:style w:type="paragraph" w:styleId="Sumrio3">
    <w:name w:val="toc 3"/>
    <w:basedOn w:val="Normal"/>
    <w:next w:val="Normal"/>
    <w:autoRedefine/>
    <w:uiPriority w:val="39"/>
    <w:unhideWhenUsed/>
    <w:rsid w:val="00EE2A6D"/>
    <w:pPr>
      <w:spacing w:after="100"/>
      <w:ind w:left="440"/>
    </w:pPr>
  </w:style>
  <w:style w:type="paragraph" w:styleId="Sumrio1">
    <w:name w:val="toc 1"/>
    <w:basedOn w:val="Normal"/>
    <w:next w:val="Normal"/>
    <w:autoRedefine/>
    <w:uiPriority w:val="39"/>
    <w:unhideWhenUsed/>
    <w:rsid w:val="009E4171"/>
    <w:pPr>
      <w:tabs>
        <w:tab w:val="left" w:pos="426"/>
        <w:tab w:val="right" w:leader="dot" w:pos="9344"/>
      </w:tabs>
      <w:spacing w:after="100"/>
    </w:pPr>
  </w:style>
  <w:style w:type="character" w:customStyle="1" w:styleId="Ttulo2Char">
    <w:name w:val="Título 2 Char"/>
    <w:basedOn w:val="Fontepargpadro"/>
    <w:link w:val="Ttulo2"/>
    <w:uiPriority w:val="9"/>
    <w:semiHidden/>
    <w:rsid w:val="00E327F9"/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character" w:customStyle="1" w:styleId="instancename">
    <w:name w:val="instancename"/>
    <w:basedOn w:val="Fontepargpadro"/>
    <w:rsid w:val="003C3BC3"/>
  </w:style>
  <w:style w:type="character" w:customStyle="1" w:styleId="accesshide">
    <w:name w:val="accesshide"/>
    <w:basedOn w:val="Fontepargpadro"/>
    <w:rsid w:val="003C3BC3"/>
  </w:style>
  <w:style w:type="character" w:styleId="Refdecomentrio">
    <w:name w:val="annotation reference"/>
    <w:basedOn w:val="Fontepargpadro"/>
    <w:uiPriority w:val="99"/>
    <w:semiHidden/>
    <w:unhideWhenUsed/>
    <w:rsid w:val="000875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875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875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875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8757B"/>
    <w:rPr>
      <w:b/>
      <w:bCs/>
      <w:sz w:val="20"/>
      <w:szCs w:val="20"/>
    </w:rPr>
  </w:style>
  <w:style w:type="table" w:styleId="TabeladeGrade4-nfase2">
    <w:name w:val="Grid Table 4 Accent 2"/>
    <w:basedOn w:val="Tabelanormal"/>
    <w:uiPriority w:val="49"/>
    <w:rsid w:val="00E73057"/>
    <w:pPr>
      <w:spacing w:after="0" w:line="240" w:lineRule="auto"/>
    </w:pPr>
    <w:tblPr>
      <w:tblStyleRowBandSize w:val="1"/>
      <w:tblStyleColBandSize w:val="1"/>
      <w:tblBorders>
        <w:top w:val="single" w:sz="4" w:space="0" w:color="EDD587" w:themeColor="accent2" w:themeTint="99"/>
        <w:left w:val="single" w:sz="4" w:space="0" w:color="EDD587" w:themeColor="accent2" w:themeTint="99"/>
        <w:bottom w:val="single" w:sz="4" w:space="0" w:color="EDD587" w:themeColor="accent2" w:themeTint="99"/>
        <w:right w:val="single" w:sz="4" w:space="0" w:color="EDD587" w:themeColor="accent2" w:themeTint="99"/>
        <w:insideH w:val="single" w:sz="4" w:space="0" w:color="EDD587" w:themeColor="accent2" w:themeTint="99"/>
        <w:insideV w:val="single" w:sz="4" w:space="0" w:color="EDD58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nil"/>
          <w:insideV w:val="nil"/>
        </w:tcBorders>
        <w:shd w:val="clear" w:color="auto" w:fill="E1B937" w:themeFill="accent2"/>
      </w:tcPr>
    </w:tblStylePr>
    <w:tblStylePr w:type="lastRow">
      <w:rPr>
        <w:b/>
        <w:bCs/>
      </w:rPr>
      <w:tblPr/>
      <w:tcPr>
        <w:tcBorders>
          <w:top w:val="double" w:sz="4" w:space="0" w:color="E1B9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7" w:themeFill="accent2" w:themeFillTint="33"/>
      </w:tcPr>
    </w:tblStylePr>
    <w:tblStylePr w:type="band1Horz">
      <w:tblPr/>
      <w:tcPr>
        <w:shd w:val="clear" w:color="auto" w:fill="F9F1D7" w:themeFill="accent2" w:themeFillTint="33"/>
      </w:tcPr>
    </w:tblStylePr>
  </w:style>
  <w:style w:type="table" w:styleId="TabeladeGrade1Clara-nfase2">
    <w:name w:val="Grid Table 1 Light Accent 2"/>
    <w:basedOn w:val="Tabelanormal"/>
    <w:uiPriority w:val="46"/>
    <w:rsid w:val="008A31DA"/>
    <w:pPr>
      <w:spacing w:after="0" w:line="240" w:lineRule="auto"/>
    </w:pPr>
    <w:tblPr>
      <w:tblStyleRowBandSize w:val="1"/>
      <w:tblStyleColBandSize w:val="1"/>
      <w:tblBorders>
        <w:top w:val="single" w:sz="4" w:space="0" w:color="F3E3AF" w:themeColor="accent2" w:themeTint="66"/>
        <w:left w:val="single" w:sz="4" w:space="0" w:color="F3E3AF" w:themeColor="accent2" w:themeTint="66"/>
        <w:bottom w:val="single" w:sz="4" w:space="0" w:color="F3E3AF" w:themeColor="accent2" w:themeTint="66"/>
        <w:right w:val="single" w:sz="4" w:space="0" w:color="F3E3AF" w:themeColor="accent2" w:themeTint="66"/>
        <w:insideH w:val="single" w:sz="4" w:space="0" w:color="F3E3AF" w:themeColor="accent2" w:themeTint="66"/>
        <w:insideV w:val="single" w:sz="4" w:space="0" w:color="F3E3A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DD58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D58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8A31DA"/>
    <w:pPr>
      <w:spacing w:after="0" w:line="240" w:lineRule="auto"/>
    </w:pPr>
    <w:tblPr>
      <w:tblStyleRowBandSize w:val="1"/>
      <w:tblStyleColBandSize w:val="1"/>
      <w:tblBorders>
        <w:top w:val="single" w:sz="4" w:space="0" w:color="7AC6FF" w:themeColor="accent1" w:themeTint="66"/>
        <w:left w:val="single" w:sz="4" w:space="0" w:color="7AC6FF" w:themeColor="accent1" w:themeTint="66"/>
        <w:bottom w:val="single" w:sz="4" w:space="0" w:color="7AC6FF" w:themeColor="accent1" w:themeTint="66"/>
        <w:right w:val="single" w:sz="4" w:space="0" w:color="7AC6FF" w:themeColor="accent1" w:themeTint="66"/>
        <w:insideH w:val="single" w:sz="4" w:space="0" w:color="7AC6FF" w:themeColor="accent1" w:themeTint="66"/>
        <w:insideV w:val="single" w:sz="4" w:space="0" w:color="7AC6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A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o">
    <w:name w:val="Revision"/>
    <w:hidden/>
    <w:uiPriority w:val="99"/>
    <w:semiHidden/>
    <w:rsid w:val="002F6E14"/>
    <w:pPr>
      <w:spacing w:after="0" w:line="240" w:lineRule="auto"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2A27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5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300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4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2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7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image" Target="media/image18.png"/><Relationship Id="rId21" Type="http://schemas.microsoft.com/office/2007/relationships/diagramDrawing" Target="diagrams/drawing2.xm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www.abendi.org.br/abendi/default.aspx?mn=714&amp;c=62&amp;s=&amp;friendly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3.xml"/><Relationship Id="rId32" Type="http://schemas.openxmlformats.org/officeDocument/2006/relationships/hyperlink" Target="http://www.abendi.org.br/abendi/default.aspx?mn=877&amp;c=391&amp;s=&amp;friendly=" TargetMode="External"/><Relationship Id="rId37" Type="http://schemas.openxmlformats.org/officeDocument/2006/relationships/hyperlink" Target="https://www.eunati.com.br/2019/05/como-fui-aprovado-na-certificacao-psm-ii-dicas-de-preparacao.html" TargetMode="External"/><Relationship Id="rId40" Type="http://schemas.openxmlformats.org/officeDocument/2006/relationships/hyperlink" Target="https://www.asqlatam.org/br/index.html" TargetMode="External"/><Relationship Id="rId45" Type="http://schemas.openxmlformats.org/officeDocument/2006/relationships/hyperlink" Target="https://pt.wikipedia.org/wiki/Empresa" TargetMode="External"/><Relationship Id="rId53" Type="http://schemas.openxmlformats.org/officeDocument/2006/relationships/theme" Target="theme/theme1.xml"/><Relationship Id="rId66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65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image" Target="media/image12.jpeg"/><Relationship Id="rId30" Type="http://schemas.openxmlformats.org/officeDocument/2006/relationships/hyperlink" Target="https://www.sgs.pt/pt-pt/events/2017/04/webinar-certificacao-de-pessoas" TargetMode="External"/><Relationship Id="rId35" Type="http://schemas.openxmlformats.org/officeDocument/2006/relationships/hyperlink" Target="http://www.abendi.org.br/abendi/default.aspx?mn=716&amp;c=736&amp;s=&amp;friendly=" TargetMode="External"/><Relationship Id="rId43" Type="http://schemas.openxmlformats.org/officeDocument/2006/relationships/hyperlink" Target="https://skillpower.com.au/product/pmp-certification/" TargetMode="External"/><Relationship Id="rId48" Type="http://schemas.openxmlformats.org/officeDocument/2006/relationships/hyperlink" Target="https://www.impacta.com.br/blog/quais-as-vantagens-de-ser-um-profissional-com-certificacao/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image" Target="media/image15.jpeg"/><Relationship Id="rId38" Type="http://schemas.openxmlformats.org/officeDocument/2006/relationships/hyperlink" Target="http://asq.org/cert/master-black-belt" TargetMode="External"/><Relationship Id="rId46" Type="http://schemas.openxmlformats.org/officeDocument/2006/relationships/hyperlink" Target="https://pt.wikipedia.org/wiki/Habilidade" TargetMode="External"/><Relationship Id="rId20" Type="http://schemas.openxmlformats.org/officeDocument/2006/relationships/diagramColors" Target="diagrams/colors2.xm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hyperlink" Target="https://www.apcergroup.com/pt/certificacao/pesquisa-de-normas/211/certificacao-de-pessoas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s://www.apcergroup.com/images/site/downloads/Regulamentos/APCER_RGC_auditores_v7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24.svg"/><Relationship Id="rId13" Type="http://schemas.openxmlformats.org/officeDocument/2006/relationships/image" Target="../media/image11.png"/><Relationship Id="rId3" Type="http://schemas.openxmlformats.org/officeDocument/2006/relationships/image" Target="../media/image6.png"/><Relationship Id="rId7" Type="http://schemas.openxmlformats.org/officeDocument/2006/relationships/image" Target="../media/image8.png"/><Relationship Id="rId12" Type="http://schemas.openxmlformats.org/officeDocument/2006/relationships/image" Target="../media/image28.svg"/><Relationship Id="rId2" Type="http://schemas.openxmlformats.org/officeDocument/2006/relationships/image" Target="../media/image18.svg"/><Relationship Id="rId1" Type="http://schemas.openxmlformats.org/officeDocument/2006/relationships/image" Target="../media/image5.png"/><Relationship Id="rId6" Type="http://schemas.openxmlformats.org/officeDocument/2006/relationships/image" Target="../media/image22.svg"/><Relationship Id="rId11" Type="http://schemas.openxmlformats.org/officeDocument/2006/relationships/image" Target="../media/image10.png"/><Relationship Id="rId5" Type="http://schemas.openxmlformats.org/officeDocument/2006/relationships/image" Target="../media/image7.png"/><Relationship Id="rId10" Type="http://schemas.openxmlformats.org/officeDocument/2006/relationships/image" Target="../media/image26.svg"/><Relationship Id="rId4" Type="http://schemas.openxmlformats.org/officeDocument/2006/relationships/image" Target="../media/image20.svg"/><Relationship Id="rId9" Type="http://schemas.openxmlformats.org/officeDocument/2006/relationships/image" Target="../media/image9.png"/><Relationship Id="rId14" Type="http://schemas.openxmlformats.org/officeDocument/2006/relationships/image" Target="../media/image30.sv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24.svg"/><Relationship Id="rId13" Type="http://schemas.openxmlformats.org/officeDocument/2006/relationships/image" Target="../media/image11.png"/><Relationship Id="rId3" Type="http://schemas.openxmlformats.org/officeDocument/2006/relationships/image" Target="../media/image6.png"/><Relationship Id="rId7" Type="http://schemas.openxmlformats.org/officeDocument/2006/relationships/image" Target="../media/image8.png"/><Relationship Id="rId12" Type="http://schemas.openxmlformats.org/officeDocument/2006/relationships/image" Target="../media/image28.svg"/><Relationship Id="rId2" Type="http://schemas.openxmlformats.org/officeDocument/2006/relationships/image" Target="../media/image18.svg"/><Relationship Id="rId1" Type="http://schemas.openxmlformats.org/officeDocument/2006/relationships/image" Target="../media/image5.png"/><Relationship Id="rId6" Type="http://schemas.openxmlformats.org/officeDocument/2006/relationships/image" Target="../media/image22.svg"/><Relationship Id="rId11" Type="http://schemas.openxmlformats.org/officeDocument/2006/relationships/image" Target="../media/image10.png"/><Relationship Id="rId5" Type="http://schemas.openxmlformats.org/officeDocument/2006/relationships/image" Target="../media/image7.png"/><Relationship Id="rId10" Type="http://schemas.openxmlformats.org/officeDocument/2006/relationships/image" Target="../media/image26.svg"/><Relationship Id="rId4" Type="http://schemas.openxmlformats.org/officeDocument/2006/relationships/image" Target="../media/image20.svg"/><Relationship Id="rId9" Type="http://schemas.openxmlformats.org/officeDocument/2006/relationships/image" Target="../media/image9.png"/><Relationship Id="rId14" Type="http://schemas.openxmlformats.org/officeDocument/2006/relationships/image" Target="../media/image30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78C8C8-7EFD-42BD-BDD5-1B5D37C4B5AE}" type="doc">
      <dgm:prSet loTypeId="urn:microsoft.com/office/officeart/2005/8/layout/process1" loCatId="process" qsTypeId="urn:microsoft.com/office/officeart/2005/8/quickstyle/simple3" qsCatId="simple" csTypeId="urn:microsoft.com/office/officeart/2005/8/colors/colorful2" csCatId="colorful" phldr="1"/>
      <dgm:spPr/>
    </dgm:pt>
    <dgm:pt modelId="{B3549A0E-60AA-4897-AD99-B472C3554DD2}">
      <dgm:prSet phldrT="[Texto]" custT="1"/>
      <dgm:spPr/>
      <dgm:t>
        <a:bodyPr/>
        <a:lstStyle/>
        <a:p>
          <a:r>
            <a:rPr lang="pt-BR" sz="1400"/>
            <a:t>Entradas</a:t>
          </a:r>
        </a:p>
      </dgm:t>
    </dgm:pt>
    <dgm:pt modelId="{D1B4C1D8-EBE0-4730-9EE8-EBE07AF45AC4}" type="parTrans" cxnId="{A8FE4854-DDA0-4CB4-B3C1-2D92C6F0E45D}">
      <dgm:prSet/>
      <dgm:spPr/>
      <dgm:t>
        <a:bodyPr/>
        <a:lstStyle/>
        <a:p>
          <a:endParaRPr lang="pt-BR" sz="1400"/>
        </a:p>
      </dgm:t>
    </dgm:pt>
    <dgm:pt modelId="{DB25B593-3EE4-40CE-8FFB-6B84EA90E499}" type="sibTrans" cxnId="{A8FE4854-DDA0-4CB4-B3C1-2D92C6F0E45D}">
      <dgm:prSet custT="1"/>
      <dgm:spPr/>
      <dgm:t>
        <a:bodyPr/>
        <a:lstStyle/>
        <a:p>
          <a:endParaRPr lang="pt-BR" sz="1100"/>
        </a:p>
      </dgm:t>
    </dgm:pt>
    <dgm:pt modelId="{9B514876-0309-45D6-BEA1-DD72C539D563}">
      <dgm:prSet phldrT="[Texto]" custT="1"/>
      <dgm:spPr/>
      <dgm:t>
        <a:bodyPr/>
        <a:lstStyle/>
        <a:p>
          <a:r>
            <a:rPr lang="pt-BR" sz="1400"/>
            <a:t>Análise crítica com pessoal chave da empresa</a:t>
          </a:r>
        </a:p>
      </dgm:t>
    </dgm:pt>
    <dgm:pt modelId="{C672C636-BE90-4C7A-9BC3-211CF5F7A1D9}" type="parTrans" cxnId="{E0FD0923-CEE5-4C87-9AD0-7AEBDF7B4581}">
      <dgm:prSet/>
      <dgm:spPr/>
      <dgm:t>
        <a:bodyPr/>
        <a:lstStyle/>
        <a:p>
          <a:endParaRPr lang="pt-BR" sz="1400"/>
        </a:p>
      </dgm:t>
    </dgm:pt>
    <dgm:pt modelId="{A01BE92A-C59D-4971-8D34-9A220D9BA815}" type="sibTrans" cxnId="{E0FD0923-CEE5-4C87-9AD0-7AEBDF7B4581}">
      <dgm:prSet custT="1"/>
      <dgm:spPr/>
      <dgm:t>
        <a:bodyPr/>
        <a:lstStyle/>
        <a:p>
          <a:endParaRPr lang="pt-BR" sz="1100"/>
        </a:p>
      </dgm:t>
    </dgm:pt>
    <dgm:pt modelId="{111AC3AA-5006-40EA-82A1-093862869D14}">
      <dgm:prSet phldrT="[Texto]" custT="1"/>
      <dgm:spPr/>
      <dgm:t>
        <a:bodyPr/>
        <a:lstStyle/>
        <a:p>
          <a:r>
            <a:rPr lang="pt-BR" sz="1400"/>
            <a:t>Saídas </a:t>
          </a:r>
        </a:p>
        <a:p>
          <a:r>
            <a:rPr lang="pt-BR" sz="1400"/>
            <a:t>(incluindo a ata)</a:t>
          </a:r>
        </a:p>
      </dgm:t>
    </dgm:pt>
    <dgm:pt modelId="{796EBC76-9B82-408C-8A50-74934866D646}" type="parTrans" cxnId="{2D959319-E833-49D0-AE9A-345FB5C15EFA}">
      <dgm:prSet/>
      <dgm:spPr/>
      <dgm:t>
        <a:bodyPr/>
        <a:lstStyle/>
        <a:p>
          <a:endParaRPr lang="pt-BR" sz="1400"/>
        </a:p>
      </dgm:t>
    </dgm:pt>
    <dgm:pt modelId="{3792334F-C87A-47D0-8C66-53787926F93F}" type="sibTrans" cxnId="{2D959319-E833-49D0-AE9A-345FB5C15EFA}">
      <dgm:prSet/>
      <dgm:spPr/>
      <dgm:t>
        <a:bodyPr/>
        <a:lstStyle/>
        <a:p>
          <a:endParaRPr lang="pt-BR" sz="1400"/>
        </a:p>
      </dgm:t>
    </dgm:pt>
    <dgm:pt modelId="{4FFDABE7-287F-4684-93BB-7786C2544C80}" type="pres">
      <dgm:prSet presAssocID="{8278C8C8-7EFD-42BD-BDD5-1B5D37C4B5AE}" presName="Name0" presStyleCnt="0">
        <dgm:presLayoutVars>
          <dgm:dir/>
          <dgm:resizeHandles val="exact"/>
        </dgm:presLayoutVars>
      </dgm:prSet>
      <dgm:spPr/>
    </dgm:pt>
    <dgm:pt modelId="{B90257C4-46F5-4A39-A498-114A993A6C63}" type="pres">
      <dgm:prSet presAssocID="{B3549A0E-60AA-4897-AD99-B472C3554DD2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54DAF183-3B12-48AC-92B4-E1D1D702BB41}" type="pres">
      <dgm:prSet presAssocID="{DB25B593-3EE4-40CE-8FFB-6B84EA90E499}" presName="sibTrans" presStyleLbl="sibTrans2D1" presStyleIdx="0" presStyleCnt="2"/>
      <dgm:spPr/>
      <dgm:t>
        <a:bodyPr/>
        <a:lstStyle/>
        <a:p>
          <a:endParaRPr lang="pt-BR"/>
        </a:p>
      </dgm:t>
    </dgm:pt>
    <dgm:pt modelId="{F3336C01-07FB-49D9-9051-FF0B2EC1A8B6}" type="pres">
      <dgm:prSet presAssocID="{DB25B593-3EE4-40CE-8FFB-6B84EA90E499}" presName="connectorText" presStyleLbl="sibTrans2D1" presStyleIdx="0" presStyleCnt="2"/>
      <dgm:spPr/>
      <dgm:t>
        <a:bodyPr/>
        <a:lstStyle/>
        <a:p>
          <a:endParaRPr lang="pt-BR"/>
        </a:p>
      </dgm:t>
    </dgm:pt>
    <dgm:pt modelId="{1FCAE3C6-4C2D-4B63-AC4D-56DBB523D8D0}" type="pres">
      <dgm:prSet presAssocID="{9B514876-0309-45D6-BEA1-DD72C539D563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73A98CF-DDFE-42E3-AA07-C432FA174B10}" type="pres">
      <dgm:prSet presAssocID="{A01BE92A-C59D-4971-8D34-9A220D9BA815}" presName="sibTrans" presStyleLbl="sibTrans2D1" presStyleIdx="1" presStyleCnt="2"/>
      <dgm:spPr/>
      <dgm:t>
        <a:bodyPr/>
        <a:lstStyle/>
        <a:p>
          <a:endParaRPr lang="pt-BR"/>
        </a:p>
      </dgm:t>
    </dgm:pt>
    <dgm:pt modelId="{4B1B5F77-2523-4BCD-984B-8869A068479E}" type="pres">
      <dgm:prSet presAssocID="{A01BE92A-C59D-4971-8D34-9A220D9BA815}" presName="connectorText" presStyleLbl="sibTrans2D1" presStyleIdx="1" presStyleCnt="2"/>
      <dgm:spPr/>
      <dgm:t>
        <a:bodyPr/>
        <a:lstStyle/>
        <a:p>
          <a:endParaRPr lang="pt-BR"/>
        </a:p>
      </dgm:t>
    </dgm:pt>
    <dgm:pt modelId="{B176B542-32FC-46F3-B241-38437D6EC0AB}" type="pres">
      <dgm:prSet presAssocID="{111AC3AA-5006-40EA-82A1-093862869D14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2D959319-E833-49D0-AE9A-345FB5C15EFA}" srcId="{8278C8C8-7EFD-42BD-BDD5-1B5D37C4B5AE}" destId="{111AC3AA-5006-40EA-82A1-093862869D14}" srcOrd="2" destOrd="0" parTransId="{796EBC76-9B82-408C-8A50-74934866D646}" sibTransId="{3792334F-C87A-47D0-8C66-53787926F93F}"/>
    <dgm:cxn modelId="{E0FD0923-CEE5-4C87-9AD0-7AEBDF7B4581}" srcId="{8278C8C8-7EFD-42BD-BDD5-1B5D37C4B5AE}" destId="{9B514876-0309-45D6-BEA1-DD72C539D563}" srcOrd="1" destOrd="0" parTransId="{C672C636-BE90-4C7A-9BC3-211CF5F7A1D9}" sibTransId="{A01BE92A-C59D-4971-8D34-9A220D9BA815}"/>
    <dgm:cxn modelId="{F73E292E-76B2-4196-8ED8-EF413DBF033D}" type="presOf" srcId="{111AC3AA-5006-40EA-82A1-093862869D14}" destId="{B176B542-32FC-46F3-B241-38437D6EC0AB}" srcOrd="0" destOrd="0" presId="urn:microsoft.com/office/officeart/2005/8/layout/process1"/>
    <dgm:cxn modelId="{A8FE4854-DDA0-4CB4-B3C1-2D92C6F0E45D}" srcId="{8278C8C8-7EFD-42BD-BDD5-1B5D37C4B5AE}" destId="{B3549A0E-60AA-4897-AD99-B472C3554DD2}" srcOrd="0" destOrd="0" parTransId="{D1B4C1D8-EBE0-4730-9EE8-EBE07AF45AC4}" sibTransId="{DB25B593-3EE4-40CE-8FFB-6B84EA90E499}"/>
    <dgm:cxn modelId="{7DC0576B-35CB-4057-9E14-605E6722057E}" type="presOf" srcId="{B3549A0E-60AA-4897-AD99-B472C3554DD2}" destId="{B90257C4-46F5-4A39-A498-114A993A6C63}" srcOrd="0" destOrd="0" presId="urn:microsoft.com/office/officeart/2005/8/layout/process1"/>
    <dgm:cxn modelId="{103EAE20-A29A-45BA-BC08-3462F5962A97}" type="presOf" srcId="{DB25B593-3EE4-40CE-8FFB-6B84EA90E499}" destId="{F3336C01-07FB-49D9-9051-FF0B2EC1A8B6}" srcOrd="1" destOrd="0" presId="urn:microsoft.com/office/officeart/2005/8/layout/process1"/>
    <dgm:cxn modelId="{979504E0-7CF8-4060-A3FD-F081F82B3CDA}" type="presOf" srcId="{8278C8C8-7EFD-42BD-BDD5-1B5D37C4B5AE}" destId="{4FFDABE7-287F-4684-93BB-7786C2544C80}" srcOrd="0" destOrd="0" presId="urn:microsoft.com/office/officeart/2005/8/layout/process1"/>
    <dgm:cxn modelId="{5850CE83-8921-4ECB-8113-B23F6AB8BA81}" type="presOf" srcId="{DB25B593-3EE4-40CE-8FFB-6B84EA90E499}" destId="{54DAF183-3B12-48AC-92B4-E1D1D702BB41}" srcOrd="0" destOrd="0" presId="urn:microsoft.com/office/officeart/2005/8/layout/process1"/>
    <dgm:cxn modelId="{BDDA9D2C-AB7C-42D1-A16F-7A7DBD590A1F}" type="presOf" srcId="{A01BE92A-C59D-4971-8D34-9A220D9BA815}" destId="{C73A98CF-DDFE-42E3-AA07-C432FA174B10}" srcOrd="0" destOrd="0" presId="urn:microsoft.com/office/officeart/2005/8/layout/process1"/>
    <dgm:cxn modelId="{5F4E1BDD-C193-46E4-9107-3EBB4277FA2A}" type="presOf" srcId="{9B514876-0309-45D6-BEA1-DD72C539D563}" destId="{1FCAE3C6-4C2D-4B63-AC4D-56DBB523D8D0}" srcOrd="0" destOrd="0" presId="urn:microsoft.com/office/officeart/2005/8/layout/process1"/>
    <dgm:cxn modelId="{29D81DEF-E53E-4321-A525-E9E32FF8DCAB}" type="presOf" srcId="{A01BE92A-C59D-4971-8D34-9A220D9BA815}" destId="{4B1B5F77-2523-4BCD-984B-8869A068479E}" srcOrd="1" destOrd="0" presId="urn:microsoft.com/office/officeart/2005/8/layout/process1"/>
    <dgm:cxn modelId="{2D7B6C77-FA3B-4722-BDBD-77A9D17AFAC6}" type="presParOf" srcId="{4FFDABE7-287F-4684-93BB-7786C2544C80}" destId="{B90257C4-46F5-4A39-A498-114A993A6C63}" srcOrd="0" destOrd="0" presId="urn:microsoft.com/office/officeart/2005/8/layout/process1"/>
    <dgm:cxn modelId="{7384CFAD-AA4B-4C85-A31D-D93EE5427D0E}" type="presParOf" srcId="{4FFDABE7-287F-4684-93BB-7786C2544C80}" destId="{54DAF183-3B12-48AC-92B4-E1D1D702BB41}" srcOrd="1" destOrd="0" presId="urn:microsoft.com/office/officeart/2005/8/layout/process1"/>
    <dgm:cxn modelId="{690428A5-C5CD-4FFD-BCB0-1DBAD3FF3307}" type="presParOf" srcId="{54DAF183-3B12-48AC-92B4-E1D1D702BB41}" destId="{F3336C01-07FB-49D9-9051-FF0B2EC1A8B6}" srcOrd="0" destOrd="0" presId="urn:microsoft.com/office/officeart/2005/8/layout/process1"/>
    <dgm:cxn modelId="{FE9F6573-0E52-43BC-8A7D-46D51C165B2A}" type="presParOf" srcId="{4FFDABE7-287F-4684-93BB-7786C2544C80}" destId="{1FCAE3C6-4C2D-4B63-AC4D-56DBB523D8D0}" srcOrd="2" destOrd="0" presId="urn:microsoft.com/office/officeart/2005/8/layout/process1"/>
    <dgm:cxn modelId="{7CA61322-3DB1-40E4-B063-130233B7AC2F}" type="presParOf" srcId="{4FFDABE7-287F-4684-93BB-7786C2544C80}" destId="{C73A98CF-DDFE-42E3-AA07-C432FA174B10}" srcOrd="3" destOrd="0" presId="urn:microsoft.com/office/officeart/2005/8/layout/process1"/>
    <dgm:cxn modelId="{EF2AEBF0-01F6-40B0-9E36-47024405D503}" type="presParOf" srcId="{C73A98CF-DDFE-42E3-AA07-C432FA174B10}" destId="{4B1B5F77-2523-4BCD-984B-8869A068479E}" srcOrd="0" destOrd="0" presId="urn:microsoft.com/office/officeart/2005/8/layout/process1"/>
    <dgm:cxn modelId="{79B74142-0B47-4963-BB02-3DD15796A545}" type="presParOf" srcId="{4FFDABE7-287F-4684-93BB-7786C2544C80}" destId="{B176B542-32FC-46F3-B241-38437D6EC0AB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10A6B88-4AD4-4DCD-985E-B022CFC9A30A}" type="doc">
      <dgm:prSet loTypeId="urn:microsoft.com/office/officeart/2008/layout/PictureStrips" loCatId="list" qsTypeId="urn:microsoft.com/office/officeart/2005/8/quickstyle/simple4" qsCatId="simple" csTypeId="urn:microsoft.com/office/officeart/2005/8/colors/accent2_1" csCatId="accent2" phldr="1"/>
      <dgm:spPr/>
      <dgm:t>
        <a:bodyPr/>
        <a:lstStyle/>
        <a:p>
          <a:endParaRPr lang="pt-BR"/>
        </a:p>
      </dgm:t>
    </dgm:pt>
    <dgm:pt modelId="{A3C9F0CC-FF6A-4D11-989D-7B975CC080CF}">
      <dgm:prSet phldrT="[Texto]"/>
      <dgm:spPr/>
      <dgm:t>
        <a:bodyPr/>
        <a:lstStyle/>
        <a:p>
          <a:pPr algn="just"/>
          <a:r>
            <a:rPr lang="pt-BR"/>
            <a:t>Programa de auditoria deve ser planejado, levando em consideração a importânciados processos e áreas a serem auditadas, bem como os resultados de auditorias anteriores.</a:t>
          </a:r>
        </a:p>
      </dgm:t>
    </dgm:pt>
    <dgm:pt modelId="{3D4999F4-58B1-4172-BAA7-28FC3C4F17B7}" type="parTrans" cxnId="{37402E49-0E80-466B-87FE-90B5D7332F8D}">
      <dgm:prSet/>
      <dgm:spPr/>
      <dgm:t>
        <a:bodyPr/>
        <a:lstStyle/>
        <a:p>
          <a:endParaRPr lang="pt-BR"/>
        </a:p>
      </dgm:t>
    </dgm:pt>
    <dgm:pt modelId="{65A209A7-9ACE-4DB3-B4AA-E4111B8F4056}" type="sibTrans" cxnId="{37402E49-0E80-466B-87FE-90B5D7332F8D}">
      <dgm:prSet/>
      <dgm:spPr/>
      <dgm:t>
        <a:bodyPr/>
        <a:lstStyle/>
        <a:p>
          <a:endParaRPr lang="pt-BR"/>
        </a:p>
      </dgm:t>
    </dgm:pt>
    <dgm:pt modelId="{3C5F1C77-1966-4697-91DC-266C42BAAC59}">
      <dgm:prSet phldrT="[Texto]"/>
      <dgm:spPr/>
      <dgm:t>
        <a:bodyPr/>
        <a:lstStyle/>
        <a:p>
          <a:pPr algn="just"/>
          <a:r>
            <a:rPr lang="pt-BR"/>
            <a:t>As auditorias internas sejam conduzidas por pessoal competente, com conhecimento do processo de certificação, de auditorias e dos requisitos da Norma 17024.</a:t>
          </a:r>
        </a:p>
      </dgm:t>
    </dgm:pt>
    <dgm:pt modelId="{9621D9BC-6A76-47D8-833C-C878F002ABFD}" type="parTrans" cxnId="{AAEFCD28-1DED-4ABA-A70C-1D594FFE4222}">
      <dgm:prSet/>
      <dgm:spPr/>
      <dgm:t>
        <a:bodyPr/>
        <a:lstStyle/>
        <a:p>
          <a:endParaRPr lang="pt-BR"/>
        </a:p>
      </dgm:t>
    </dgm:pt>
    <dgm:pt modelId="{AB660A44-3885-47A3-8309-8FF5D212CA61}" type="sibTrans" cxnId="{AAEFCD28-1DED-4ABA-A70C-1D594FFE4222}">
      <dgm:prSet/>
      <dgm:spPr/>
      <dgm:t>
        <a:bodyPr/>
        <a:lstStyle/>
        <a:p>
          <a:endParaRPr lang="pt-BR"/>
        </a:p>
      </dgm:t>
    </dgm:pt>
    <dgm:pt modelId="{88FBD007-AFDA-4351-92BA-C42BC5ADE35D}">
      <dgm:prSet phldrT="[Texto]"/>
      <dgm:spPr/>
      <dgm:t>
        <a:bodyPr/>
        <a:lstStyle/>
        <a:p>
          <a:pPr algn="just"/>
          <a:r>
            <a:rPr lang="pt-BR"/>
            <a:t>Auditores não auditem seu próprio trabalho</a:t>
          </a:r>
        </a:p>
      </dgm:t>
    </dgm:pt>
    <dgm:pt modelId="{D4661457-E987-4EA5-8A0A-93F9499D36CE}" type="parTrans" cxnId="{CA8D0DB3-C046-4DBB-B29F-617A2A0234CF}">
      <dgm:prSet/>
      <dgm:spPr/>
      <dgm:t>
        <a:bodyPr/>
        <a:lstStyle/>
        <a:p>
          <a:endParaRPr lang="pt-BR"/>
        </a:p>
      </dgm:t>
    </dgm:pt>
    <dgm:pt modelId="{7195EE9A-05A7-4137-8551-522DC4C45B1D}" type="sibTrans" cxnId="{CA8D0DB3-C046-4DBB-B29F-617A2A0234CF}">
      <dgm:prSet/>
      <dgm:spPr/>
      <dgm:t>
        <a:bodyPr/>
        <a:lstStyle/>
        <a:p>
          <a:endParaRPr lang="pt-BR"/>
        </a:p>
      </dgm:t>
    </dgm:pt>
    <dgm:pt modelId="{7D27E428-7D27-4226-ADBB-3788D81634FE}">
      <dgm:prSet/>
      <dgm:spPr/>
      <dgm:t>
        <a:bodyPr/>
        <a:lstStyle/>
        <a:p>
          <a:r>
            <a:rPr lang="pt-BR"/>
            <a:t>As auditorias internas devem ser realizadas pelo menos uma vez a cada 12 meses.</a:t>
          </a:r>
        </a:p>
      </dgm:t>
    </dgm:pt>
    <dgm:pt modelId="{8F2571BD-FADD-4F36-BD26-6AB822753372}" type="parTrans" cxnId="{59BFBE05-52A5-478F-B66F-B5520968E98E}">
      <dgm:prSet/>
      <dgm:spPr/>
      <dgm:t>
        <a:bodyPr/>
        <a:lstStyle/>
        <a:p>
          <a:endParaRPr lang="pt-BR"/>
        </a:p>
      </dgm:t>
    </dgm:pt>
    <dgm:pt modelId="{8147C576-8D93-4D10-9283-CDDE3BA56F23}" type="sibTrans" cxnId="{59BFBE05-52A5-478F-B66F-B5520968E98E}">
      <dgm:prSet/>
      <dgm:spPr/>
      <dgm:t>
        <a:bodyPr/>
        <a:lstStyle/>
        <a:p>
          <a:endParaRPr lang="pt-BR"/>
        </a:p>
      </dgm:t>
    </dgm:pt>
    <dgm:pt modelId="{C657725D-4852-430B-86A3-4AFC9BC46864}">
      <dgm:prSet/>
      <dgm:spPr/>
      <dgm:t>
        <a:bodyPr/>
        <a:lstStyle/>
        <a:p>
          <a:pPr algn="just"/>
          <a:r>
            <a:rPr lang="pt-BR"/>
            <a:t>O pessoal responsável pela área auditada seja informado quanto ao resultado da auditoria</a:t>
          </a:r>
        </a:p>
      </dgm:t>
    </dgm:pt>
    <dgm:pt modelId="{149692CD-3B20-4822-88C5-FAA63D8B1689}" type="parTrans" cxnId="{660F37A7-585B-413C-B0C6-9D4CF3DED13A}">
      <dgm:prSet/>
      <dgm:spPr/>
      <dgm:t>
        <a:bodyPr/>
        <a:lstStyle/>
        <a:p>
          <a:endParaRPr lang="pt-BR"/>
        </a:p>
      </dgm:t>
    </dgm:pt>
    <dgm:pt modelId="{980F67EF-697A-4339-8544-482FB2E4ABAC}" type="sibTrans" cxnId="{660F37A7-585B-413C-B0C6-9D4CF3DED13A}">
      <dgm:prSet/>
      <dgm:spPr/>
      <dgm:t>
        <a:bodyPr/>
        <a:lstStyle/>
        <a:p>
          <a:endParaRPr lang="pt-BR"/>
        </a:p>
      </dgm:t>
    </dgm:pt>
    <dgm:pt modelId="{7F0A0F28-8C0E-4A5F-8206-A7DE1D27FE4B}">
      <dgm:prSet/>
      <dgm:spPr/>
      <dgm:t>
        <a:bodyPr/>
        <a:lstStyle/>
        <a:p>
          <a:pPr algn="just"/>
          <a:r>
            <a:rPr lang="pt-BR"/>
            <a:t>quaisquer ações resultantes de auditorias internas sejam tomadas de maneira oportuna</a:t>
          </a:r>
        </a:p>
      </dgm:t>
    </dgm:pt>
    <dgm:pt modelId="{66E0B260-AEE0-49B9-89AA-F492951350CD}" type="parTrans" cxnId="{EAF35578-87A4-474F-9F29-5DCE782812F1}">
      <dgm:prSet/>
      <dgm:spPr/>
      <dgm:t>
        <a:bodyPr/>
        <a:lstStyle/>
        <a:p>
          <a:endParaRPr lang="pt-BR"/>
        </a:p>
      </dgm:t>
    </dgm:pt>
    <dgm:pt modelId="{6D53F302-98FB-4A88-8092-C718BA2DEFE8}" type="sibTrans" cxnId="{EAF35578-87A4-474F-9F29-5DCE782812F1}">
      <dgm:prSet/>
      <dgm:spPr/>
      <dgm:t>
        <a:bodyPr/>
        <a:lstStyle/>
        <a:p>
          <a:endParaRPr lang="pt-BR"/>
        </a:p>
      </dgm:t>
    </dgm:pt>
    <dgm:pt modelId="{FC8F4C02-997D-455A-8F50-E6F18B15B62B}">
      <dgm:prSet/>
      <dgm:spPr/>
      <dgm:t>
        <a:bodyPr/>
        <a:lstStyle/>
        <a:p>
          <a:pPr algn="l"/>
          <a:r>
            <a:rPr lang="pt-BR"/>
            <a:t>Quaisquer oportunidades de melhoria sejam identificadas</a:t>
          </a:r>
        </a:p>
      </dgm:t>
    </dgm:pt>
    <dgm:pt modelId="{DCF3B762-D7F5-4E5B-B1B9-A677518B4B6C}" type="parTrans" cxnId="{EC408E48-87E8-4AC8-9ECC-0AACE6DCA169}">
      <dgm:prSet/>
      <dgm:spPr/>
      <dgm:t>
        <a:bodyPr/>
        <a:lstStyle/>
        <a:p>
          <a:endParaRPr lang="pt-BR"/>
        </a:p>
      </dgm:t>
    </dgm:pt>
    <dgm:pt modelId="{68FFDEF9-500F-4361-931F-4AD494E20830}" type="sibTrans" cxnId="{EC408E48-87E8-4AC8-9ECC-0AACE6DCA169}">
      <dgm:prSet/>
      <dgm:spPr/>
      <dgm:t>
        <a:bodyPr/>
        <a:lstStyle/>
        <a:p>
          <a:endParaRPr lang="pt-BR"/>
        </a:p>
      </dgm:t>
    </dgm:pt>
    <dgm:pt modelId="{5AFBC050-1A34-45A1-A646-B0003D5DE93B}" type="pres">
      <dgm:prSet presAssocID="{A10A6B88-4AD4-4DCD-985E-B022CFC9A30A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AF5E5F9E-35AC-4DA5-9995-1F36A7A0D5ED}" type="pres">
      <dgm:prSet presAssocID="{A3C9F0CC-FF6A-4D11-989D-7B975CC080CF}" presName="composite" presStyleCnt="0"/>
      <dgm:spPr/>
      <dgm:t>
        <a:bodyPr/>
        <a:lstStyle/>
        <a:p>
          <a:endParaRPr lang="pt-BR"/>
        </a:p>
      </dgm:t>
    </dgm:pt>
    <dgm:pt modelId="{379BC92F-9D99-48FD-B0B7-AE46557538E8}" type="pres">
      <dgm:prSet presAssocID="{A3C9F0CC-FF6A-4D11-989D-7B975CC080CF}" presName="rect1" presStyleLbl="trAlignAcc1" presStyleIdx="0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FCD1F45-C5CF-4AA8-A671-65A9ACEDC76D}" type="pres">
      <dgm:prSet presAssocID="{A3C9F0CC-FF6A-4D11-989D-7B975CC080CF}" presName="rect2" presStyleLbl="fgImgPlace1" presStyleIdx="0" presStyleCnt="7" custLinFactNeighborX="-6746" custLinFactNeighborY="1237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2"/>
              </a:ext>
            </a:extLst>
          </a:blip>
          <a:srcRect/>
          <a:stretch>
            <a:fillRect l="-25000" r="-25000"/>
          </a:stretch>
        </a:blipFill>
        <a:effectLst>
          <a:outerShdw blurRad="25400" dist="23000" dir="5400000" rotWithShape="0">
            <a:srgbClr val="000000"/>
          </a:outerShdw>
        </a:effectLst>
      </dgm:spPr>
      <dgm:t>
        <a:bodyPr/>
        <a:lstStyle/>
        <a:p>
          <a:endParaRPr lang="pt-BR"/>
        </a:p>
      </dgm:t>
      <dgm:extLst>
        <a:ext uri="{E40237B7-FDA0-4F09-8148-C483321AD2D9}">
          <dgm14:cNvPr xmlns:dgm14="http://schemas.microsoft.com/office/drawing/2010/diagram" id="0" name="" descr="Lista com preenchimento sólido"/>
        </a:ext>
      </dgm:extLst>
    </dgm:pt>
    <dgm:pt modelId="{7E7FC877-560E-4826-AEC7-5EE77CFF6116}" type="pres">
      <dgm:prSet presAssocID="{65A209A7-9ACE-4DB3-B4AA-E4111B8F4056}" presName="sibTrans" presStyleCnt="0"/>
      <dgm:spPr/>
      <dgm:t>
        <a:bodyPr/>
        <a:lstStyle/>
        <a:p>
          <a:endParaRPr lang="pt-BR"/>
        </a:p>
      </dgm:t>
    </dgm:pt>
    <dgm:pt modelId="{15AB9D2A-681C-47A5-87C2-A2F0CCB81095}" type="pres">
      <dgm:prSet presAssocID="{3C5F1C77-1966-4697-91DC-266C42BAAC59}" presName="composite" presStyleCnt="0"/>
      <dgm:spPr/>
      <dgm:t>
        <a:bodyPr/>
        <a:lstStyle/>
        <a:p>
          <a:endParaRPr lang="pt-BR"/>
        </a:p>
      </dgm:t>
    </dgm:pt>
    <dgm:pt modelId="{8049560C-6F65-4A7E-BC2E-11A7F56C71EE}" type="pres">
      <dgm:prSet presAssocID="{3C5F1C77-1966-4697-91DC-266C42BAAC59}" presName="rect1" presStyleLbl="trAlignAcc1" presStyleIdx="1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7034570-B395-4232-94B7-704035471313}" type="pres">
      <dgm:prSet presAssocID="{3C5F1C77-1966-4697-91DC-266C42BAAC59}" presName="rect2" presStyleLbl="fgImgPlace1" presStyleIdx="1" presStyleCnt="7" custLinFactNeighborX="-5060" custLinFactNeighborY="13492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4"/>
              </a:ext>
            </a:extLst>
          </a:blip>
          <a:srcRect/>
          <a:stretch>
            <a:fillRect l="-25000" r="-25000"/>
          </a:stretch>
        </a:blipFill>
        <a:effectLst>
          <a:outerShdw blurRad="25400" dist="23000" dir="5400000" rotWithShape="0">
            <a:srgbClr val="000000"/>
          </a:outerShdw>
        </a:effectLst>
      </dgm:spPr>
      <dgm:t>
        <a:bodyPr/>
        <a:lstStyle/>
        <a:p>
          <a:endParaRPr lang="pt-BR"/>
        </a:p>
      </dgm:t>
      <dgm:extLst>
        <a:ext uri="{E40237B7-FDA0-4F09-8148-C483321AD2D9}">
          <dgm14:cNvPr xmlns:dgm14="http://schemas.microsoft.com/office/drawing/2010/diagram" id="0" name="" descr="Funcionário de escritório com preenchimento sólido"/>
        </a:ext>
      </dgm:extLst>
    </dgm:pt>
    <dgm:pt modelId="{4B42BFEA-27A6-4D3E-85B9-9E21DCF94BDD}" type="pres">
      <dgm:prSet presAssocID="{AB660A44-3885-47A3-8309-8FF5D212CA61}" presName="sibTrans" presStyleCnt="0"/>
      <dgm:spPr/>
      <dgm:t>
        <a:bodyPr/>
        <a:lstStyle/>
        <a:p>
          <a:endParaRPr lang="pt-BR"/>
        </a:p>
      </dgm:t>
    </dgm:pt>
    <dgm:pt modelId="{536DBDA6-DD04-42F8-A942-EC2CAAFA8908}" type="pres">
      <dgm:prSet presAssocID="{7D27E428-7D27-4226-ADBB-3788D81634FE}" presName="composite" presStyleCnt="0"/>
      <dgm:spPr/>
      <dgm:t>
        <a:bodyPr/>
        <a:lstStyle/>
        <a:p>
          <a:endParaRPr lang="pt-BR"/>
        </a:p>
      </dgm:t>
    </dgm:pt>
    <dgm:pt modelId="{91AA9C9B-BCCF-4CBD-BA28-0FF43D9CBEFB}" type="pres">
      <dgm:prSet presAssocID="{7D27E428-7D27-4226-ADBB-3788D81634FE}" presName="rect1" presStyleLbl="trAlignAcc1" presStyleIdx="2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AF32D8E-08C6-4B92-BC3F-FAE688F292A9}" type="pres">
      <dgm:prSet presAssocID="{7D27E428-7D27-4226-ADBB-3788D81634FE}" presName="rect2" presStyleLbl="fgImgPlace1" presStyleIdx="2" presStyleCnt="7" custLinFactNeighborX="-13493" custLinFactNeighborY="4497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6"/>
              </a:ext>
            </a:extLst>
          </a:blip>
          <a:srcRect/>
          <a:stretch>
            <a:fillRect l="-25000" r="-25000"/>
          </a:stretch>
        </a:blipFill>
        <a:effectLst>
          <a:outerShdw blurRad="25400" dist="23000" dir="5400000" rotWithShape="0">
            <a:srgbClr val="000000"/>
          </a:outerShdw>
        </a:effectLst>
      </dgm:spPr>
      <dgm:t>
        <a:bodyPr/>
        <a:lstStyle/>
        <a:p>
          <a:endParaRPr lang="pt-BR"/>
        </a:p>
      </dgm:t>
      <dgm:extLst>
        <a:ext uri="{E40237B7-FDA0-4F09-8148-C483321AD2D9}">
          <dgm14:cNvPr xmlns:dgm14="http://schemas.microsoft.com/office/drawing/2010/diagram" id="0" name="" descr="Calendário diário com preenchimento sólido"/>
        </a:ext>
      </dgm:extLst>
    </dgm:pt>
    <dgm:pt modelId="{F54BE06D-9B4A-44D6-A748-E5865A69F6CD}" type="pres">
      <dgm:prSet presAssocID="{8147C576-8D93-4D10-9283-CDDE3BA56F23}" presName="sibTrans" presStyleCnt="0"/>
      <dgm:spPr/>
      <dgm:t>
        <a:bodyPr/>
        <a:lstStyle/>
        <a:p>
          <a:endParaRPr lang="pt-BR"/>
        </a:p>
      </dgm:t>
    </dgm:pt>
    <dgm:pt modelId="{BDEB3349-4010-4F2D-8D13-2C558E3C1F8F}" type="pres">
      <dgm:prSet presAssocID="{88FBD007-AFDA-4351-92BA-C42BC5ADE35D}" presName="composite" presStyleCnt="0"/>
      <dgm:spPr/>
      <dgm:t>
        <a:bodyPr/>
        <a:lstStyle/>
        <a:p>
          <a:endParaRPr lang="pt-BR"/>
        </a:p>
      </dgm:t>
    </dgm:pt>
    <dgm:pt modelId="{9BCEB721-33BF-4889-93CD-43B81DBEC4C6}" type="pres">
      <dgm:prSet presAssocID="{88FBD007-AFDA-4351-92BA-C42BC5ADE35D}" presName="rect1" presStyleLbl="trAlignAcc1" presStyleIdx="3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EC855E7-2831-4284-9940-9034B77D943A}" type="pres">
      <dgm:prSet presAssocID="{88FBD007-AFDA-4351-92BA-C42BC5ADE35D}" presName="rect2" presStyleLbl="fgImgPlace1" presStyleIdx="3" presStyleCnt="7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8"/>
              </a:ext>
            </a:extLst>
          </a:blip>
          <a:srcRect/>
          <a:stretch>
            <a:fillRect l="-25000" r="-25000"/>
          </a:stretch>
        </a:blipFill>
        <a:effectLst>
          <a:outerShdw blurRad="25400" dist="23000" dir="5400000" rotWithShape="0">
            <a:srgbClr val="000000"/>
          </a:outerShdw>
        </a:effectLst>
      </dgm:spPr>
      <dgm:t>
        <a:bodyPr/>
        <a:lstStyle/>
        <a:p>
          <a:endParaRPr lang="pt-BR"/>
        </a:p>
      </dgm:t>
      <dgm:extLst>
        <a:ext uri="{E40237B7-FDA0-4F09-8148-C483321AD2D9}">
          <dgm14:cNvPr xmlns:dgm14="http://schemas.microsoft.com/office/drawing/2010/diagram" id="0" name="" descr="Sala de reuniões com preenchimento sólido"/>
        </a:ext>
      </dgm:extLst>
    </dgm:pt>
    <dgm:pt modelId="{7D26EC67-47EC-4098-BAEE-020C0DAFB856}" type="pres">
      <dgm:prSet presAssocID="{7195EE9A-05A7-4137-8551-522DC4C45B1D}" presName="sibTrans" presStyleCnt="0"/>
      <dgm:spPr/>
      <dgm:t>
        <a:bodyPr/>
        <a:lstStyle/>
        <a:p>
          <a:endParaRPr lang="pt-BR"/>
        </a:p>
      </dgm:t>
    </dgm:pt>
    <dgm:pt modelId="{8D316D39-618F-4F08-A751-44B852401351}" type="pres">
      <dgm:prSet presAssocID="{FC8F4C02-997D-455A-8F50-E6F18B15B62B}" presName="composite" presStyleCnt="0"/>
      <dgm:spPr/>
      <dgm:t>
        <a:bodyPr/>
        <a:lstStyle/>
        <a:p>
          <a:endParaRPr lang="pt-BR"/>
        </a:p>
      </dgm:t>
    </dgm:pt>
    <dgm:pt modelId="{A72F0707-AE34-4D67-A9F6-C0ADDA8C24F4}" type="pres">
      <dgm:prSet presAssocID="{FC8F4C02-997D-455A-8F50-E6F18B15B62B}" presName="rect1" presStyleLbl="trAlignAcc1" presStyleIdx="4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1EE3EE3-17FB-4F29-8AAA-E07F0AC73E8E}" type="pres">
      <dgm:prSet presAssocID="{FC8F4C02-997D-455A-8F50-E6F18B15B62B}" presName="rect2" presStyleLbl="fgImgPlace1" presStyleIdx="4" presStyleCnt="7" custLinFactNeighborX="-23611" custLinFactNeighborY="5621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10"/>
              </a:ext>
            </a:extLst>
          </a:blip>
          <a:srcRect/>
          <a:stretch>
            <a:fillRect l="-25000" r="-25000"/>
          </a:stretch>
        </a:blipFill>
        <a:effectLst>
          <a:outerShdw blurRad="25400" dist="23000" dir="5400000" rotWithShape="0">
            <a:srgbClr val="000000"/>
          </a:outerShdw>
        </a:effectLst>
      </dgm:spPr>
      <dgm:t>
        <a:bodyPr/>
        <a:lstStyle/>
        <a:p>
          <a:endParaRPr lang="pt-BR"/>
        </a:p>
      </dgm:t>
      <dgm:extLst>
        <a:ext uri="{E40237B7-FDA0-4F09-8148-C483321AD2D9}">
          <dgm14:cNvPr xmlns:dgm14="http://schemas.microsoft.com/office/drawing/2010/diagram" id="0" name="" descr="Marca de seleção com preenchimento sólido"/>
        </a:ext>
      </dgm:extLst>
    </dgm:pt>
    <dgm:pt modelId="{19E57CFF-FFC4-4175-9DED-731E738F6815}" type="pres">
      <dgm:prSet presAssocID="{68FFDEF9-500F-4361-931F-4AD494E20830}" presName="sibTrans" presStyleCnt="0"/>
      <dgm:spPr/>
      <dgm:t>
        <a:bodyPr/>
        <a:lstStyle/>
        <a:p>
          <a:endParaRPr lang="pt-BR"/>
        </a:p>
      </dgm:t>
    </dgm:pt>
    <dgm:pt modelId="{E0D87650-E563-4F4B-BAF3-FBF8CFDEB3DE}" type="pres">
      <dgm:prSet presAssocID="{7F0A0F28-8C0E-4A5F-8206-A7DE1D27FE4B}" presName="composite" presStyleCnt="0"/>
      <dgm:spPr/>
      <dgm:t>
        <a:bodyPr/>
        <a:lstStyle/>
        <a:p>
          <a:endParaRPr lang="pt-BR"/>
        </a:p>
      </dgm:t>
    </dgm:pt>
    <dgm:pt modelId="{009C7984-5022-46D6-9D51-6352FEC8B342}" type="pres">
      <dgm:prSet presAssocID="{7F0A0F28-8C0E-4A5F-8206-A7DE1D27FE4B}" presName="rect1" presStyleLbl="trAlignAcc1" presStyleIdx="5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35298632-3413-48D2-8BDE-9D3B98580B1F}" type="pres">
      <dgm:prSet presAssocID="{7F0A0F28-8C0E-4A5F-8206-A7DE1D27FE4B}" presName="rect2" presStyleLbl="fgImgPlace1" presStyleIdx="5" presStyleCnt="7" custLinFactNeighborX="-1686" custLinFactNeighborY="15741"/>
      <dgm:spPr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12"/>
              </a:ext>
            </a:extLst>
          </a:blip>
          <a:srcRect/>
          <a:stretch>
            <a:fillRect l="-25000" r="-25000"/>
          </a:stretch>
        </a:blipFill>
        <a:effectLst>
          <a:outerShdw blurRad="25400" dist="23000" dir="5400000" rotWithShape="0">
            <a:srgbClr val="000000"/>
          </a:outerShdw>
        </a:effectLst>
      </dgm:spPr>
      <dgm:t>
        <a:bodyPr/>
        <a:lstStyle/>
        <a:p>
          <a:endParaRPr lang="pt-BR"/>
        </a:p>
      </dgm:t>
      <dgm:extLst>
        <a:ext uri="{E40237B7-FDA0-4F09-8148-C483321AD2D9}">
          <dgm14:cNvPr xmlns:dgm14="http://schemas.microsoft.com/office/drawing/2010/diagram" id="0" name="" descr="Gráfico de barras com tendência ascendente com preenchimento sólido"/>
        </a:ext>
      </dgm:extLst>
    </dgm:pt>
    <dgm:pt modelId="{003DA66B-F886-44D8-B3BE-EFE74EB71610}" type="pres">
      <dgm:prSet presAssocID="{6D53F302-98FB-4A88-8092-C718BA2DEFE8}" presName="sibTrans" presStyleCnt="0"/>
      <dgm:spPr/>
      <dgm:t>
        <a:bodyPr/>
        <a:lstStyle/>
        <a:p>
          <a:endParaRPr lang="pt-BR"/>
        </a:p>
      </dgm:t>
    </dgm:pt>
    <dgm:pt modelId="{86B47734-3EE8-4DE9-BDFC-DF1B0DCBE51A}" type="pres">
      <dgm:prSet presAssocID="{C657725D-4852-430B-86A3-4AFC9BC46864}" presName="composite" presStyleCnt="0"/>
      <dgm:spPr/>
      <dgm:t>
        <a:bodyPr/>
        <a:lstStyle/>
        <a:p>
          <a:endParaRPr lang="pt-BR"/>
        </a:p>
      </dgm:t>
    </dgm:pt>
    <dgm:pt modelId="{752DB282-F57E-4602-847C-814BD7764309}" type="pres">
      <dgm:prSet presAssocID="{C657725D-4852-430B-86A3-4AFC9BC46864}" presName="rect1" presStyleLbl="trAlignAcc1" presStyleIdx="6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87AB098-C122-4094-A173-C44943E2A068}" type="pres">
      <dgm:prSet presAssocID="{C657725D-4852-430B-86A3-4AFC9BC46864}" presName="rect2" presStyleLbl="fgImgPlace1" presStyleIdx="6" presStyleCnt="7" custLinFactNeighborY="20609"/>
      <dgm:spPr>
        <a:blipFill>
          <a:blip xmlns:r="http://schemas.openxmlformats.org/officeDocument/2006/relationships" r:embed="rId1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14"/>
              </a:ext>
            </a:extLst>
          </a:blip>
          <a:srcRect/>
          <a:stretch>
            <a:fillRect l="-25000" r="-25000"/>
          </a:stretch>
        </a:blipFill>
        <a:effectLst>
          <a:outerShdw blurRad="12700" dist="23000" dir="5400000" rotWithShape="0">
            <a:srgbClr val="000000"/>
          </a:outerShdw>
        </a:effectLst>
      </dgm:spPr>
      <dgm:t>
        <a:bodyPr/>
        <a:lstStyle/>
        <a:p>
          <a:endParaRPr lang="pt-BR"/>
        </a:p>
      </dgm:t>
      <dgm:extLst>
        <a:ext uri="{E40237B7-FDA0-4F09-8148-C483321AD2D9}">
          <dgm14:cNvPr xmlns:dgm14="http://schemas.microsoft.com/office/drawing/2010/diagram" id="0" name="" descr="Apresentação com gráfico de pizza estrutura de tópicos"/>
        </a:ext>
      </dgm:extLst>
    </dgm:pt>
  </dgm:ptLst>
  <dgm:cxnLst>
    <dgm:cxn modelId="{B28F0261-847D-47BD-88AA-0F1D149D0CAC}" type="presOf" srcId="{88FBD007-AFDA-4351-92BA-C42BC5ADE35D}" destId="{9BCEB721-33BF-4889-93CD-43B81DBEC4C6}" srcOrd="0" destOrd="0" presId="urn:microsoft.com/office/officeart/2008/layout/PictureStrips"/>
    <dgm:cxn modelId="{A6B2801C-D6D9-4731-9B6F-7C5E8EA5C568}" type="presOf" srcId="{7D27E428-7D27-4226-ADBB-3788D81634FE}" destId="{91AA9C9B-BCCF-4CBD-BA28-0FF43D9CBEFB}" srcOrd="0" destOrd="0" presId="urn:microsoft.com/office/officeart/2008/layout/PictureStrips"/>
    <dgm:cxn modelId="{CA8D0DB3-C046-4DBB-B29F-617A2A0234CF}" srcId="{A10A6B88-4AD4-4DCD-985E-B022CFC9A30A}" destId="{88FBD007-AFDA-4351-92BA-C42BC5ADE35D}" srcOrd="3" destOrd="0" parTransId="{D4661457-E987-4EA5-8A0A-93F9499D36CE}" sibTransId="{7195EE9A-05A7-4137-8551-522DC4C45B1D}"/>
    <dgm:cxn modelId="{C0A8FE71-EC99-44C8-97DF-0F4C080F46C5}" type="presOf" srcId="{A10A6B88-4AD4-4DCD-985E-B022CFC9A30A}" destId="{5AFBC050-1A34-45A1-A646-B0003D5DE93B}" srcOrd="0" destOrd="0" presId="urn:microsoft.com/office/officeart/2008/layout/PictureStrips"/>
    <dgm:cxn modelId="{EC408E48-87E8-4AC8-9ECC-0AACE6DCA169}" srcId="{A10A6B88-4AD4-4DCD-985E-B022CFC9A30A}" destId="{FC8F4C02-997D-455A-8F50-E6F18B15B62B}" srcOrd="4" destOrd="0" parTransId="{DCF3B762-D7F5-4E5B-B1B9-A677518B4B6C}" sibTransId="{68FFDEF9-500F-4361-931F-4AD494E20830}"/>
    <dgm:cxn modelId="{37402E49-0E80-466B-87FE-90B5D7332F8D}" srcId="{A10A6B88-4AD4-4DCD-985E-B022CFC9A30A}" destId="{A3C9F0CC-FF6A-4D11-989D-7B975CC080CF}" srcOrd="0" destOrd="0" parTransId="{3D4999F4-58B1-4172-BAA7-28FC3C4F17B7}" sibTransId="{65A209A7-9ACE-4DB3-B4AA-E4111B8F4056}"/>
    <dgm:cxn modelId="{EAF35578-87A4-474F-9F29-5DCE782812F1}" srcId="{A10A6B88-4AD4-4DCD-985E-B022CFC9A30A}" destId="{7F0A0F28-8C0E-4A5F-8206-A7DE1D27FE4B}" srcOrd="5" destOrd="0" parTransId="{66E0B260-AEE0-49B9-89AA-F492951350CD}" sibTransId="{6D53F302-98FB-4A88-8092-C718BA2DEFE8}"/>
    <dgm:cxn modelId="{1F623A02-0D46-446B-A6CF-047A6538E465}" type="presOf" srcId="{C657725D-4852-430B-86A3-4AFC9BC46864}" destId="{752DB282-F57E-4602-847C-814BD7764309}" srcOrd="0" destOrd="0" presId="urn:microsoft.com/office/officeart/2008/layout/PictureStrips"/>
    <dgm:cxn modelId="{660F37A7-585B-413C-B0C6-9D4CF3DED13A}" srcId="{A10A6B88-4AD4-4DCD-985E-B022CFC9A30A}" destId="{C657725D-4852-430B-86A3-4AFC9BC46864}" srcOrd="6" destOrd="0" parTransId="{149692CD-3B20-4822-88C5-FAA63D8B1689}" sibTransId="{980F67EF-697A-4339-8544-482FB2E4ABAC}"/>
    <dgm:cxn modelId="{B33883C0-19CC-4054-8E46-F695436C404D}" type="presOf" srcId="{3C5F1C77-1966-4697-91DC-266C42BAAC59}" destId="{8049560C-6F65-4A7E-BC2E-11A7F56C71EE}" srcOrd="0" destOrd="0" presId="urn:microsoft.com/office/officeart/2008/layout/PictureStrips"/>
    <dgm:cxn modelId="{AAEFCD28-1DED-4ABA-A70C-1D594FFE4222}" srcId="{A10A6B88-4AD4-4DCD-985E-B022CFC9A30A}" destId="{3C5F1C77-1966-4697-91DC-266C42BAAC59}" srcOrd="1" destOrd="0" parTransId="{9621D9BC-6A76-47D8-833C-C878F002ABFD}" sibTransId="{AB660A44-3885-47A3-8309-8FF5D212CA61}"/>
    <dgm:cxn modelId="{7C7F80B4-A81B-48A4-884D-5FC16928D018}" type="presOf" srcId="{7F0A0F28-8C0E-4A5F-8206-A7DE1D27FE4B}" destId="{009C7984-5022-46D6-9D51-6352FEC8B342}" srcOrd="0" destOrd="0" presId="urn:microsoft.com/office/officeart/2008/layout/PictureStrips"/>
    <dgm:cxn modelId="{5981998E-1C8D-4DFD-A710-FDF643D0E527}" type="presOf" srcId="{A3C9F0CC-FF6A-4D11-989D-7B975CC080CF}" destId="{379BC92F-9D99-48FD-B0B7-AE46557538E8}" srcOrd="0" destOrd="0" presId="urn:microsoft.com/office/officeart/2008/layout/PictureStrips"/>
    <dgm:cxn modelId="{F9513429-7878-4FE1-BB57-1CB917FB9A2C}" type="presOf" srcId="{FC8F4C02-997D-455A-8F50-E6F18B15B62B}" destId="{A72F0707-AE34-4D67-A9F6-C0ADDA8C24F4}" srcOrd="0" destOrd="0" presId="urn:microsoft.com/office/officeart/2008/layout/PictureStrips"/>
    <dgm:cxn modelId="{59BFBE05-52A5-478F-B66F-B5520968E98E}" srcId="{A10A6B88-4AD4-4DCD-985E-B022CFC9A30A}" destId="{7D27E428-7D27-4226-ADBB-3788D81634FE}" srcOrd="2" destOrd="0" parTransId="{8F2571BD-FADD-4F36-BD26-6AB822753372}" sibTransId="{8147C576-8D93-4D10-9283-CDDE3BA56F23}"/>
    <dgm:cxn modelId="{694BCCA5-41A7-4BF5-A0F4-83BAA1B74064}" type="presParOf" srcId="{5AFBC050-1A34-45A1-A646-B0003D5DE93B}" destId="{AF5E5F9E-35AC-4DA5-9995-1F36A7A0D5ED}" srcOrd="0" destOrd="0" presId="urn:microsoft.com/office/officeart/2008/layout/PictureStrips"/>
    <dgm:cxn modelId="{207D0856-93E9-437D-A542-400F61D8A4BA}" type="presParOf" srcId="{AF5E5F9E-35AC-4DA5-9995-1F36A7A0D5ED}" destId="{379BC92F-9D99-48FD-B0B7-AE46557538E8}" srcOrd="0" destOrd="0" presId="urn:microsoft.com/office/officeart/2008/layout/PictureStrips"/>
    <dgm:cxn modelId="{1E7C1468-CFBD-43A2-B5C7-99F3A7467179}" type="presParOf" srcId="{AF5E5F9E-35AC-4DA5-9995-1F36A7A0D5ED}" destId="{4FCD1F45-C5CF-4AA8-A671-65A9ACEDC76D}" srcOrd="1" destOrd="0" presId="urn:microsoft.com/office/officeart/2008/layout/PictureStrips"/>
    <dgm:cxn modelId="{711BE206-789B-4EFD-BE59-C785F3A061EC}" type="presParOf" srcId="{5AFBC050-1A34-45A1-A646-B0003D5DE93B}" destId="{7E7FC877-560E-4826-AEC7-5EE77CFF6116}" srcOrd="1" destOrd="0" presId="urn:microsoft.com/office/officeart/2008/layout/PictureStrips"/>
    <dgm:cxn modelId="{DF9F59AB-2B03-48ED-8BC4-446E0A737D28}" type="presParOf" srcId="{5AFBC050-1A34-45A1-A646-B0003D5DE93B}" destId="{15AB9D2A-681C-47A5-87C2-A2F0CCB81095}" srcOrd="2" destOrd="0" presId="urn:microsoft.com/office/officeart/2008/layout/PictureStrips"/>
    <dgm:cxn modelId="{C9000184-62E1-443D-ACED-3F29DCA35685}" type="presParOf" srcId="{15AB9D2A-681C-47A5-87C2-A2F0CCB81095}" destId="{8049560C-6F65-4A7E-BC2E-11A7F56C71EE}" srcOrd="0" destOrd="0" presId="urn:microsoft.com/office/officeart/2008/layout/PictureStrips"/>
    <dgm:cxn modelId="{EAD859A5-80DB-46DE-9A11-DAE590515D1E}" type="presParOf" srcId="{15AB9D2A-681C-47A5-87C2-A2F0CCB81095}" destId="{C7034570-B395-4232-94B7-704035471313}" srcOrd="1" destOrd="0" presId="urn:microsoft.com/office/officeart/2008/layout/PictureStrips"/>
    <dgm:cxn modelId="{484BB164-69AB-4FC3-B3DC-9AC6C507489C}" type="presParOf" srcId="{5AFBC050-1A34-45A1-A646-B0003D5DE93B}" destId="{4B42BFEA-27A6-4D3E-85B9-9E21DCF94BDD}" srcOrd="3" destOrd="0" presId="urn:microsoft.com/office/officeart/2008/layout/PictureStrips"/>
    <dgm:cxn modelId="{3D780FC3-B2DE-4CD0-8D76-3A34D8FA71BE}" type="presParOf" srcId="{5AFBC050-1A34-45A1-A646-B0003D5DE93B}" destId="{536DBDA6-DD04-42F8-A942-EC2CAAFA8908}" srcOrd="4" destOrd="0" presId="urn:microsoft.com/office/officeart/2008/layout/PictureStrips"/>
    <dgm:cxn modelId="{BDBB747F-FD6E-4BF8-A76A-B9F94D87C982}" type="presParOf" srcId="{536DBDA6-DD04-42F8-A942-EC2CAAFA8908}" destId="{91AA9C9B-BCCF-4CBD-BA28-0FF43D9CBEFB}" srcOrd="0" destOrd="0" presId="urn:microsoft.com/office/officeart/2008/layout/PictureStrips"/>
    <dgm:cxn modelId="{9ADB953E-DC30-4B3D-AD55-95B8A279BDE6}" type="presParOf" srcId="{536DBDA6-DD04-42F8-A942-EC2CAAFA8908}" destId="{EAF32D8E-08C6-4B92-BC3F-FAE688F292A9}" srcOrd="1" destOrd="0" presId="urn:microsoft.com/office/officeart/2008/layout/PictureStrips"/>
    <dgm:cxn modelId="{B64621A0-54E2-4397-B376-9AA1DE2EF203}" type="presParOf" srcId="{5AFBC050-1A34-45A1-A646-B0003D5DE93B}" destId="{F54BE06D-9B4A-44D6-A748-E5865A69F6CD}" srcOrd="5" destOrd="0" presId="urn:microsoft.com/office/officeart/2008/layout/PictureStrips"/>
    <dgm:cxn modelId="{F39E516F-7571-4014-838A-F8BE76BEAA18}" type="presParOf" srcId="{5AFBC050-1A34-45A1-A646-B0003D5DE93B}" destId="{BDEB3349-4010-4F2D-8D13-2C558E3C1F8F}" srcOrd="6" destOrd="0" presId="urn:microsoft.com/office/officeart/2008/layout/PictureStrips"/>
    <dgm:cxn modelId="{649809DC-9EC1-4C66-AFE6-4B7D5AE9BBEF}" type="presParOf" srcId="{BDEB3349-4010-4F2D-8D13-2C558E3C1F8F}" destId="{9BCEB721-33BF-4889-93CD-43B81DBEC4C6}" srcOrd="0" destOrd="0" presId="urn:microsoft.com/office/officeart/2008/layout/PictureStrips"/>
    <dgm:cxn modelId="{B151F147-5037-4865-A426-EF92DF9EC61D}" type="presParOf" srcId="{BDEB3349-4010-4F2D-8D13-2C558E3C1F8F}" destId="{EEC855E7-2831-4284-9940-9034B77D943A}" srcOrd="1" destOrd="0" presId="urn:microsoft.com/office/officeart/2008/layout/PictureStrips"/>
    <dgm:cxn modelId="{3C522E41-664F-4774-B5C6-277AA9A33C9F}" type="presParOf" srcId="{5AFBC050-1A34-45A1-A646-B0003D5DE93B}" destId="{7D26EC67-47EC-4098-BAEE-020C0DAFB856}" srcOrd="7" destOrd="0" presId="urn:microsoft.com/office/officeart/2008/layout/PictureStrips"/>
    <dgm:cxn modelId="{3D7B34EC-4E2B-4797-9D33-54DC9D20CF2E}" type="presParOf" srcId="{5AFBC050-1A34-45A1-A646-B0003D5DE93B}" destId="{8D316D39-618F-4F08-A751-44B852401351}" srcOrd="8" destOrd="0" presId="urn:microsoft.com/office/officeart/2008/layout/PictureStrips"/>
    <dgm:cxn modelId="{4B71DC77-B19B-442B-B065-E5B5D25A2688}" type="presParOf" srcId="{8D316D39-618F-4F08-A751-44B852401351}" destId="{A72F0707-AE34-4D67-A9F6-C0ADDA8C24F4}" srcOrd="0" destOrd="0" presId="urn:microsoft.com/office/officeart/2008/layout/PictureStrips"/>
    <dgm:cxn modelId="{79A6B8EC-6447-4308-BA6A-155B9B9C1880}" type="presParOf" srcId="{8D316D39-618F-4F08-A751-44B852401351}" destId="{71EE3EE3-17FB-4F29-8AAA-E07F0AC73E8E}" srcOrd="1" destOrd="0" presId="urn:microsoft.com/office/officeart/2008/layout/PictureStrips"/>
    <dgm:cxn modelId="{3F50788E-21F6-4191-94A4-9FDA8FB864E3}" type="presParOf" srcId="{5AFBC050-1A34-45A1-A646-B0003D5DE93B}" destId="{19E57CFF-FFC4-4175-9DED-731E738F6815}" srcOrd="9" destOrd="0" presId="urn:microsoft.com/office/officeart/2008/layout/PictureStrips"/>
    <dgm:cxn modelId="{F95D399B-A9CC-4739-819E-61ED0DECFC3C}" type="presParOf" srcId="{5AFBC050-1A34-45A1-A646-B0003D5DE93B}" destId="{E0D87650-E563-4F4B-BAF3-FBF8CFDEB3DE}" srcOrd="10" destOrd="0" presId="urn:microsoft.com/office/officeart/2008/layout/PictureStrips"/>
    <dgm:cxn modelId="{C5ACC26A-1CE7-4E26-8560-E231F016474C}" type="presParOf" srcId="{E0D87650-E563-4F4B-BAF3-FBF8CFDEB3DE}" destId="{009C7984-5022-46D6-9D51-6352FEC8B342}" srcOrd="0" destOrd="0" presId="urn:microsoft.com/office/officeart/2008/layout/PictureStrips"/>
    <dgm:cxn modelId="{4844EDE5-5E98-435F-9B93-DD46CEF11DD4}" type="presParOf" srcId="{E0D87650-E563-4F4B-BAF3-FBF8CFDEB3DE}" destId="{35298632-3413-48D2-8BDE-9D3B98580B1F}" srcOrd="1" destOrd="0" presId="urn:microsoft.com/office/officeart/2008/layout/PictureStrips"/>
    <dgm:cxn modelId="{18AC4FD0-C2C5-41ED-A9F9-C2EFF67D98E1}" type="presParOf" srcId="{5AFBC050-1A34-45A1-A646-B0003D5DE93B}" destId="{003DA66B-F886-44D8-B3BE-EFE74EB71610}" srcOrd="11" destOrd="0" presId="urn:microsoft.com/office/officeart/2008/layout/PictureStrips"/>
    <dgm:cxn modelId="{285EB3B3-BFBA-4FC7-8C7F-E2E8A3BF93CC}" type="presParOf" srcId="{5AFBC050-1A34-45A1-A646-B0003D5DE93B}" destId="{86B47734-3EE8-4DE9-BDFC-DF1B0DCBE51A}" srcOrd="12" destOrd="0" presId="urn:microsoft.com/office/officeart/2008/layout/PictureStrips"/>
    <dgm:cxn modelId="{F04FD8ED-9ED1-4D52-9C77-2C7ACA78C484}" type="presParOf" srcId="{86B47734-3EE8-4DE9-BDFC-DF1B0DCBE51A}" destId="{752DB282-F57E-4602-847C-814BD7764309}" srcOrd="0" destOrd="0" presId="urn:microsoft.com/office/officeart/2008/layout/PictureStrips"/>
    <dgm:cxn modelId="{4CED543C-2413-49C4-A997-A4E0D958A490}" type="presParOf" srcId="{86B47734-3EE8-4DE9-BDFC-DF1B0DCBE51A}" destId="{F87AB098-C122-4094-A173-C44943E2A068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87E03D0-F0F8-415C-9011-6DC32E2C18D7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pt-BR"/>
        </a:p>
      </dgm:t>
    </dgm:pt>
    <dgm:pt modelId="{CDEFFFF5-E5C0-4972-8FF1-FE243EE24528}">
      <dgm:prSet phldrT="[Texto]"/>
      <dgm:spPr/>
      <dgm:t>
        <a:bodyPr/>
        <a:lstStyle/>
        <a:p>
          <a:r>
            <a:rPr lang="pt-BR" b="1"/>
            <a:t>Atualização constante</a:t>
          </a:r>
        </a:p>
      </dgm:t>
    </dgm:pt>
    <dgm:pt modelId="{4269FEBF-CA03-47A3-B0E1-CA746105C296}" type="parTrans" cxnId="{87A2ABDB-3EC0-4E30-8FB0-EB17AED99CC0}">
      <dgm:prSet/>
      <dgm:spPr/>
      <dgm:t>
        <a:bodyPr/>
        <a:lstStyle/>
        <a:p>
          <a:endParaRPr lang="pt-BR" b="1"/>
        </a:p>
      </dgm:t>
    </dgm:pt>
    <dgm:pt modelId="{D075E615-53E8-4C36-BB85-3370592EE6E6}" type="sibTrans" cxnId="{87A2ABDB-3EC0-4E30-8FB0-EB17AED99CC0}">
      <dgm:prSet/>
      <dgm:spPr/>
      <dgm:t>
        <a:bodyPr/>
        <a:lstStyle/>
        <a:p>
          <a:endParaRPr lang="pt-BR" b="1"/>
        </a:p>
      </dgm:t>
    </dgm:pt>
    <dgm:pt modelId="{4439CDA1-336D-4228-9222-E095D3880DB1}">
      <dgm:prSet phldrT="[Texto]"/>
      <dgm:spPr/>
      <dgm:t>
        <a:bodyPr/>
        <a:lstStyle/>
        <a:p>
          <a:r>
            <a:rPr lang="pt-BR" b="1"/>
            <a:t>Peso no currículo</a:t>
          </a:r>
        </a:p>
      </dgm:t>
    </dgm:pt>
    <dgm:pt modelId="{9A2CEC2B-E5C7-454E-B9F3-C29EBA98DA59}" type="parTrans" cxnId="{96F82553-FA7C-4A68-8CEC-C926D9E1A564}">
      <dgm:prSet/>
      <dgm:spPr/>
      <dgm:t>
        <a:bodyPr/>
        <a:lstStyle/>
        <a:p>
          <a:endParaRPr lang="pt-BR" b="1"/>
        </a:p>
      </dgm:t>
    </dgm:pt>
    <dgm:pt modelId="{922B7B42-FB80-4892-8DA6-E86636A567C3}" type="sibTrans" cxnId="{96F82553-FA7C-4A68-8CEC-C926D9E1A564}">
      <dgm:prSet/>
      <dgm:spPr/>
      <dgm:t>
        <a:bodyPr/>
        <a:lstStyle/>
        <a:p>
          <a:endParaRPr lang="pt-BR" b="1"/>
        </a:p>
      </dgm:t>
    </dgm:pt>
    <dgm:pt modelId="{CF2E806F-41D7-4F75-A674-5CE806F5F8F7}">
      <dgm:prSet phldrT="[Texto]"/>
      <dgm:spPr/>
      <dgm:t>
        <a:bodyPr/>
        <a:lstStyle/>
        <a:p>
          <a:r>
            <a:rPr lang="pt-BR" b="1"/>
            <a:t>Comprova competências específicas</a:t>
          </a:r>
        </a:p>
      </dgm:t>
    </dgm:pt>
    <dgm:pt modelId="{3774C65E-2F84-425D-BEBA-5F7F5F8A05BB}" type="parTrans" cxnId="{BD4AE81D-EF05-44FB-9E3F-386C97477AC3}">
      <dgm:prSet/>
      <dgm:spPr/>
      <dgm:t>
        <a:bodyPr/>
        <a:lstStyle/>
        <a:p>
          <a:endParaRPr lang="pt-BR" b="1"/>
        </a:p>
      </dgm:t>
    </dgm:pt>
    <dgm:pt modelId="{5A5E346D-C7FE-48D1-B16E-FFF29EF740DD}" type="sibTrans" cxnId="{BD4AE81D-EF05-44FB-9E3F-386C97477AC3}">
      <dgm:prSet/>
      <dgm:spPr/>
      <dgm:t>
        <a:bodyPr/>
        <a:lstStyle/>
        <a:p>
          <a:endParaRPr lang="pt-BR" b="1"/>
        </a:p>
      </dgm:t>
    </dgm:pt>
    <dgm:pt modelId="{AB267ECE-E065-4D37-BE56-E8D8297EDD39}">
      <dgm:prSet/>
      <dgm:spPr/>
      <dgm:t>
        <a:bodyPr/>
        <a:lstStyle/>
        <a:p>
          <a:r>
            <a:rPr lang="pt-BR" b="1"/>
            <a:t>Marketing pessoal e profissional</a:t>
          </a:r>
        </a:p>
      </dgm:t>
    </dgm:pt>
    <dgm:pt modelId="{01F6B584-FC9A-4533-907F-C15D5B01AB1C}" type="parTrans" cxnId="{41895ADB-B41A-4D28-8972-910F4FE2AAF0}">
      <dgm:prSet/>
      <dgm:spPr/>
      <dgm:t>
        <a:bodyPr/>
        <a:lstStyle/>
        <a:p>
          <a:endParaRPr lang="pt-BR" b="1"/>
        </a:p>
      </dgm:t>
    </dgm:pt>
    <dgm:pt modelId="{FA9137C3-7A57-4C85-9F6E-787014C76987}" type="sibTrans" cxnId="{41895ADB-B41A-4D28-8972-910F4FE2AAF0}">
      <dgm:prSet/>
      <dgm:spPr/>
      <dgm:t>
        <a:bodyPr/>
        <a:lstStyle/>
        <a:p>
          <a:endParaRPr lang="pt-BR" b="1"/>
        </a:p>
      </dgm:t>
    </dgm:pt>
    <dgm:pt modelId="{529F75DF-FB31-476B-A9C5-8A5D8DF0505C}">
      <dgm:prSet/>
      <dgm:spPr/>
      <dgm:t>
        <a:bodyPr/>
        <a:lstStyle/>
        <a:p>
          <a:r>
            <a:rPr lang="pt-BR" b="1"/>
            <a:t>Acesso a maiores remunerações</a:t>
          </a:r>
        </a:p>
      </dgm:t>
    </dgm:pt>
    <dgm:pt modelId="{7832ABEA-9BBE-48F9-A3C3-4070F79EBEF6}" type="parTrans" cxnId="{A0BA00A7-18F9-4F77-9C50-25A865889E6D}">
      <dgm:prSet/>
      <dgm:spPr/>
      <dgm:t>
        <a:bodyPr/>
        <a:lstStyle/>
        <a:p>
          <a:endParaRPr lang="pt-BR" b="1"/>
        </a:p>
      </dgm:t>
    </dgm:pt>
    <dgm:pt modelId="{4E69D5D7-AF50-49D0-9BD1-FCEB77885826}" type="sibTrans" cxnId="{A0BA00A7-18F9-4F77-9C50-25A865889E6D}">
      <dgm:prSet/>
      <dgm:spPr/>
      <dgm:t>
        <a:bodyPr/>
        <a:lstStyle/>
        <a:p>
          <a:endParaRPr lang="pt-BR" b="1"/>
        </a:p>
      </dgm:t>
    </dgm:pt>
    <dgm:pt modelId="{5EDFE8B2-CD68-4F0D-902F-87AD996356E3}">
      <dgm:prSet/>
      <dgm:spPr/>
      <dgm:t>
        <a:bodyPr/>
        <a:lstStyle/>
        <a:p>
          <a:r>
            <a:rPr lang="pt-BR" b="1"/>
            <a:t>Acesso a empresas qualificadas</a:t>
          </a:r>
        </a:p>
      </dgm:t>
    </dgm:pt>
    <dgm:pt modelId="{D05DA140-2C89-4766-A0E9-87B75746929D}" type="parTrans" cxnId="{8D908C02-C416-4E14-B4F1-BC7EC3DC085A}">
      <dgm:prSet/>
      <dgm:spPr/>
      <dgm:t>
        <a:bodyPr/>
        <a:lstStyle/>
        <a:p>
          <a:endParaRPr lang="pt-BR" b="1"/>
        </a:p>
      </dgm:t>
    </dgm:pt>
    <dgm:pt modelId="{41A7F7E4-1A99-4F21-9EBC-E4E728491DC6}" type="sibTrans" cxnId="{8D908C02-C416-4E14-B4F1-BC7EC3DC085A}">
      <dgm:prSet/>
      <dgm:spPr/>
      <dgm:t>
        <a:bodyPr/>
        <a:lstStyle/>
        <a:p>
          <a:endParaRPr lang="pt-BR" b="1"/>
        </a:p>
      </dgm:t>
    </dgm:pt>
    <dgm:pt modelId="{561E389E-29BD-4602-B6E7-99821B3A21BC}">
      <dgm:prSet/>
      <dgm:spPr/>
      <dgm:t>
        <a:bodyPr/>
        <a:lstStyle/>
        <a:p>
          <a:r>
            <a:rPr lang="pt-BR" b="1"/>
            <a:t>Desenvolvimento profissional acelerado</a:t>
          </a:r>
        </a:p>
      </dgm:t>
    </dgm:pt>
    <dgm:pt modelId="{F1CC4816-E7E6-47BE-886C-66DA31EE4A36}" type="parTrans" cxnId="{DF6E96FB-BBB2-46D3-BB61-790EA3B6F065}">
      <dgm:prSet/>
      <dgm:spPr/>
      <dgm:t>
        <a:bodyPr/>
        <a:lstStyle/>
        <a:p>
          <a:endParaRPr lang="pt-BR" b="1"/>
        </a:p>
      </dgm:t>
    </dgm:pt>
    <dgm:pt modelId="{A7204F2A-EF52-47E5-9439-5D3CE9ADC949}" type="sibTrans" cxnId="{DF6E96FB-BBB2-46D3-BB61-790EA3B6F065}">
      <dgm:prSet/>
      <dgm:spPr/>
      <dgm:t>
        <a:bodyPr/>
        <a:lstStyle/>
        <a:p>
          <a:endParaRPr lang="pt-BR" b="1"/>
        </a:p>
      </dgm:t>
    </dgm:pt>
    <dgm:pt modelId="{2F219FAC-8395-41D5-A5CB-C08B33535910}" type="pres">
      <dgm:prSet presAssocID="{B87E03D0-F0F8-415C-9011-6DC32E2C18D7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t-BR"/>
        </a:p>
      </dgm:t>
    </dgm:pt>
    <dgm:pt modelId="{F13CEE37-04E9-48AE-B097-3016797DAD42}" type="pres">
      <dgm:prSet presAssocID="{B87E03D0-F0F8-415C-9011-6DC32E2C18D7}" presName="Name1" presStyleCnt="0"/>
      <dgm:spPr/>
      <dgm:t>
        <a:bodyPr/>
        <a:lstStyle/>
        <a:p>
          <a:endParaRPr lang="pt-BR"/>
        </a:p>
      </dgm:t>
    </dgm:pt>
    <dgm:pt modelId="{2FE1118D-F30D-4B36-B72F-72B09F573B7B}" type="pres">
      <dgm:prSet presAssocID="{B87E03D0-F0F8-415C-9011-6DC32E2C18D7}" presName="cycle" presStyleCnt="0"/>
      <dgm:spPr/>
      <dgm:t>
        <a:bodyPr/>
        <a:lstStyle/>
        <a:p>
          <a:endParaRPr lang="pt-BR"/>
        </a:p>
      </dgm:t>
    </dgm:pt>
    <dgm:pt modelId="{5A2BD55A-57D2-4597-8AA7-0AEC9504A86C}" type="pres">
      <dgm:prSet presAssocID="{B87E03D0-F0F8-415C-9011-6DC32E2C18D7}" presName="srcNode" presStyleLbl="node1" presStyleIdx="0" presStyleCnt="7"/>
      <dgm:spPr/>
      <dgm:t>
        <a:bodyPr/>
        <a:lstStyle/>
        <a:p>
          <a:endParaRPr lang="pt-BR"/>
        </a:p>
      </dgm:t>
    </dgm:pt>
    <dgm:pt modelId="{41C277CF-F533-4305-8FD9-CF9CBAF5CD8A}" type="pres">
      <dgm:prSet presAssocID="{B87E03D0-F0F8-415C-9011-6DC32E2C18D7}" presName="conn" presStyleLbl="parChTrans1D2" presStyleIdx="0" presStyleCnt="1"/>
      <dgm:spPr/>
      <dgm:t>
        <a:bodyPr/>
        <a:lstStyle/>
        <a:p>
          <a:endParaRPr lang="pt-BR"/>
        </a:p>
      </dgm:t>
    </dgm:pt>
    <dgm:pt modelId="{B04BDA5E-C69C-43E8-975F-C691C7A34BB1}" type="pres">
      <dgm:prSet presAssocID="{B87E03D0-F0F8-415C-9011-6DC32E2C18D7}" presName="extraNode" presStyleLbl="node1" presStyleIdx="0" presStyleCnt="7"/>
      <dgm:spPr/>
      <dgm:t>
        <a:bodyPr/>
        <a:lstStyle/>
        <a:p>
          <a:endParaRPr lang="pt-BR"/>
        </a:p>
      </dgm:t>
    </dgm:pt>
    <dgm:pt modelId="{BBB50381-041A-409D-8E11-ECEF6C2698E6}" type="pres">
      <dgm:prSet presAssocID="{B87E03D0-F0F8-415C-9011-6DC32E2C18D7}" presName="dstNode" presStyleLbl="node1" presStyleIdx="0" presStyleCnt="7"/>
      <dgm:spPr/>
      <dgm:t>
        <a:bodyPr/>
        <a:lstStyle/>
        <a:p>
          <a:endParaRPr lang="pt-BR"/>
        </a:p>
      </dgm:t>
    </dgm:pt>
    <dgm:pt modelId="{6E03AB99-DBB3-4FF8-811E-721A9CA953BC}" type="pres">
      <dgm:prSet presAssocID="{CDEFFFF5-E5C0-4972-8FF1-FE243EE24528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94770EDD-387C-4323-B5E1-75DE5E6C19FA}" type="pres">
      <dgm:prSet presAssocID="{CDEFFFF5-E5C0-4972-8FF1-FE243EE24528}" presName="accent_1" presStyleCnt="0"/>
      <dgm:spPr/>
      <dgm:t>
        <a:bodyPr/>
        <a:lstStyle/>
        <a:p>
          <a:endParaRPr lang="pt-BR"/>
        </a:p>
      </dgm:t>
    </dgm:pt>
    <dgm:pt modelId="{42BB5A87-4106-41D8-A374-AE8068A61878}" type="pres">
      <dgm:prSet presAssocID="{CDEFFFF5-E5C0-4972-8FF1-FE243EE24528}" presName="accentRepeatNode" presStyleLbl="solidFgAcc1" presStyleIdx="0" presStyleCnt="7"/>
      <dgm:spPr/>
      <dgm:t>
        <a:bodyPr/>
        <a:lstStyle/>
        <a:p>
          <a:endParaRPr lang="pt-BR"/>
        </a:p>
      </dgm:t>
    </dgm:pt>
    <dgm:pt modelId="{DA5225C2-B9B4-4AF2-BECD-10BBCE3B5002}" type="pres">
      <dgm:prSet presAssocID="{4439CDA1-336D-4228-9222-E095D3880DB1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9FB105D-7BA1-4571-BB4F-0899A532D41C}" type="pres">
      <dgm:prSet presAssocID="{4439CDA1-336D-4228-9222-E095D3880DB1}" presName="accent_2" presStyleCnt="0"/>
      <dgm:spPr/>
      <dgm:t>
        <a:bodyPr/>
        <a:lstStyle/>
        <a:p>
          <a:endParaRPr lang="pt-BR"/>
        </a:p>
      </dgm:t>
    </dgm:pt>
    <dgm:pt modelId="{D8D189C7-CEAA-4AF3-A6CB-7EB31787F9A7}" type="pres">
      <dgm:prSet presAssocID="{4439CDA1-336D-4228-9222-E095D3880DB1}" presName="accentRepeatNode" presStyleLbl="solidFgAcc1" presStyleIdx="1" presStyleCnt="7"/>
      <dgm:spPr/>
      <dgm:t>
        <a:bodyPr/>
        <a:lstStyle/>
        <a:p>
          <a:endParaRPr lang="pt-BR"/>
        </a:p>
      </dgm:t>
    </dgm:pt>
    <dgm:pt modelId="{4C01AF6C-CF0B-4FA1-BE88-0DC4CF742A6A}" type="pres">
      <dgm:prSet presAssocID="{CF2E806F-41D7-4F75-A674-5CE806F5F8F7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592D8702-D768-43B6-84C3-342DE8712B4B}" type="pres">
      <dgm:prSet presAssocID="{CF2E806F-41D7-4F75-A674-5CE806F5F8F7}" presName="accent_3" presStyleCnt="0"/>
      <dgm:spPr/>
      <dgm:t>
        <a:bodyPr/>
        <a:lstStyle/>
        <a:p>
          <a:endParaRPr lang="pt-BR"/>
        </a:p>
      </dgm:t>
    </dgm:pt>
    <dgm:pt modelId="{66DC11B9-B27A-417D-ABE1-C02B6AE5278A}" type="pres">
      <dgm:prSet presAssocID="{CF2E806F-41D7-4F75-A674-5CE806F5F8F7}" presName="accentRepeatNode" presStyleLbl="solidFgAcc1" presStyleIdx="2" presStyleCnt="7"/>
      <dgm:spPr/>
      <dgm:t>
        <a:bodyPr/>
        <a:lstStyle/>
        <a:p>
          <a:endParaRPr lang="pt-BR"/>
        </a:p>
      </dgm:t>
    </dgm:pt>
    <dgm:pt modelId="{F0705683-2DCE-4436-9971-DCFB973EF57A}" type="pres">
      <dgm:prSet presAssocID="{5EDFE8B2-CD68-4F0D-902F-87AD996356E3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45A50E6-A67F-40EC-9AA0-DA14B1D833FD}" type="pres">
      <dgm:prSet presAssocID="{5EDFE8B2-CD68-4F0D-902F-87AD996356E3}" presName="accent_4" presStyleCnt="0"/>
      <dgm:spPr/>
      <dgm:t>
        <a:bodyPr/>
        <a:lstStyle/>
        <a:p>
          <a:endParaRPr lang="pt-BR"/>
        </a:p>
      </dgm:t>
    </dgm:pt>
    <dgm:pt modelId="{1894254F-1118-45CC-8DB2-0F32F03E8919}" type="pres">
      <dgm:prSet presAssocID="{5EDFE8B2-CD68-4F0D-902F-87AD996356E3}" presName="accentRepeatNode" presStyleLbl="solidFgAcc1" presStyleIdx="3" presStyleCnt="7"/>
      <dgm:spPr/>
      <dgm:t>
        <a:bodyPr/>
        <a:lstStyle/>
        <a:p>
          <a:endParaRPr lang="pt-BR"/>
        </a:p>
      </dgm:t>
    </dgm:pt>
    <dgm:pt modelId="{464C5159-3234-41F4-AD5B-A6203379A346}" type="pres">
      <dgm:prSet presAssocID="{561E389E-29BD-4602-B6E7-99821B3A21BC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9AE1AE5-4F17-4993-9695-B36362DB2039}" type="pres">
      <dgm:prSet presAssocID="{561E389E-29BD-4602-B6E7-99821B3A21BC}" presName="accent_5" presStyleCnt="0"/>
      <dgm:spPr/>
      <dgm:t>
        <a:bodyPr/>
        <a:lstStyle/>
        <a:p>
          <a:endParaRPr lang="pt-BR"/>
        </a:p>
      </dgm:t>
    </dgm:pt>
    <dgm:pt modelId="{BEE6A373-19A8-4CD2-88FF-05588D8A96E1}" type="pres">
      <dgm:prSet presAssocID="{561E389E-29BD-4602-B6E7-99821B3A21BC}" presName="accentRepeatNode" presStyleLbl="solidFgAcc1" presStyleIdx="4" presStyleCnt="7"/>
      <dgm:spPr/>
      <dgm:t>
        <a:bodyPr/>
        <a:lstStyle/>
        <a:p>
          <a:endParaRPr lang="pt-BR"/>
        </a:p>
      </dgm:t>
    </dgm:pt>
    <dgm:pt modelId="{21D4F8BA-4C68-45F8-B9FA-778F5A98D249}" type="pres">
      <dgm:prSet presAssocID="{AB267ECE-E065-4D37-BE56-E8D8297EDD39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D38114BC-CB60-4873-8B56-16D2E6CE5381}" type="pres">
      <dgm:prSet presAssocID="{AB267ECE-E065-4D37-BE56-E8D8297EDD39}" presName="accent_6" presStyleCnt="0"/>
      <dgm:spPr/>
      <dgm:t>
        <a:bodyPr/>
        <a:lstStyle/>
        <a:p>
          <a:endParaRPr lang="pt-BR"/>
        </a:p>
      </dgm:t>
    </dgm:pt>
    <dgm:pt modelId="{BA02F793-3180-4D31-A9C9-6CC7D09817AE}" type="pres">
      <dgm:prSet presAssocID="{AB267ECE-E065-4D37-BE56-E8D8297EDD39}" presName="accentRepeatNode" presStyleLbl="solidFgAcc1" presStyleIdx="5" presStyleCnt="7"/>
      <dgm:spPr/>
      <dgm:t>
        <a:bodyPr/>
        <a:lstStyle/>
        <a:p>
          <a:endParaRPr lang="pt-BR"/>
        </a:p>
      </dgm:t>
    </dgm:pt>
    <dgm:pt modelId="{B1229E8D-8347-49E5-BA8D-794F97F001D6}" type="pres">
      <dgm:prSet presAssocID="{529F75DF-FB31-476B-A9C5-8A5D8DF0505C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4D85AA8-8EEA-479F-8C67-97EB1D7DDAA3}" type="pres">
      <dgm:prSet presAssocID="{529F75DF-FB31-476B-A9C5-8A5D8DF0505C}" presName="accent_7" presStyleCnt="0"/>
      <dgm:spPr/>
      <dgm:t>
        <a:bodyPr/>
        <a:lstStyle/>
        <a:p>
          <a:endParaRPr lang="pt-BR"/>
        </a:p>
      </dgm:t>
    </dgm:pt>
    <dgm:pt modelId="{04E27C23-2C0D-4E08-A456-B5A42B3EA2EB}" type="pres">
      <dgm:prSet presAssocID="{529F75DF-FB31-476B-A9C5-8A5D8DF0505C}" presName="accentRepeatNode" presStyleLbl="solidFgAcc1" presStyleIdx="6" presStyleCnt="7"/>
      <dgm:spPr/>
      <dgm:t>
        <a:bodyPr/>
        <a:lstStyle/>
        <a:p>
          <a:endParaRPr lang="pt-BR"/>
        </a:p>
      </dgm:t>
    </dgm:pt>
  </dgm:ptLst>
  <dgm:cxnLst>
    <dgm:cxn modelId="{8D908C02-C416-4E14-B4F1-BC7EC3DC085A}" srcId="{B87E03D0-F0F8-415C-9011-6DC32E2C18D7}" destId="{5EDFE8B2-CD68-4F0D-902F-87AD996356E3}" srcOrd="3" destOrd="0" parTransId="{D05DA140-2C89-4766-A0E9-87B75746929D}" sibTransId="{41A7F7E4-1A99-4F21-9EBC-E4E728491DC6}"/>
    <dgm:cxn modelId="{42323239-7D06-473F-ACBD-226FFBE24845}" type="presOf" srcId="{CF2E806F-41D7-4F75-A674-5CE806F5F8F7}" destId="{4C01AF6C-CF0B-4FA1-BE88-0DC4CF742A6A}" srcOrd="0" destOrd="0" presId="urn:microsoft.com/office/officeart/2008/layout/VerticalCurvedList"/>
    <dgm:cxn modelId="{F28BA83C-73DB-4015-8E94-91498620FF33}" type="presOf" srcId="{561E389E-29BD-4602-B6E7-99821B3A21BC}" destId="{464C5159-3234-41F4-AD5B-A6203379A346}" srcOrd="0" destOrd="0" presId="urn:microsoft.com/office/officeart/2008/layout/VerticalCurvedList"/>
    <dgm:cxn modelId="{DF6E96FB-BBB2-46D3-BB61-790EA3B6F065}" srcId="{B87E03D0-F0F8-415C-9011-6DC32E2C18D7}" destId="{561E389E-29BD-4602-B6E7-99821B3A21BC}" srcOrd="4" destOrd="0" parTransId="{F1CC4816-E7E6-47BE-886C-66DA31EE4A36}" sibTransId="{A7204F2A-EF52-47E5-9439-5D3CE9ADC949}"/>
    <dgm:cxn modelId="{BBDA3A10-532E-45BC-8904-D723AB9563B4}" type="presOf" srcId="{4439CDA1-336D-4228-9222-E095D3880DB1}" destId="{DA5225C2-B9B4-4AF2-BECD-10BBCE3B5002}" srcOrd="0" destOrd="0" presId="urn:microsoft.com/office/officeart/2008/layout/VerticalCurvedList"/>
    <dgm:cxn modelId="{BD4AE81D-EF05-44FB-9E3F-386C97477AC3}" srcId="{B87E03D0-F0F8-415C-9011-6DC32E2C18D7}" destId="{CF2E806F-41D7-4F75-A674-5CE806F5F8F7}" srcOrd="2" destOrd="0" parTransId="{3774C65E-2F84-425D-BEBA-5F7F5F8A05BB}" sibTransId="{5A5E346D-C7FE-48D1-B16E-FFF29EF740DD}"/>
    <dgm:cxn modelId="{1918747F-8E00-45FA-9E9F-C792506D6612}" type="presOf" srcId="{D075E615-53E8-4C36-BB85-3370592EE6E6}" destId="{41C277CF-F533-4305-8FD9-CF9CBAF5CD8A}" srcOrd="0" destOrd="0" presId="urn:microsoft.com/office/officeart/2008/layout/VerticalCurvedList"/>
    <dgm:cxn modelId="{41895ADB-B41A-4D28-8972-910F4FE2AAF0}" srcId="{B87E03D0-F0F8-415C-9011-6DC32E2C18D7}" destId="{AB267ECE-E065-4D37-BE56-E8D8297EDD39}" srcOrd="5" destOrd="0" parTransId="{01F6B584-FC9A-4533-907F-C15D5B01AB1C}" sibTransId="{FA9137C3-7A57-4C85-9F6E-787014C76987}"/>
    <dgm:cxn modelId="{96F82553-FA7C-4A68-8CEC-C926D9E1A564}" srcId="{B87E03D0-F0F8-415C-9011-6DC32E2C18D7}" destId="{4439CDA1-336D-4228-9222-E095D3880DB1}" srcOrd="1" destOrd="0" parTransId="{9A2CEC2B-E5C7-454E-B9F3-C29EBA98DA59}" sibTransId="{922B7B42-FB80-4892-8DA6-E86636A567C3}"/>
    <dgm:cxn modelId="{4324D7A0-87D6-4381-BCDB-585185857873}" type="presOf" srcId="{CDEFFFF5-E5C0-4972-8FF1-FE243EE24528}" destId="{6E03AB99-DBB3-4FF8-811E-721A9CA953BC}" srcOrd="0" destOrd="0" presId="urn:microsoft.com/office/officeart/2008/layout/VerticalCurvedList"/>
    <dgm:cxn modelId="{AAC011F5-EE26-4F91-A015-AD7823B1EBAD}" type="presOf" srcId="{B87E03D0-F0F8-415C-9011-6DC32E2C18D7}" destId="{2F219FAC-8395-41D5-A5CB-C08B33535910}" srcOrd="0" destOrd="0" presId="urn:microsoft.com/office/officeart/2008/layout/VerticalCurvedList"/>
    <dgm:cxn modelId="{87A2ABDB-3EC0-4E30-8FB0-EB17AED99CC0}" srcId="{B87E03D0-F0F8-415C-9011-6DC32E2C18D7}" destId="{CDEFFFF5-E5C0-4972-8FF1-FE243EE24528}" srcOrd="0" destOrd="0" parTransId="{4269FEBF-CA03-47A3-B0E1-CA746105C296}" sibTransId="{D075E615-53E8-4C36-BB85-3370592EE6E6}"/>
    <dgm:cxn modelId="{FE1D0C7F-9A93-4DAE-84AA-76E002A92F85}" type="presOf" srcId="{AB267ECE-E065-4D37-BE56-E8D8297EDD39}" destId="{21D4F8BA-4C68-45F8-B9FA-778F5A98D249}" srcOrd="0" destOrd="0" presId="urn:microsoft.com/office/officeart/2008/layout/VerticalCurvedList"/>
    <dgm:cxn modelId="{0310E737-C826-4BA4-9460-181E2A545FA2}" type="presOf" srcId="{529F75DF-FB31-476B-A9C5-8A5D8DF0505C}" destId="{B1229E8D-8347-49E5-BA8D-794F97F001D6}" srcOrd="0" destOrd="0" presId="urn:microsoft.com/office/officeart/2008/layout/VerticalCurvedList"/>
    <dgm:cxn modelId="{A0BA00A7-18F9-4F77-9C50-25A865889E6D}" srcId="{B87E03D0-F0F8-415C-9011-6DC32E2C18D7}" destId="{529F75DF-FB31-476B-A9C5-8A5D8DF0505C}" srcOrd="6" destOrd="0" parTransId="{7832ABEA-9BBE-48F9-A3C3-4070F79EBEF6}" sibTransId="{4E69D5D7-AF50-49D0-9BD1-FCEB77885826}"/>
    <dgm:cxn modelId="{4D228A4A-31D8-4A28-9FF7-A8039E9EBAF5}" type="presOf" srcId="{5EDFE8B2-CD68-4F0D-902F-87AD996356E3}" destId="{F0705683-2DCE-4436-9971-DCFB973EF57A}" srcOrd="0" destOrd="0" presId="urn:microsoft.com/office/officeart/2008/layout/VerticalCurvedList"/>
    <dgm:cxn modelId="{42653094-1393-4046-A585-6EAC63B1CC86}" type="presParOf" srcId="{2F219FAC-8395-41D5-A5CB-C08B33535910}" destId="{F13CEE37-04E9-48AE-B097-3016797DAD42}" srcOrd="0" destOrd="0" presId="urn:microsoft.com/office/officeart/2008/layout/VerticalCurvedList"/>
    <dgm:cxn modelId="{BEA249BA-03C1-45D0-BF16-88E26D2A9DBF}" type="presParOf" srcId="{F13CEE37-04E9-48AE-B097-3016797DAD42}" destId="{2FE1118D-F30D-4B36-B72F-72B09F573B7B}" srcOrd="0" destOrd="0" presId="urn:microsoft.com/office/officeart/2008/layout/VerticalCurvedList"/>
    <dgm:cxn modelId="{A386ACAA-2DFB-4383-AE31-A846A4C3B0E5}" type="presParOf" srcId="{2FE1118D-F30D-4B36-B72F-72B09F573B7B}" destId="{5A2BD55A-57D2-4597-8AA7-0AEC9504A86C}" srcOrd="0" destOrd="0" presId="urn:microsoft.com/office/officeart/2008/layout/VerticalCurvedList"/>
    <dgm:cxn modelId="{DDCF4A52-6AB7-4B65-BC8A-D232F5360C23}" type="presParOf" srcId="{2FE1118D-F30D-4B36-B72F-72B09F573B7B}" destId="{41C277CF-F533-4305-8FD9-CF9CBAF5CD8A}" srcOrd="1" destOrd="0" presId="urn:microsoft.com/office/officeart/2008/layout/VerticalCurvedList"/>
    <dgm:cxn modelId="{562DAAEC-97F1-49A7-BD5D-3628717BC9DF}" type="presParOf" srcId="{2FE1118D-F30D-4B36-B72F-72B09F573B7B}" destId="{B04BDA5E-C69C-43E8-975F-C691C7A34BB1}" srcOrd="2" destOrd="0" presId="urn:microsoft.com/office/officeart/2008/layout/VerticalCurvedList"/>
    <dgm:cxn modelId="{3ECFA477-B9D8-4CC0-871C-242BBD4293C7}" type="presParOf" srcId="{2FE1118D-F30D-4B36-B72F-72B09F573B7B}" destId="{BBB50381-041A-409D-8E11-ECEF6C2698E6}" srcOrd="3" destOrd="0" presId="urn:microsoft.com/office/officeart/2008/layout/VerticalCurvedList"/>
    <dgm:cxn modelId="{752A7AAB-6FFF-4BA0-92C7-722EC162ED82}" type="presParOf" srcId="{F13CEE37-04E9-48AE-B097-3016797DAD42}" destId="{6E03AB99-DBB3-4FF8-811E-721A9CA953BC}" srcOrd="1" destOrd="0" presId="urn:microsoft.com/office/officeart/2008/layout/VerticalCurvedList"/>
    <dgm:cxn modelId="{5057EC62-A1B3-4F57-9891-EAB4B023DFB4}" type="presParOf" srcId="{F13CEE37-04E9-48AE-B097-3016797DAD42}" destId="{94770EDD-387C-4323-B5E1-75DE5E6C19FA}" srcOrd="2" destOrd="0" presId="urn:microsoft.com/office/officeart/2008/layout/VerticalCurvedList"/>
    <dgm:cxn modelId="{35747351-E11C-4746-94FA-B3100F2C9814}" type="presParOf" srcId="{94770EDD-387C-4323-B5E1-75DE5E6C19FA}" destId="{42BB5A87-4106-41D8-A374-AE8068A61878}" srcOrd="0" destOrd="0" presId="urn:microsoft.com/office/officeart/2008/layout/VerticalCurvedList"/>
    <dgm:cxn modelId="{0550AFAA-6C96-4E05-BB27-5E25A97ACC91}" type="presParOf" srcId="{F13CEE37-04E9-48AE-B097-3016797DAD42}" destId="{DA5225C2-B9B4-4AF2-BECD-10BBCE3B5002}" srcOrd="3" destOrd="0" presId="urn:microsoft.com/office/officeart/2008/layout/VerticalCurvedList"/>
    <dgm:cxn modelId="{8A7B4AE8-49B6-45C0-A1F9-48B90147EC87}" type="presParOf" srcId="{F13CEE37-04E9-48AE-B097-3016797DAD42}" destId="{F9FB105D-7BA1-4571-BB4F-0899A532D41C}" srcOrd="4" destOrd="0" presId="urn:microsoft.com/office/officeart/2008/layout/VerticalCurvedList"/>
    <dgm:cxn modelId="{4EB5C167-9055-48AA-AC29-5676B89D4D3D}" type="presParOf" srcId="{F9FB105D-7BA1-4571-BB4F-0899A532D41C}" destId="{D8D189C7-CEAA-4AF3-A6CB-7EB31787F9A7}" srcOrd="0" destOrd="0" presId="urn:microsoft.com/office/officeart/2008/layout/VerticalCurvedList"/>
    <dgm:cxn modelId="{222DD195-17EA-4047-B860-ED7AB1032720}" type="presParOf" srcId="{F13CEE37-04E9-48AE-B097-3016797DAD42}" destId="{4C01AF6C-CF0B-4FA1-BE88-0DC4CF742A6A}" srcOrd="5" destOrd="0" presId="urn:microsoft.com/office/officeart/2008/layout/VerticalCurvedList"/>
    <dgm:cxn modelId="{F611991D-CE0C-45F8-81F8-58B641C2732F}" type="presParOf" srcId="{F13CEE37-04E9-48AE-B097-3016797DAD42}" destId="{592D8702-D768-43B6-84C3-342DE8712B4B}" srcOrd="6" destOrd="0" presId="urn:microsoft.com/office/officeart/2008/layout/VerticalCurvedList"/>
    <dgm:cxn modelId="{1D66B72A-6B16-43EE-ABDB-9109ADD13C6E}" type="presParOf" srcId="{592D8702-D768-43B6-84C3-342DE8712B4B}" destId="{66DC11B9-B27A-417D-ABE1-C02B6AE5278A}" srcOrd="0" destOrd="0" presId="urn:microsoft.com/office/officeart/2008/layout/VerticalCurvedList"/>
    <dgm:cxn modelId="{10CCE465-C886-4268-96DB-3F19AD88CECA}" type="presParOf" srcId="{F13CEE37-04E9-48AE-B097-3016797DAD42}" destId="{F0705683-2DCE-4436-9971-DCFB973EF57A}" srcOrd="7" destOrd="0" presId="urn:microsoft.com/office/officeart/2008/layout/VerticalCurvedList"/>
    <dgm:cxn modelId="{972A34DE-67D1-46F7-A663-6EE3F82852AF}" type="presParOf" srcId="{F13CEE37-04E9-48AE-B097-3016797DAD42}" destId="{F45A50E6-A67F-40EC-9AA0-DA14B1D833FD}" srcOrd="8" destOrd="0" presId="urn:microsoft.com/office/officeart/2008/layout/VerticalCurvedList"/>
    <dgm:cxn modelId="{A2FEC36D-C0A5-4862-989E-8E2BACA22749}" type="presParOf" srcId="{F45A50E6-A67F-40EC-9AA0-DA14B1D833FD}" destId="{1894254F-1118-45CC-8DB2-0F32F03E8919}" srcOrd="0" destOrd="0" presId="urn:microsoft.com/office/officeart/2008/layout/VerticalCurvedList"/>
    <dgm:cxn modelId="{F62424DF-8612-42B3-B29D-67FE857582D1}" type="presParOf" srcId="{F13CEE37-04E9-48AE-B097-3016797DAD42}" destId="{464C5159-3234-41F4-AD5B-A6203379A346}" srcOrd="9" destOrd="0" presId="urn:microsoft.com/office/officeart/2008/layout/VerticalCurvedList"/>
    <dgm:cxn modelId="{B0A6B93A-06BB-4076-9DA7-DC2DD10AAA87}" type="presParOf" srcId="{F13CEE37-04E9-48AE-B097-3016797DAD42}" destId="{19AE1AE5-4F17-4993-9695-B36362DB2039}" srcOrd="10" destOrd="0" presId="urn:microsoft.com/office/officeart/2008/layout/VerticalCurvedList"/>
    <dgm:cxn modelId="{88CF9A50-B28B-4335-832E-055D61F675FF}" type="presParOf" srcId="{19AE1AE5-4F17-4993-9695-B36362DB2039}" destId="{BEE6A373-19A8-4CD2-88FF-05588D8A96E1}" srcOrd="0" destOrd="0" presId="urn:microsoft.com/office/officeart/2008/layout/VerticalCurvedList"/>
    <dgm:cxn modelId="{D69FF4E9-E6B8-4F1D-A562-221991965FB3}" type="presParOf" srcId="{F13CEE37-04E9-48AE-B097-3016797DAD42}" destId="{21D4F8BA-4C68-45F8-B9FA-778F5A98D249}" srcOrd="11" destOrd="0" presId="urn:microsoft.com/office/officeart/2008/layout/VerticalCurvedList"/>
    <dgm:cxn modelId="{8F9D22E7-1ECC-4528-903C-AAD10A74BB71}" type="presParOf" srcId="{F13CEE37-04E9-48AE-B097-3016797DAD42}" destId="{D38114BC-CB60-4873-8B56-16D2E6CE5381}" srcOrd="12" destOrd="0" presId="urn:microsoft.com/office/officeart/2008/layout/VerticalCurvedList"/>
    <dgm:cxn modelId="{BB7F92F6-D55F-4E6A-B225-7F10729D4D54}" type="presParOf" srcId="{D38114BC-CB60-4873-8B56-16D2E6CE5381}" destId="{BA02F793-3180-4D31-A9C9-6CC7D09817AE}" srcOrd="0" destOrd="0" presId="urn:microsoft.com/office/officeart/2008/layout/VerticalCurvedList"/>
    <dgm:cxn modelId="{163C9696-2D1A-40F6-9A6E-69B8208FF960}" type="presParOf" srcId="{F13CEE37-04E9-48AE-B097-3016797DAD42}" destId="{B1229E8D-8347-49E5-BA8D-794F97F001D6}" srcOrd="13" destOrd="0" presId="urn:microsoft.com/office/officeart/2008/layout/VerticalCurvedList"/>
    <dgm:cxn modelId="{EBC55313-F986-4A18-B6F2-BEBFD1374629}" type="presParOf" srcId="{F13CEE37-04E9-48AE-B097-3016797DAD42}" destId="{44D85AA8-8EEA-479F-8C67-97EB1D7DDAA3}" srcOrd="14" destOrd="0" presId="urn:microsoft.com/office/officeart/2008/layout/VerticalCurvedList"/>
    <dgm:cxn modelId="{B000E508-9B60-4F36-9DA0-F5138F59FE2A}" type="presParOf" srcId="{44D85AA8-8EEA-479F-8C67-97EB1D7DDAA3}" destId="{04E27C23-2C0D-4E08-A456-B5A42B3EA2EB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0257C4-46F5-4A39-A498-114A993A6C63}">
      <dsp:nvSpPr>
        <dsp:cNvPr id="0" name=""/>
        <dsp:cNvSpPr/>
      </dsp:nvSpPr>
      <dsp:spPr>
        <a:xfrm>
          <a:off x="5233" y="306154"/>
          <a:ext cx="1564191" cy="93851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/>
            <a:t>Entradas</a:t>
          </a:r>
        </a:p>
      </dsp:txBody>
      <dsp:txXfrm>
        <a:off x="32721" y="333642"/>
        <a:ext cx="1509215" cy="883538"/>
      </dsp:txXfrm>
    </dsp:sp>
    <dsp:sp modelId="{54DAF183-3B12-48AC-92B4-E1D1D702BB41}">
      <dsp:nvSpPr>
        <dsp:cNvPr id="0" name=""/>
        <dsp:cNvSpPr/>
      </dsp:nvSpPr>
      <dsp:spPr>
        <a:xfrm>
          <a:off x="1725844" y="581451"/>
          <a:ext cx="331608" cy="3879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100" kern="1200"/>
        </a:p>
      </dsp:txBody>
      <dsp:txXfrm>
        <a:off x="1725844" y="659035"/>
        <a:ext cx="232126" cy="232751"/>
      </dsp:txXfrm>
    </dsp:sp>
    <dsp:sp modelId="{1FCAE3C6-4C2D-4B63-AC4D-56DBB523D8D0}">
      <dsp:nvSpPr>
        <dsp:cNvPr id="0" name=""/>
        <dsp:cNvSpPr/>
      </dsp:nvSpPr>
      <dsp:spPr>
        <a:xfrm>
          <a:off x="2195101" y="306154"/>
          <a:ext cx="1564191" cy="93851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1376482"/>
                <a:satOff val="-36957"/>
                <a:lumOff val="4902"/>
                <a:alphaOff val="0"/>
                <a:tint val="50000"/>
                <a:satMod val="300000"/>
              </a:schemeClr>
            </a:gs>
            <a:gs pos="35000">
              <a:schemeClr val="accent2">
                <a:hueOff val="-1376482"/>
                <a:satOff val="-36957"/>
                <a:lumOff val="4902"/>
                <a:alphaOff val="0"/>
                <a:tint val="37000"/>
                <a:satMod val="300000"/>
              </a:schemeClr>
            </a:gs>
            <a:gs pos="100000">
              <a:schemeClr val="accent2">
                <a:hueOff val="-1376482"/>
                <a:satOff val="-36957"/>
                <a:lumOff val="490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/>
            <a:t>Análise crítica com pessoal chave da empresa</a:t>
          </a:r>
        </a:p>
      </dsp:txBody>
      <dsp:txXfrm>
        <a:off x="2222589" y="333642"/>
        <a:ext cx="1509215" cy="883538"/>
      </dsp:txXfrm>
    </dsp:sp>
    <dsp:sp modelId="{C73A98CF-DDFE-42E3-AA07-C432FA174B10}">
      <dsp:nvSpPr>
        <dsp:cNvPr id="0" name=""/>
        <dsp:cNvSpPr/>
      </dsp:nvSpPr>
      <dsp:spPr>
        <a:xfrm>
          <a:off x="3915712" y="581451"/>
          <a:ext cx="331608" cy="3879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-2752963"/>
                <a:satOff val="-73913"/>
                <a:lumOff val="9805"/>
                <a:alphaOff val="0"/>
                <a:tint val="50000"/>
                <a:satMod val="300000"/>
              </a:schemeClr>
            </a:gs>
            <a:gs pos="35000">
              <a:schemeClr val="accent2">
                <a:hueOff val="-2752963"/>
                <a:satOff val="-73913"/>
                <a:lumOff val="9805"/>
                <a:alphaOff val="0"/>
                <a:tint val="37000"/>
                <a:satMod val="300000"/>
              </a:schemeClr>
            </a:gs>
            <a:gs pos="100000">
              <a:schemeClr val="accent2">
                <a:hueOff val="-2752963"/>
                <a:satOff val="-73913"/>
                <a:lumOff val="980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100" kern="1200"/>
        </a:p>
      </dsp:txBody>
      <dsp:txXfrm>
        <a:off x="3915712" y="659035"/>
        <a:ext cx="232126" cy="232751"/>
      </dsp:txXfrm>
    </dsp:sp>
    <dsp:sp modelId="{B176B542-32FC-46F3-B241-38437D6EC0AB}">
      <dsp:nvSpPr>
        <dsp:cNvPr id="0" name=""/>
        <dsp:cNvSpPr/>
      </dsp:nvSpPr>
      <dsp:spPr>
        <a:xfrm>
          <a:off x="4384969" y="306154"/>
          <a:ext cx="1564191" cy="93851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2752963"/>
                <a:satOff val="-73913"/>
                <a:lumOff val="9805"/>
                <a:alphaOff val="0"/>
                <a:tint val="50000"/>
                <a:satMod val="300000"/>
              </a:schemeClr>
            </a:gs>
            <a:gs pos="35000">
              <a:schemeClr val="accent2">
                <a:hueOff val="-2752963"/>
                <a:satOff val="-73913"/>
                <a:lumOff val="9805"/>
                <a:alphaOff val="0"/>
                <a:tint val="37000"/>
                <a:satMod val="300000"/>
              </a:schemeClr>
            </a:gs>
            <a:gs pos="100000">
              <a:schemeClr val="accent2">
                <a:hueOff val="-2752963"/>
                <a:satOff val="-73913"/>
                <a:lumOff val="980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/>
            <a:t>Saídas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/>
            <a:t>(incluindo a ata)</a:t>
          </a:r>
        </a:p>
      </dsp:txBody>
      <dsp:txXfrm>
        <a:off x="4412457" y="333642"/>
        <a:ext cx="1509215" cy="88353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9BC92F-9D99-48FD-B0B7-AE46557538E8}">
      <dsp:nvSpPr>
        <dsp:cNvPr id="0" name=""/>
        <dsp:cNvSpPr/>
      </dsp:nvSpPr>
      <dsp:spPr>
        <a:xfrm>
          <a:off x="700138" y="165065"/>
          <a:ext cx="1982819" cy="619631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697" tIns="30480" rIns="30480" bIns="3048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Programa de auditoria deve ser planejado, levando em consideração a importânciados processos e áreas a serem auditadas, bem como os resultados de auditorias anteriores.</a:t>
          </a:r>
        </a:p>
      </dsp:txBody>
      <dsp:txXfrm>
        <a:off x="700138" y="165065"/>
        <a:ext cx="1982819" cy="619631"/>
      </dsp:txXfrm>
    </dsp:sp>
    <dsp:sp modelId="{4FCD1F45-C5CF-4AA8-A671-65A9ACEDC76D}">
      <dsp:nvSpPr>
        <dsp:cNvPr id="0" name=""/>
        <dsp:cNvSpPr/>
      </dsp:nvSpPr>
      <dsp:spPr>
        <a:xfrm>
          <a:off x="588261" y="156044"/>
          <a:ext cx="433741" cy="65061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2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>
          <a:outerShdw blurRad="25400" dist="23000" dir="5400000" rotWithShape="0">
            <a:srgbClr val="000000"/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049560C-6F65-4A7E-BC2E-11A7F56C71EE}">
      <dsp:nvSpPr>
        <dsp:cNvPr id="0" name=""/>
        <dsp:cNvSpPr/>
      </dsp:nvSpPr>
      <dsp:spPr>
        <a:xfrm>
          <a:off x="2886059" y="165065"/>
          <a:ext cx="1982819" cy="619631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697" tIns="30480" rIns="30480" bIns="3048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As auditorias internas sejam conduzidas por pessoal competente, com conhecimento do processo de certificação, de auditorias e dos requisitos da Norma 17024.</a:t>
          </a:r>
        </a:p>
      </dsp:txBody>
      <dsp:txXfrm>
        <a:off x="2886059" y="165065"/>
        <a:ext cx="1982819" cy="619631"/>
      </dsp:txXfrm>
    </dsp:sp>
    <dsp:sp modelId="{C7034570-B395-4232-94B7-704035471313}">
      <dsp:nvSpPr>
        <dsp:cNvPr id="0" name=""/>
        <dsp:cNvSpPr/>
      </dsp:nvSpPr>
      <dsp:spPr>
        <a:xfrm>
          <a:off x="2781494" y="163344"/>
          <a:ext cx="433741" cy="65061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4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>
          <a:outerShdw blurRad="25400" dist="23000" dir="5400000" rotWithShape="0">
            <a:srgbClr val="000000"/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1AA9C9B-BCCF-4CBD-BA28-0FF43D9CBEFB}">
      <dsp:nvSpPr>
        <dsp:cNvPr id="0" name=""/>
        <dsp:cNvSpPr/>
      </dsp:nvSpPr>
      <dsp:spPr>
        <a:xfrm>
          <a:off x="700138" y="945112"/>
          <a:ext cx="1982819" cy="619631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697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As auditorias internas devem ser realizadas pelo menos uma vez a cada 12 meses.</a:t>
          </a:r>
        </a:p>
      </dsp:txBody>
      <dsp:txXfrm>
        <a:off x="700138" y="945112"/>
        <a:ext cx="1982819" cy="619631"/>
      </dsp:txXfrm>
    </dsp:sp>
    <dsp:sp modelId="{EAF32D8E-08C6-4B92-BC3F-FAE688F292A9}">
      <dsp:nvSpPr>
        <dsp:cNvPr id="0" name=""/>
        <dsp:cNvSpPr/>
      </dsp:nvSpPr>
      <dsp:spPr>
        <a:xfrm>
          <a:off x="558996" y="884868"/>
          <a:ext cx="433741" cy="650612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6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>
          <a:outerShdw blurRad="25400" dist="23000" dir="5400000" rotWithShape="0">
            <a:srgbClr val="000000"/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BCEB721-33BF-4889-93CD-43B81DBEC4C6}">
      <dsp:nvSpPr>
        <dsp:cNvPr id="0" name=""/>
        <dsp:cNvSpPr/>
      </dsp:nvSpPr>
      <dsp:spPr>
        <a:xfrm>
          <a:off x="2886059" y="945112"/>
          <a:ext cx="1982819" cy="619631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697" tIns="30480" rIns="30480" bIns="3048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Auditores não auditem seu próprio trabalho</a:t>
          </a:r>
        </a:p>
      </dsp:txBody>
      <dsp:txXfrm>
        <a:off x="2886059" y="945112"/>
        <a:ext cx="1982819" cy="619631"/>
      </dsp:txXfrm>
    </dsp:sp>
    <dsp:sp modelId="{EEC855E7-2831-4284-9940-9034B77D943A}">
      <dsp:nvSpPr>
        <dsp:cNvPr id="0" name=""/>
        <dsp:cNvSpPr/>
      </dsp:nvSpPr>
      <dsp:spPr>
        <a:xfrm>
          <a:off x="2803441" y="855610"/>
          <a:ext cx="433741" cy="650612"/>
        </a:xfrm>
        <a:prstGeom prst="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8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>
          <a:outerShdw blurRad="25400" dist="23000" dir="5400000" rotWithShape="0">
            <a:srgbClr val="000000"/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72F0707-AE34-4D67-A9F6-C0ADDA8C24F4}">
      <dsp:nvSpPr>
        <dsp:cNvPr id="0" name=""/>
        <dsp:cNvSpPr/>
      </dsp:nvSpPr>
      <dsp:spPr>
        <a:xfrm>
          <a:off x="700138" y="1725158"/>
          <a:ext cx="1982819" cy="619631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697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Quaisquer oportunidades de melhoria sejam identificadas</a:t>
          </a:r>
        </a:p>
      </dsp:txBody>
      <dsp:txXfrm>
        <a:off x="700138" y="1725158"/>
        <a:ext cx="1982819" cy="619631"/>
      </dsp:txXfrm>
    </dsp:sp>
    <dsp:sp modelId="{71EE3EE3-17FB-4F29-8AAA-E07F0AC73E8E}">
      <dsp:nvSpPr>
        <dsp:cNvPr id="0" name=""/>
        <dsp:cNvSpPr/>
      </dsp:nvSpPr>
      <dsp:spPr>
        <a:xfrm>
          <a:off x="515110" y="1672227"/>
          <a:ext cx="433741" cy="650612"/>
        </a:xfrm>
        <a:prstGeom prst="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1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>
          <a:outerShdw blurRad="25400" dist="23000" dir="5400000" rotWithShape="0">
            <a:srgbClr val="000000"/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09C7984-5022-46D6-9D51-6352FEC8B342}">
      <dsp:nvSpPr>
        <dsp:cNvPr id="0" name=""/>
        <dsp:cNvSpPr/>
      </dsp:nvSpPr>
      <dsp:spPr>
        <a:xfrm>
          <a:off x="2886059" y="1725158"/>
          <a:ext cx="1982819" cy="619631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697" tIns="30480" rIns="30480" bIns="3048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quaisquer ações resultantes de auditorias internas sejam tomadas de maneira oportuna</a:t>
          </a:r>
        </a:p>
      </dsp:txBody>
      <dsp:txXfrm>
        <a:off x="2886059" y="1725158"/>
        <a:ext cx="1982819" cy="619631"/>
      </dsp:txXfrm>
    </dsp:sp>
    <dsp:sp modelId="{35298632-3413-48D2-8BDE-9D3B98580B1F}">
      <dsp:nvSpPr>
        <dsp:cNvPr id="0" name=""/>
        <dsp:cNvSpPr/>
      </dsp:nvSpPr>
      <dsp:spPr>
        <a:xfrm>
          <a:off x="2796129" y="1738069"/>
          <a:ext cx="433741" cy="650612"/>
        </a:xfrm>
        <a:prstGeom prst="rect">
          <a:avLst/>
        </a:prstGeo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12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>
          <a:outerShdw blurRad="25400" dist="23000" dir="5400000" rotWithShape="0">
            <a:srgbClr val="000000"/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52DB282-F57E-4602-847C-814BD7764309}">
      <dsp:nvSpPr>
        <dsp:cNvPr id="0" name=""/>
        <dsp:cNvSpPr/>
      </dsp:nvSpPr>
      <dsp:spPr>
        <a:xfrm>
          <a:off x="1793099" y="2505205"/>
          <a:ext cx="1982819" cy="619631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697" tIns="30480" rIns="30480" bIns="3048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O pessoal responsável pela área auditada seja informado quanto ao resultado da auditoria</a:t>
          </a:r>
        </a:p>
      </dsp:txBody>
      <dsp:txXfrm>
        <a:off x="1793099" y="2505205"/>
        <a:ext cx="1982819" cy="619631"/>
      </dsp:txXfrm>
    </dsp:sp>
    <dsp:sp modelId="{F87AB098-C122-4094-A173-C44943E2A068}">
      <dsp:nvSpPr>
        <dsp:cNvPr id="0" name=""/>
        <dsp:cNvSpPr/>
      </dsp:nvSpPr>
      <dsp:spPr>
        <a:xfrm>
          <a:off x="1710481" y="2549787"/>
          <a:ext cx="433741" cy="650612"/>
        </a:xfrm>
        <a:prstGeom prst="rect">
          <a:avLst/>
        </a:prstGeom>
        <a:blipFill>
          <a:blip xmlns:r="http://schemas.openxmlformats.org/officeDocument/2006/relationships" r:embed="rId1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14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>
          <a:outerShdw blurRad="12700" dist="23000" dir="5400000" rotWithShape="0">
            <a:srgbClr val="000000"/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C277CF-F533-4305-8FD9-CF9CBAF5CD8A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03AB99-DBB3-4FF8-811E-721A9CA953BC}">
      <dsp:nvSpPr>
        <dsp:cNvPr id="0" name=""/>
        <dsp:cNvSpPr/>
      </dsp:nvSpPr>
      <dsp:spPr>
        <a:xfrm>
          <a:off x="225686" y="145490"/>
          <a:ext cx="5219166" cy="29085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b="1" kern="1200"/>
            <a:t>Atualização constante</a:t>
          </a:r>
        </a:p>
      </dsp:txBody>
      <dsp:txXfrm>
        <a:off x="225686" y="145490"/>
        <a:ext cx="5219166" cy="290852"/>
      </dsp:txXfrm>
    </dsp:sp>
    <dsp:sp modelId="{42BB5A87-4106-41D8-A374-AE8068A61878}">
      <dsp:nvSpPr>
        <dsp:cNvPr id="0" name=""/>
        <dsp:cNvSpPr/>
      </dsp:nvSpPr>
      <dsp:spPr>
        <a:xfrm>
          <a:off x="43903" y="109133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5225C2-B9B4-4AF2-BECD-10BBCE3B5002}">
      <dsp:nvSpPr>
        <dsp:cNvPr id="0" name=""/>
        <dsp:cNvSpPr/>
      </dsp:nvSpPr>
      <dsp:spPr>
        <a:xfrm>
          <a:off x="489079" y="582024"/>
          <a:ext cx="4955773" cy="29085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b="1" kern="1200"/>
            <a:t>Peso no currículo</a:t>
          </a:r>
        </a:p>
      </dsp:txBody>
      <dsp:txXfrm>
        <a:off x="489079" y="582024"/>
        <a:ext cx="4955773" cy="290852"/>
      </dsp:txXfrm>
    </dsp:sp>
    <dsp:sp modelId="{D8D189C7-CEAA-4AF3-A6CB-7EB31787F9A7}">
      <dsp:nvSpPr>
        <dsp:cNvPr id="0" name=""/>
        <dsp:cNvSpPr/>
      </dsp:nvSpPr>
      <dsp:spPr>
        <a:xfrm>
          <a:off x="307296" y="545668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01AF6C-CF0B-4FA1-BE88-0DC4CF742A6A}">
      <dsp:nvSpPr>
        <dsp:cNvPr id="0" name=""/>
        <dsp:cNvSpPr/>
      </dsp:nvSpPr>
      <dsp:spPr>
        <a:xfrm>
          <a:off x="633417" y="1018239"/>
          <a:ext cx="4811435" cy="29085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b="1" kern="1200"/>
            <a:t>Comprova competências específicas</a:t>
          </a:r>
        </a:p>
      </dsp:txBody>
      <dsp:txXfrm>
        <a:off x="633417" y="1018239"/>
        <a:ext cx="4811435" cy="290852"/>
      </dsp:txXfrm>
    </dsp:sp>
    <dsp:sp modelId="{66DC11B9-B27A-417D-ABE1-C02B6AE5278A}">
      <dsp:nvSpPr>
        <dsp:cNvPr id="0" name=""/>
        <dsp:cNvSpPr/>
      </dsp:nvSpPr>
      <dsp:spPr>
        <a:xfrm>
          <a:off x="451634" y="981882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705683-2DCE-4436-9971-DCFB973EF57A}">
      <dsp:nvSpPr>
        <dsp:cNvPr id="0" name=""/>
        <dsp:cNvSpPr/>
      </dsp:nvSpPr>
      <dsp:spPr>
        <a:xfrm>
          <a:off x="679503" y="1454773"/>
          <a:ext cx="4765349" cy="29085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b="1" kern="1200"/>
            <a:t>Acesso a empresas qualificadas</a:t>
          </a:r>
        </a:p>
      </dsp:txBody>
      <dsp:txXfrm>
        <a:off x="679503" y="1454773"/>
        <a:ext cx="4765349" cy="290852"/>
      </dsp:txXfrm>
    </dsp:sp>
    <dsp:sp modelId="{1894254F-1118-45CC-8DB2-0F32F03E8919}">
      <dsp:nvSpPr>
        <dsp:cNvPr id="0" name=""/>
        <dsp:cNvSpPr/>
      </dsp:nvSpPr>
      <dsp:spPr>
        <a:xfrm>
          <a:off x="497720" y="1418417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C5159-3234-41F4-AD5B-A6203379A346}">
      <dsp:nvSpPr>
        <dsp:cNvPr id="0" name=""/>
        <dsp:cNvSpPr/>
      </dsp:nvSpPr>
      <dsp:spPr>
        <a:xfrm>
          <a:off x="633417" y="1891308"/>
          <a:ext cx="4811435" cy="29085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b="1" kern="1200"/>
            <a:t>Desenvolvimento profissional acelerado</a:t>
          </a:r>
        </a:p>
      </dsp:txBody>
      <dsp:txXfrm>
        <a:off x="633417" y="1891308"/>
        <a:ext cx="4811435" cy="290852"/>
      </dsp:txXfrm>
    </dsp:sp>
    <dsp:sp modelId="{BEE6A373-19A8-4CD2-88FF-05588D8A96E1}">
      <dsp:nvSpPr>
        <dsp:cNvPr id="0" name=""/>
        <dsp:cNvSpPr/>
      </dsp:nvSpPr>
      <dsp:spPr>
        <a:xfrm>
          <a:off x="451634" y="1854951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D4F8BA-4C68-45F8-B9FA-778F5A98D249}">
      <dsp:nvSpPr>
        <dsp:cNvPr id="0" name=""/>
        <dsp:cNvSpPr/>
      </dsp:nvSpPr>
      <dsp:spPr>
        <a:xfrm>
          <a:off x="489079" y="2327522"/>
          <a:ext cx="4955773" cy="29085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b="1" kern="1200"/>
            <a:t>Marketing pessoal e profissional</a:t>
          </a:r>
        </a:p>
      </dsp:txBody>
      <dsp:txXfrm>
        <a:off x="489079" y="2327522"/>
        <a:ext cx="4955773" cy="290852"/>
      </dsp:txXfrm>
    </dsp:sp>
    <dsp:sp modelId="{BA02F793-3180-4D31-A9C9-6CC7D09817AE}">
      <dsp:nvSpPr>
        <dsp:cNvPr id="0" name=""/>
        <dsp:cNvSpPr/>
      </dsp:nvSpPr>
      <dsp:spPr>
        <a:xfrm>
          <a:off x="307296" y="2291166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229E8D-8347-49E5-BA8D-794F97F001D6}">
      <dsp:nvSpPr>
        <dsp:cNvPr id="0" name=""/>
        <dsp:cNvSpPr/>
      </dsp:nvSpPr>
      <dsp:spPr>
        <a:xfrm>
          <a:off x="225686" y="2764057"/>
          <a:ext cx="5219166" cy="29085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864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b="1" kern="1200"/>
            <a:t>Acesso a maiores remunerações</a:t>
          </a:r>
        </a:p>
      </dsp:txBody>
      <dsp:txXfrm>
        <a:off x="225686" y="2764057"/>
        <a:ext cx="5219166" cy="290852"/>
      </dsp:txXfrm>
    </dsp:sp>
    <dsp:sp modelId="{04E27C23-2C0D-4E08-A456-B5A42B3EA2EB}">
      <dsp:nvSpPr>
        <dsp:cNvPr id="0" name=""/>
        <dsp:cNvSpPr/>
      </dsp:nvSpPr>
      <dsp:spPr>
        <a:xfrm>
          <a:off x="43903" y="2727700"/>
          <a:ext cx="363565" cy="36356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63FE9-A8BA-4EED-8C7A-358309B32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15</Pages>
  <Words>2194</Words>
  <Characters>11851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FIERGS</Company>
  <LinksUpToDate>false</LinksUpToDate>
  <CharactersWithSpaces>14017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Filipe Albano</dc:creator>
  <cp:lastModifiedBy>Aline Marques</cp:lastModifiedBy>
  <cp:revision>4</cp:revision>
  <cp:lastPrinted>2022-01-19T16:50:00Z</cp:lastPrinted>
  <dcterms:created xsi:type="dcterms:W3CDTF">2022-01-17T12:25:00Z</dcterms:created>
  <dcterms:modified xsi:type="dcterms:W3CDTF">2022-01-19T16:54:00Z</dcterms:modified>
</cp:coreProperties>
</file>