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3A5F15" w14:textId="5B26395C" w:rsidR="000915F7" w:rsidRPr="00036BDA" w:rsidRDefault="00036BDA" w:rsidP="000915F7">
      <w:pPr>
        <w:autoSpaceDE w:val="0"/>
        <w:autoSpaceDN w:val="0"/>
        <w:adjustRightInd w:val="0"/>
        <w:spacing w:before="240" w:after="240" w:line="360" w:lineRule="auto"/>
        <w:jc w:val="both"/>
        <w:rPr>
          <w:rFonts w:ascii="Leelawadee" w:hAnsi="Leelawadee" w:cs="Leelawadee"/>
          <w:b/>
          <w:bCs/>
        </w:rPr>
      </w:pPr>
      <w:r w:rsidRPr="00036BDA">
        <w:rPr>
          <w:rFonts w:ascii="Leelawadee" w:hAnsi="Leelawadee" w:cs="Leelawadee"/>
          <w:b/>
          <w:bCs/>
          <w:noProof/>
        </w:rPr>
        <w:drawing>
          <wp:anchor distT="0" distB="0" distL="114300" distR="114300" simplePos="0" relativeHeight="251661312" behindDoc="1" locked="0" layoutInCell="1" allowOverlap="1" wp14:anchorId="26ACD6AE" wp14:editId="344303A4">
            <wp:simplePos x="0" y="0"/>
            <wp:positionH relativeFrom="column">
              <wp:posOffset>-885191</wp:posOffset>
            </wp:positionH>
            <wp:positionV relativeFrom="paragraph">
              <wp:posOffset>-735330</wp:posOffset>
            </wp:positionV>
            <wp:extent cx="7575123" cy="10683240"/>
            <wp:effectExtent l="0" t="0" r="6985" b="3810"/>
            <wp:wrapNone/>
            <wp:docPr id="117727033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2090" cy="106930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EAE73" w14:textId="56DC96C5" w:rsidR="005E12CE" w:rsidRPr="00036BDA" w:rsidRDefault="00036BDA" w:rsidP="00036BDA">
      <w:pPr>
        <w:tabs>
          <w:tab w:val="left" w:pos="5232"/>
        </w:tabs>
        <w:autoSpaceDE w:val="0"/>
        <w:autoSpaceDN w:val="0"/>
        <w:adjustRightInd w:val="0"/>
        <w:spacing w:before="240" w:after="240" w:line="360" w:lineRule="auto"/>
        <w:jc w:val="both"/>
        <w:rPr>
          <w:rFonts w:ascii="Leelawadee" w:hAnsi="Leelawadee" w:cs="Leelawadee"/>
          <w:b/>
          <w:bCs/>
        </w:rPr>
      </w:pPr>
      <w:r w:rsidRPr="00036BDA">
        <w:rPr>
          <w:rFonts w:ascii="Leelawadee" w:hAnsi="Leelawadee" w:cs="Leelawadee"/>
          <w:b/>
          <w:bCs/>
        </w:rPr>
        <w:tab/>
      </w:r>
    </w:p>
    <w:p w14:paraId="018D6982" w14:textId="77777777" w:rsidR="00BA41F4" w:rsidRPr="00036BDA" w:rsidRDefault="00BA41F4" w:rsidP="000915F7">
      <w:pPr>
        <w:autoSpaceDE w:val="0"/>
        <w:autoSpaceDN w:val="0"/>
        <w:adjustRightInd w:val="0"/>
        <w:spacing w:before="240" w:after="240" w:line="360" w:lineRule="auto"/>
        <w:jc w:val="both"/>
        <w:rPr>
          <w:rFonts w:ascii="Leelawadee" w:hAnsi="Leelawadee" w:cs="Leelawadee"/>
          <w:b/>
          <w:bCs/>
        </w:rPr>
      </w:pPr>
    </w:p>
    <w:p w14:paraId="29155055" w14:textId="77777777" w:rsidR="00BA41F4" w:rsidRPr="00036BDA" w:rsidRDefault="00BA41F4" w:rsidP="000915F7">
      <w:pPr>
        <w:autoSpaceDE w:val="0"/>
        <w:autoSpaceDN w:val="0"/>
        <w:adjustRightInd w:val="0"/>
        <w:spacing w:before="240" w:after="240" w:line="360" w:lineRule="auto"/>
        <w:jc w:val="both"/>
        <w:rPr>
          <w:rFonts w:ascii="Leelawadee" w:hAnsi="Leelawadee" w:cs="Leelawadee"/>
          <w:b/>
          <w:bCs/>
        </w:rPr>
      </w:pPr>
    </w:p>
    <w:p w14:paraId="31B797E2" w14:textId="77777777" w:rsidR="00BA41F4" w:rsidRPr="00036BDA" w:rsidRDefault="00BA41F4" w:rsidP="000915F7">
      <w:pPr>
        <w:autoSpaceDE w:val="0"/>
        <w:autoSpaceDN w:val="0"/>
        <w:adjustRightInd w:val="0"/>
        <w:spacing w:before="240" w:after="240" w:line="360" w:lineRule="auto"/>
        <w:jc w:val="both"/>
        <w:rPr>
          <w:rFonts w:ascii="Leelawadee" w:hAnsi="Leelawadee" w:cs="Leelawadee"/>
          <w:b/>
          <w:bCs/>
        </w:rPr>
      </w:pPr>
    </w:p>
    <w:p w14:paraId="6B4A979F" w14:textId="77777777" w:rsidR="00BA41F4" w:rsidRPr="00036BDA" w:rsidRDefault="00BA41F4" w:rsidP="000915F7">
      <w:pPr>
        <w:autoSpaceDE w:val="0"/>
        <w:autoSpaceDN w:val="0"/>
        <w:adjustRightInd w:val="0"/>
        <w:spacing w:before="240" w:after="240" w:line="360" w:lineRule="auto"/>
        <w:jc w:val="both"/>
        <w:rPr>
          <w:rFonts w:ascii="Leelawadee" w:hAnsi="Leelawadee" w:cs="Leelawadee"/>
          <w:b/>
          <w:bCs/>
        </w:rPr>
      </w:pPr>
    </w:p>
    <w:p w14:paraId="27A7A124" w14:textId="77777777" w:rsidR="00BA41F4" w:rsidRPr="00036BDA" w:rsidRDefault="00BA41F4" w:rsidP="000915F7">
      <w:pPr>
        <w:autoSpaceDE w:val="0"/>
        <w:autoSpaceDN w:val="0"/>
        <w:adjustRightInd w:val="0"/>
        <w:spacing w:before="240" w:after="240" w:line="360" w:lineRule="auto"/>
        <w:jc w:val="both"/>
        <w:rPr>
          <w:rFonts w:ascii="Leelawadee" w:hAnsi="Leelawadee" w:cs="Leelawadee"/>
          <w:b/>
          <w:bCs/>
        </w:rPr>
      </w:pPr>
    </w:p>
    <w:p w14:paraId="64DDB360" w14:textId="77777777" w:rsidR="00BA41F4" w:rsidRPr="00036BDA" w:rsidRDefault="00BA41F4" w:rsidP="000915F7">
      <w:pPr>
        <w:autoSpaceDE w:val="0"/>
        <w:autoSpaceDN w:val="0"/>
        <w:adjustRightInd w:val="0"/>
        <w:spacing w:before="240" w:after="240" w:line="360" w:lineRule="auto"/>
        <w:jc w:val="both"/>
        <w:rPr>
          <w:rFonts w:ascii="Leelawadee" w:hAnsi="Leelawadee" w:cs="Leelawadee"/>
          <w:b/>
          <w:bCs/>
        </w:rPr>
      </w:pPr>
    </w:p>
    <w:p w14:paraId="283746CA" w14:textId="77777777" w:rsidR="00BA41F4" w:rsidRPr="00036BDA" w:rsidRDefault="00BA41F4" w:rsidP="000915F7">
      <w:pPr>
        <w:autoSpaceDE w:val="0"/>
        <w:autoSpaceDN w:val="0"/>
        <w:adjustRightInd w:val="0"/>
        <w:spacing w:before="240" w:after="240" w:line="360" w:lineRule="auto"/>
        <w:jc w:val="both"/>
        <w:rPr>
          <w:rFonts w:ascii="Leelawadee" w:hAnsi="Leelawadee" w:cs="Leelawadee"/>
          <w:b/>
          <w:bCs/>
        </w:rPr>
      </w:pPr>
    </w:p>
    <w:p w14:paraId="6BA36FD9" w14:textId="77777777" w:rsidR="00BA41F4" w:rsidRPr="00036BDA" w:rsidRDefault="00BA41F4" w:rsidP="000915F7">
      <w:pPr>
        <w:autoSpaceDE w:val="0"/>
        <w:autoSpaceDN w:val="0"/>
        <w:adjustRightInd w:val="0"/>
        <w:spacing w:before="240" w:after="240" w:line="360" w:lineRule="auto"/>
        <w:jc w:val="both"/>
        <w:rPr>
          <w:rFonts w:ascii="Leelawadee" w:hAnsi="Leelawadee" w:cs="Leelawadee"/>
          <w:b/>
          <w:bCs/>
        </w:rPr>
      </w:pPr>
    </w:p>
    <w:p w14:paraId="7806C812" w14:textId="77777777" w:rsidR="00BA41F4" w:rsidRPr="00036BDA" w:rsidRDefault="00BA41F4" w:rsidP="000915F7">
      <w:pPr>
        <w:autoSpaceDE w:val="0"/>
        <w:autoSpaceDN w:val="0"/>
        <w:adjustRightInd w:val="0"/>
        <w:spacing w:before="240" w:after="240" w:line="360" w:lineRule="auto"/>
        <w:jc w:val="both"/>
        <w:rPr>
          <w:rFonts w:ascii="Leelawadee" w:hAnsi="Leelawadee" w:cs="Leelawadee"/>
          <w:b/>
          <w:bCs/>
        </w:rPr>
      </w:pPr>
    </w:p>
    <w:p w14:paraId="37365EA3" w14:textId="77777777" w:rsidR="00BA41F4" w:rsidRPr="00036BDA" w:rsidRDefault="00BA41F4" w:rsidP="000915F7">
      <w:pPr>
        <w:autoSpaceDE w:val="0"/>
        <w:autoSpaceDN w:val="0"/>
        <w:adjustRightInd w:val="0"/>
        <w:spacing w:before="240" w:after="240" w:line="360" w:lineRule="auto"/>
        <w:jc w:val="both"/>
        <w:rPr>
          <w:rFonts w:ascii="Leelawadee" w:hAnsi="Leelawadee" w:cs="Leelawadee"/>
          <w:b/>
          <w:bCs/>
        </w:rPr>
      </w:pPr>
    </w:p>
    <w:p w14:paraId="3BD9760C" w14:textId="77777777" w:rsidR="00BA41F4" w:rsidRPr="00036BDA" w:rsidRDefault="00BA41F4" w:rsidP="000915F7">
      <w:pPr>
        <w:autoSpaceDE w:val="0"/>
        <w:autoSpaceDN w:val="0"/>
        <w:adjustRightInd w:val="0"/>
        <w:spacing w:before="240" w:after="240" w:line="360" w:lineRule="auto"/>
        <w:jc w:val="both"/>
        <w:rPr>
          <w:rFonts w:ascii="Leelawadee" w:hAnsi="Leelawadee" w:cs="Leelawadee"/>
          <w:b/>
          <w:bCs/>
        </w:rPr>
      </w:pPr>
    </w:p>
    <w:p w14:paraId="2092743E" w14:textId="77777777" w:rsidR="00BA41F4" w:rsidRPr="00036BDA" w:rsidRDefault="00BA41F4" w:rsidP="000915F7">
      <w:pPr>
        <w:autoSpaceDE w:val="0"/>
        <w:autoSpaceDN w:val="0"/>
        <w:adjustRightInd w:val="0"/>
        <w:spacing w:before="240" w:after="240" w:line="360" w:lineRule="auto"/>
        <w:jc w:val="both"/>
        <w:rPr>
          <w:rFonts w:ascii="Leelawadee" w:hAnsi="Leelawadee" w:cs="Leelawadee"/>
          <w:b/>
          <w:bCs/>
        </w:rPr>
      </w:pPr>
    </w:p>
    <w:p w14:paraId="2D8225BF" w14:textId="77777777" w:rsidR="00BA41F4" w:rsidRPr="00036BDA" w:rsidRDefault="00BA41F4" w:rsidP="000915F7">
      <w:pPr>
        <w:autoSpaceDE w:val="0"/>
        <w:autoSpaceDN w:val="0"/>
        <w:adjustRightInd w:val="0"/>
        <w:spacing w:before="240" w:after="240" w:line="360" w:lineRule="auto"/>
        <w:jc w:val="both"/>
        <w:rPr>
          <w:rFonts w:ascii="Leelawadee" w:hAnsi="Leelawadee" w:cs="Leelawadee"/>
          <w:b/>
          <w:bCs/>
        </w:rPr>
      </w:pPr>
    </w:p>
    <w:p w14:paraId="74EEE534" w14:textId="77777777" w:rsidR="00BA41F4" w:rsidRPr="00036BDA" w:rsidRDefault="00BA41F4" w:rsidP="000915F7">
      <w:pPr>
        <w:autoSpaceDE w:val="0"/>
        <w:autoSpaceDN w:val="0"/>
        <w:adjustRightInd w:val="0"/>
        <w:spacing w:before="240" w:after="240" w:line="360" w:lineRule="auto"/>
        <w:jc w:val="both"/>
        <w:rPr>
          <w:rFonts w:ascii="Leelawadee" w:hAnsi="Leelawadee" w:cs="Leelawadee"/>
          <w:b/>
          <w:bCs/>
        </w:rPr>
      </w:pPr>
    </w:p>
    <w:p w14:paraId="0BDBED69" w14:textId="77777777" w:rsidR="00BA41F4" w:rsidRPr="00036BDA" w:rsidRDefault="00BA41F4" w:rsidP="000915F7">
      <w:pPr>
        <w:autoSpaceDE w:val="0"/>
        <w:autoSpaceDN w:val="0"/>
        <w:adjustRightInd w:val="0"/>
        <w:spacing w:before="240" w:after="240" w:line="360" w:lineRule="auto"/>
        <w:jc w:val="both"/>
        <w:rPr>
          <w:rFonts w:ascii="Leelawadee" w:hAnsi="Leelawadee" w:cs="Leelawadee"/>
          <w:b/>
          <w:bCs/>
        </w:rPr>
      </w:pPr>
    </w:p>
    <w:p w14:paraId="0F2F8FD1" w14:textId="77777777" w:rsidR="00BA41F4" w:rsidRPr="00036BDA" w:rsidRDefault="00BA41F4" w:rsidP="000915F7">
      <w:pPr>
        <w:autoSpaceDE w:val="0"/>
        <w:autoSpaceDN w:val="0"/>
        <w:adjustRightInd w:val="0"/>
        <w:spacing w:before="240" w:after="240" w:line="360" w:lineRule="auto"/>
        <w:jc w:val="both"/>
        <w:rPr>
          <w:rFonts w:ascii="Leelawadee" w:hAnsi="Leelawadee" w:cs="Leelawadee"/>
          <w:b/>
          <w:bCs/>
        </w:rPr>
      </w:pPr>
    </w:p>
    <w:p w14:paraId="2EAD0105" w14:textId="77777777" w:rsidR="00BA41F4" w:rsidRPr="00036BDA" w:rsidRDefault="00BA41F4" w:rsidP="000915F7">
      <w:pPr>
        <w:autoSpaceDE w:val="0"/>
        <w:autoSpaceDN w:val="0"/>
        <w:adjustRightInd w:val="0"/>
        <w:spacing w:before="240" w:after="240" w:line="360" w:lineRule="auto"/>
        <w:jc w:val="both"/>
        <w:rPr>
          <w:rFonts w:ascii="Leelawadee" w:hAnsi="Leelawadee" w:cs="Leelawadee"/>
          <w:b/>
          <w:bCs/>
        </w:rPr>
      </w:pPr>
    </w:p>
    <w:p w14:paraId="3E0CEA38" w14:textId="77777777" w:rsidR="00BA41F4" w:rsidRPr="00036BDA" w:rsidRDefault="00BA41F4" w:rsidP="000915F7">
      <w:pPr>
        <w:autoSpaceDE w:val="0"/>
        <w:autoSpaceDN w:val="0"/>
        <w:adjustRightInd w:val="0"/>
        <w:spacing w:before="240" w:after="240" w:line="360" w:lineRule="auto"/>
        <w:jc w:val="both"/>
        <w:rPr>
          <w:rFonts w:ascii="Leelawadee" w:hAnsi="Leelawadee" w:cs="Leelawadee"/>
          <w:b/>
          <w:bCs/>
        </w:rPr>
      </w:pPr>
    </w:p>
    <w:p w14:paraId="1082322D" w14:textId="77777777" w:rsidR="00BA41F4" w:rsidRPr="00036BDA" w:rsidRDefault="00BA41F4" w:rsidP="000915F7">
      <w:pPr>
        <w:autoSpaceDE w:val="0"/>
        <w:autoSpaceDN w:val="0"/>
        <w:adjustRightInd w:val="0"/>
        <w:spacing w:before="240" w:after="240" w:line="360" w:lineRule="auto"/>
        <w:jc w:val="both"/>
        <w:rPr>
          <w:rFonts w:ascii="Leelawadee" w:hAnsi="Leelawadee" w:cs="Leelawadee"/>
          <w:b/>
          <w:bCs/>
        </w:rPr>
      </w:pPr>
    </w:p>
    <w:p w14:paraId="6DCB94ED" w14:textId="77777777" w:rsidR="00BA41F4" w:rsidRPr="00036BDA" w:rsidRDefault="00BA41F4" w:rsidP="000915F7">
      <w:pPr>
        <w:autoSpaceDE w:val="0"/>
        <w:autoSpaceDN w:val="0"/>
        <w:adjustRightInd w:val="0"/>
        <w:spacing w:before="240" w:after="240" w:line="360" w:lineRule="auto"/>
        <w:jc w:val="both"/>
        <w:rPr>
          <w:rFonts w:ascii="Leelawadee" w:hAnsi="Leelawadee" w:cs="Leelawadee"/>
          <w:b/>
          <w:bCs/>
        </w:rPr>
      </w:pPr>
    </w:p>
    <w:p w14:paraId="1CDB9EC1" w14:textId="77777777" w:rsidR="00BA41F4" w:rsidRPr="00036BDA" w:rsidRDefault="00BA41F4" w:rsidP="000915F7">
      <w:pPr>
        <w:autoSpaceDE w:val="0"/>
        <w:autoSpaceDN w:val="0"/>
        <w:adjustRightInd w:val="0"/>
        <w:spacing w:before="240" w:after="240" w:line="360" w:lineRule="auto"/>
        <w:jc w:val="both"/>
        <w:rPr>
          <w:rFonts w:ascii="Leelawadee" w:hAnsi="Leelawadee" w:cs="Leelawadee"/>
          <w:b/>
          <w:bCs/>
        </w:rPr>
      </w:pPr>
    </w:p>
    <w:p w14:paraId="59575B80" w14:textId="77777777" w:rsidR="005E12CE" w:rsidRDefault="005E12CE" w:rsidP="000915F7">
      <w:pPr>
        <w:autoSpaceDE w:val="0"/>
        <w:autoSpaceDN w:val="0"/>
        <w:adjustRightInd w:val="0"/>
        <w:spacing w:before="240" w:after="240" w:line="360" w:lineRule="auto"/>
        <w:jc w:val="both"/>
        <w:rPr>
          <w:rFonts w:ascii="Leelawadee" w:hAnsi="Leelawadee" w:cs="Leelawadee"/>
          <w:b/>
          <w:bCs/>
        </w:rPr>
      </w:pPr>
    </w:p>
    <w:p w14:paraId="479C0D38" w14:textId="77777777" w:rsidR="00C47828" w:rsidRDefault="00C47828" w:rsidP="000915F7">
      <w:pPr>
        <w:autoSpaceDE w:val="0"/>
        <w:autoSpaceDN w:val="0"/>
        <w:adjustRightInd w:val="0"/>
        <w:spacing w:before="240" w:after="240" w:line="360" w:lineRule="auto"/>
        <w:jc w:val="both"/>
        <w:rPr>
          <w:rFonts w:ascii="Leelawadee" w:hAnsi="Leelawadee" w:cs="Leelawadee"/>
          <w:b/>
          <w:bCs/>
        </w:rPr>
      </w:pPr>
    </w:p>
    <w:p w14:paraId="676B9424" w14:textId="77777777" w:rsidR="00C47828" w:rsidRDefault="00C47828" w:rsidP="000915F7">
      <w:pPr>
        <w:autoSpaceDE w:val="0"/>
        <w:autoSpaceDN w:val="0"/>
        <w:adjustRightInd w:val="0"/>
        <w:spacing w:before="240" w:after="240" w:line="360" w:lineRule="auto"/>
        <w:jc w:val="both"/>
        <w:rPr>
          <w:rFonts w:ascii="Leelawadee" w:hAnsi="Leelawadee" w:cs="Leelawadee"/>
          <w:b/>
          <w:bCs/>
        </w:rPr>
      </w:pPr>
    </w:p>
    <w:p w14:paraId="323E3D5B" w14:textId="77777777" w:rsidR="00C47828" w:rsidRDefault="00C47828" w:rsidP="000915F7">
      <w:pPr>
        <w:autoSpaceDE w:val="0"/>
        <w:autoSpaceDN w:val="0"/>
        <w:adjustRightInd w:val="0"/>
        <w:spacing w:before="240" w:after="240" w:line="360" w:lineRule="auto"/>
        <w:jc w:val="both"/>
        <w:rPr>
          <w:rFonts w:ascii="Leelawadee" w:hAnsi="Leelawadee" w:cs="Leelawadee"/>
          <w:b/>
          <w:bCs/>
        </w:rPr>
      </w:pPr>
    </w:p>
    <w:p w14:paraId="46DEAB1D" w14:textId="77777777" w:rsidR="00C47828" w:rsidRPr="00036BDA" w:rsidRDefault="00C47828" w:rsidP="000915F7">
      <w:pPr>
        <w:autoSpaceDE w:val="0"/>
        <w:autoSpaceDN w:val="0"/>
        <w:adjustRightInd w:val="0"/>
        <w:spacing w:before="240" w:after="240" w:line="360" w:lineRule="auto"/>
        <w:jc w:val="both"/>
        <w:rPr>
          <w:rFonts w:ascii="Leelawadee" w:hAnsi="Leelawadee" w:cs="Leelawadee"/>
          <w:b/>
          <w:bCs/>
        </w:rPr>
      </w:pPr>
    </w:p>
    <w:p w14:paraId="075E22A8" w14:textId="77777777" w:rsidR="008A27B3" w:rsidRPr="00036BDA" w:rsidRDefault="008A27B3" w:rsidP="000915F7">
      <w:pPr>
        <w:autoSpaceDE w:val="0"/>
        <w:autoSpaceDN w:val="0"/>
        <w:adjustRightInd w:val="0"/>
        <w:spacing w:before="240" w:after="240" w:line="360" w:lineRule="auto"/>
        <w:jc w:val="both"/>
        <w:rPr>
          <w:rFonts w:ascii="Leelawadee" w:hAnsi="Leelawadee" w:cs="Leelawadee"/>
          <w:b/>
          <w:bCs/>
        </w:rPr>
      </w:pPr>
    </w:p>
    <w:sdt>
      <w:sdtPr>
        <w:rPr>
          <w:rFonts w:ascii="Leelawadee" w:hAnsi="Leelawadee" w:cs="Leelawadee"/>
        </w:rPr>
        <w:id w:val="1024980128"/>
        <w:docPartObj>
          <w:docPartGallery w:val="Table of Contents"/>
          <w:docPartUnique/>
        </w:docPartObj>
      </w:sdtPr>
      <w:sdtEndPr>
        <w:rPr>
          <w:b/>
          <w:bCs/>
        </w:rPr>
      </w:sdtEndPr>
      <w:sdtContent>
        <w:p w14:paraId="416442C0" w14:textId="77777777" w:rsidR="005E12CE" w:rsidRPr="00036BDA" w:rsidRDefault="005E12CE" w:rsidP="005E12CE">
          <w:pPr>
            <w:autoSpaceDE w:val="0"/>
            <w:autoSpaceDN w:val="0"/>
            <w:adjustRightInd w:val="0"/>
            <w:spacing w:before="240" w:after="240" w:line="360" w:lineRule="auto"/>
            <w:jc w:val="center"/>
            <w:rPr>
              <w:rFonts w:ascii="Leelawadee" w:hAnsi="Leelawadee" w:cs="Leelawadee"/>
            </w:rPr>
          </w:pPr>
          <w:r w:rsidRPr="00036BDA">
            <w:rPr>
              <w:rFonts w:ascii="Leelawadee" w:hAnsi="Leelawadee" w:cs="Leelawadee"/>
              <w:b/>
              <w:bCs/>
              <w:color w:val="0070C0"/>
              <w:sz w:val="32"/>
              <w:szCs w:val="32"/>
            </w:rPr>
            <w:t>Sumário</w:t>
          </w:r>
        </w:p>
        <w:p w14:paraId="28EAB2D4" w14:textId="66A9600B" w:rsidR="00726FE9" w:rsidRDefault="00A12329">
          <w:pPr>
            <w:pStyle w:val="Sumrio1"/>
            <w:rPr>
              <w:rFonts w:asciiTheme="minorHAnsi" w:eastAsiaTheme="minorEastAsia" w:hAnsiTheme="minorHAnsi" w:cstheme="minorBidi"/>
              <w:b w:val="0"/>
              <w:noProof/>
              <w:color w:val="auto"/>
              <w:kern w:val="2"/>
              <w:sz w:val="24"/>
              <w:szCs w:val="24"/>
              <w:lang w:eastAsia="pt-BR"/>
              <w14:ligatures w14:val="standardContextual"/>
            </w:rPr>
          </w:pPr>
          <w:r w:rsidRPr="00036BDA">
            <w:rPr>
              <w:rFonts w:ascii="Leelawadee" w:hAnsi="Leelawadee" w:cs="Leelawadee"/>
              <w:bCs/>
            </w:rPr>
            <w:fldChar w:fldCharType="begin"/>
          </w:r>
          <w:r w:rsidRPr="00036BDA">
            <w:rPr>
              <w:rFonts w:ascii="Leelawadee" w:hAnsi="Leelawadee" w:cs="Leelawadee"/>
              <w:bCs/>
            </w:rPr>
            <w:instrText xml:space="preserve"> TOC \o "1-3" \h \z \u </w:instrText>
          </w:r>
          <w:r w:rsidRPr="00036BDA">
            <w:rPr>
              <w:rFonts w:ascii="Leelawadee" w:hAnsi="Leelawadee" w:cs="Leelawadee"/>
              <w:bCs/>
            </w:rPr>
            <w:fldChar w:fldCharType="separate"/>
          </w:r>
          <w:hyperlink w:anchor="_Toc167353032" w:history="1">
            <w:r w:rsidR="00726FE9" w:rsidRPr="005B21F2">
              <w:rPr>
                <w:rStyle w:val="Hyperlink"/>
                <w:noProof/>
              </w:rPr>
              <w:t>1.</w:t>
            </w:r>
            <w:r w:rsidR="00726FE9">
              <w:rPr>
                <w:rFonts w:asciiTheme="minorHAnsi" w:eastAsiaTheme="minorEastAsia" w:hAnsiTheme="minorHAnsi" w:cstheme="minorBidi"/>
                <w:b w:val="0"/>
                <w:noProof/>
                <w:color w:val="auto"/>
                <w:kern w:val="2"/>
                <w:sz w:val="24"/>
                <w:szCs w:val="24"/>
                <w:lang w:eastAsia="pt-BR"/>
                <w14:ligatures w14:val="standardContextual"/>
              </w:rPr>
              <w:tab/>
            </w:r>
            <w:r w:rsidR="00726FE9" w:rsidRPr="005B21F2">
              <w:rPr>
                <w:rStyle w:val="Hyperlink"/>
                <w:noProof/>
              </w:rPr>
              <w:t>Contexto de normas informações ambientais</w:t>
            </w:r>
            <w:r w:rsidR="00726FE9">
              <w:rPr>
                <w:noProof/>
                <w:webHidden/>
              </w:rPr>
              <w:tab/>
            </w:r>
            <w:r w:rsidR="00726FE9">
              <w:rPr>
                <w:noProof/>
                <w:webHidden/>
              </w:rPr>
              <w:fldChar w:fldCharType="begin"/>
            </w:r>
            <w:r w:rsidR="00726FE9">
              <w:rPr>
                <w:noProof/>
                <w:webHidden/>
              </w:rPr>
              <w:instrText xml:space="preserve"> PAGEREF _Toc167353032 \h </w:instrText>
            </w:r>
            <w:r w:rsidR="00726FE9">
              <w:rPr>
                <w:noProof/>
                <w:webHidden/>
              </w:rPr>
            </w:r>
            <w:r w:rsidR="00726FE9">
              <w:rPr>
                <w:noProof/>
                <w:webHidden/>
              </w:rPr>
              <w:fldChar w:fldCharType="separate"/>
            </w:r>
            <w:r w:rsidR="00552DA0">
              <w:rPr>
                <w:noProof/>
                <w:webHidden/>
              </w:rPr>
              <w:t>4</w:t>
            </w:r>
            <w:r w:rsidR="00726FE9">
              <w:rPr>
                <w:noProof/>
                <w:webHidden/>
              </w:rPr>
              <w:fldChar w:fldCharType="end"/>
            </w:r>
          </w:hyperlink>
        </w:p>
        <w:p w14:paraId="4EDB4A94" w14:textId="0D0ADD61" w:rsidR="00726FE9" w:rsidRDefault="00726FE9">
          <w:pPr>
            <w:pStyle w:val="Sumrio1"/>
            <w:rPr>
              <w:rFonts w:asciiTheme="minorHAnsi" w:eastAsiaTheme="minorEastAsia" w:hAnsiTheme="minorHAnsi" w:cstheme="minorBidi"/>
              <w:b w:val="0"/>
              <w:noProof/>
              <w:color w:val="auto"/>
              <w:kern w:val="2"/>
              <w:sz w:val="24"/>
              <w:szCs w:val="24"/>
              <w:lang w:eastAsia="pt-BR"/>
              <w14:ligatures w14:val="standardContextual"/>
            </w:rPr>
          </w:pPr>
          <w:hyperlink w:anchor="_Toc167353033" w:history="1">
            <w:r w:rsidRPr="005B21F2">
              <w:rPr>
                <w:rStyle w:val="Hyperlink"/>
                <w:noProof/>
              </w:rPr>
              <w:t>2.</w:t>
            </w:r>
            <w:r>
              <w:rPr>
                <w:rFonts w:asciiTheme="minorHAnsi" w:eastAsiaTheme="minorEastAsia" w:hAnsiTheme="minorHAnsi" w:cstheme="minorBidi"/>
                <w:b w:val="0"/>
                <w:noProof/>
                <w:color w:val="auto"/>
                <w:kern w:val="2"/>
                <w:sz w:val="24"/>
                <w:szCs w:val="24"/>
                <w:lang w:eastAsia="pt-BR"/>
                <w14:ligatures w14:val="standardContextual"/>
              </w:rPr>
              <w:tab/>
            </w:r>
            <w:r w:rsidRPr="005B21F2">
              <w:rPr>
                <w:rStyle w:val="Hyperlink"/>
                <w:noProof/>
              </w:rPr>
              <w:t>Termos e Definições</w:t>
            </w:r>
            <w:r>
              <w:rPr>
                <w:noProof/>
                <w:webHidden/>
              </w:rPr>
              <w:tab/>
            </w:r>
            <w:r>
              <w:rPr>
                <w:noProof/>
                <w:webHidden/>
              </w:rPr>
              <w:fldChar w:fldCharType="begin"/>
            </w:r>
            <w:r>
              <w:rPr>
                <w:noProof/>
                <w:webHidden/>
              </w:rPr>
              <w:instrText xml:space="preserve"> PAGEREF _Toc167353033 \h </w:instrText>
            </w:r>
            <w:r>
              <w:rPr>
                <w:noProof/>
                <w:webHidden/>
              </w:rPr>
            </w:r>
            <w:r>
              <w:rPr>
                <w:noProof/>
                <w:webHidden/>
              </w:rPr>
              <w:fldChar w:fldCharType="separate"/>
            </w:r>
            <w:r w:rsidR="00552DA0">
              <w:rPr>
                <w:noProof/>
                <w:webHidden/>
              </w:rPr>
              <w:t>5</w:t>
            </w:r>
            <w:r>
              <w:rPr>
                <w:noProof/>
                <w:webHidden/>
              </w:rPr>
              <w:fldChar w:fldCharType="end"/>
            </w:r>
          </w:hyperlink>
        </w:p>
        <w:p w14:paraId="4DC8E841" w14:textId="26ADD7BF" w:rsidR="00726FE9" w:rsidRDefault="00726FE9">
          <w:pPr>
            <w:pStyle w:val="Sumrio2"/>
            <w:tabs>
              <w:tab w:val="left" w:pos="960"/>
              <w:tab w:val="right" w:leader="dot" w:pos="9344"/>
            </w:tabs>
            <w:rPr>
              <w:rFonts w:asciiTheme="minorHAnsi" w:eastAsiaTheme="minorEastAsia" w:hAnsiTheme="minorHAnsi" w:cstheme="minorBidi"/>
              <w:i w:val="0"/>
              <w:noProof/>
              <w:color w:val="auto"/>
              <w:kern w:val="2"/>
              <w:sz w:val="24"/>
              <w:szCs w:val="24"/>
              <w:lang w:val="pt-BR" w:eastAsia="pt-BR"/>
              <w14:ligatures w14:val="standardContextual"/>
            </w:rPr>
          </w:pPr>
          <w:hyperlink w:anchor="_Toc167353036" w:history="1">
            <w:r w:rsidRPr="005B21F2">
              <w:rPr>
                <w:rStyle w:val="Hyperlink"/>
                <w:rFonts w:ascii="Leelawadee" w:hAnsi="Leelawadee" w:cs="Leelawadee"/>
                <w:noProof/>
              </w:rPr>
              <w:t>2.1.</w:t>
            </w:r>
            <w:r>
              <w:rPr>
                <w:rFonts w:asciiTheme="minorHAnsi" w:eastAsiaTheme="minorEastAsia" w:hAnsiTheme="minorHAnsi" w:cstheme="minorBidi"/>
                <w:i w:val="0"/>
                <w:noProof/>
                <w:color w:val="auto"/>
                <w:kern w:val="2"/>
                <w:sz w:val="24"/>
                <w:szCs w:val="24"/>
                <w:lang w:val="pt-BR" w:eastAsia="pt-BR"/>
                <w14:ligatures w14:val="standardContextual"/>
              </w:rPr>
              <w:tab/>
            </w:r>
            <w:r w:rsidRPr="005B21F2">
              <w:rPr>
                <w:rStyle w:val="Hyperlink"/>
                <w:rFonts w:ascii="Leelawadee" w:hAnsi="Leelawadee" w:cs="Leelawadee"/>
                <w:noProof/>
              </w:rPr>
              <w:t>Termos sobre às informações ambientais</w:t>
            </w:r>
            <w:r>
              <w:rPr>
                <w:noProof/>
                <w:webHidden/>
              </w:rPr>
              <w:tab/>
            </w:r>
            <w:r>
              <w:rPr>
                <w:noProof/>
                <w:webHidden/>
              </w:rPr>
              <w:fldChar w:fldCharType="begin"/>
            </w:r>
            <w:r>
              <w:rPr>
                <w:noProof/>
                <w:webHidden/>
              </w:rPr>
              <w:instrText xml:space="preserve"> PAGEREF _Toc167353036 \h </w:instrText>
            </w:r>
            <w:r>
              <w:rPr>
                <w:noProof/>
                <w:webHidden/>
              </w:rPr>
            </w:r>
            <w:r>
              <w:rPr>
                <w:noProof/>
                <w:webHidden/>
              </w:rPr>
              <w:fldChar w:fldCharType="separate"/>
            </w:r>
            <w:r w:rsidR="00552DA0">
              <w:rPr>
                <w:noProof/>
                <w:webHidden/>
              </w:rPr>
              <w:t>6</w:t>
            </w:r>
            <w:r>
              <w:rPr>
                <w:noProof/>
                <w:webHidden/>
              </w:rPr>
              <w:fldChar w:fldCharType="end"/>
            </w:r>
          </w:hyperlink>
        </w:p>
        <w:p w14:paraId="2F82F34F" w14:textId="3DBA64BF" w:rsidR="00726FE9" w:rsidRDefault="00726FE9">
          <w:pPr>
            <w:pStyle w:val="Sumrio2"/>
            <w:tabs>
              <w:tab w:val="left" w:pos="960"/>
              <w:tab w:val="right" w:leader="dot" w:pos="9344"/>
            </w:tabs>
            <w:rPr>
              <w:rFonts w:asciiTheme="minorHAnsi" w:eastAsiaTheme="minorEastAsia" w:hAnsiTheme="minorHAnsi" w:cstheme="minorBidi"/>
              <w:i w:val="0"/>
              <w:noProof/>
              <w:color w:val="auto"/>
              <w:kern w:val="2"/>
              <w:sz w:val="24"/>
              <w:szCs w:val="24"/>
              <w:lang w:val="pt-BR" w:eastAsia="pt-BR"/>
              <w14:ligatures w14:val="standardContextual"/>
            </w:rPr>
          </w:pPr>
          <w:hyperlink w:anchor="_Toc167353037" w:history="1">
            <w:r w:rsidRPr="005B21F2">
              <w:rPr>
                <w:rStyle w:val="Hyperlink"/>
                <w:rFonts w:ascii="Leelawadee" w:hAnsi="Leelawadee" w:cs="Leelawadee"/>
                <w:noProof/>
              </w:rPr>
              <w:t>2.2.</w:t>
            </w:r>
            <w:r>
              <w:rPr>
                <w:rFonts w:asciiTheme="minorHAnsi" w:eastAsiaTheme="minorEastAsia" w:hAnsiTheme="minorHAnsi" w:cstheme="minorBidi"/>
                <w:i w:val="0"/>
                <w:noProof/>
                <w:color w:val="auto"/>
                <w:kern w:val="2"/>
                <w:sz w:val="24"/>
                <w:szCs w:val="24"/>
                <w:lang w:val="pt-BR" w:eastAsia="pt-BR"/>
                <w14:ligatures w14:val="standardContextual"/>
              </w:rPr>
              <w:tab/>
            </w:r>
            <w:r w:rsidRPr="005B21F2">
              <w:rPr>
                <w:rStyle w:val="Hyperlink"/>
                <w:rFonts w:ascii="Leelawadee" w:hAnsi="Leelawadee" w:cs="Leelawadee"/>
                <w:noProof/>
              </w:rPr>
              <w:t>Termos associados ao pessoal e à organização</w:t>
            </w:r>
            <w:r>
              <w:rPr>
                <w:noProof/>
                <w:webHidden/>
              </w:rPr>
              <w:tab/>
            </w:r>
            <w:r>
              <w:rPr>
                <w:noProof/>
                <w:webHidden/>
              </w:rPr>
              <w:fldChar w:fldCharType="begin"/>
            </w:r>
            <w:r>
              <w:rPr>
                <w:noProof/>
                <w:webHidden/>
              </w:rPr>
              <w:instrText xml:space="preserve"> PAGEREF _Toc167353037 \h </w:instrText>
            </w:r>
            <w:r>
              <w:rPr>
                <w:noProof/>
                <w:webHidden/>
              </w:rPr>
            </w:r>
            <w:r>
              <w:rPr>
                <w:noProof/>
                <w:webHidden/>
              </w:rPr>
              <w:fldChar w:fldCharType="separate"/>
            </w:r>
            <w:r w:rsidR="00552DA0">
              <w:rPr>
                <w:noProof/>
                <w:webHidden/>
              </w:rPr>
              <w:t>9</w:t>
            </w:r>
            <w:r>
              <w:rPr>
                <w:noProof/>
                <w:webHidden/>
              </w:rPr>
              <w:fldChar w:fldCharType="end"/>
            </w:r>
          </w:hyperlink>
        </w:p>
        <w:p w14:paraId="4DBCF48A" w14:textId="4FCA816F" w:rsidR="00726FE9" w:rsidRDefault="00726FE9">
          <w:pPr>
            <w:pStyle w:val="Sumrio2"/>
            <w:tabs>
              <w:tab w:val="left" w:pos="960"/>
              <w:tab w:val="right" w:leader="dot" w:pos="9344"/>
            </w:tabs>
            <w:rPr>
              <w:rFonts w:asciiTheme="minorHAnsi" w:eastAsiaTheme="minorEastAsia" w:hAnsiTheme="minorHAnsi" w:cstheme="minorBidi"/>
              <w:i w:val="0"/>
              <w:noProof/>
              <w:color w:val="auto"/>
              <w:kern w:val="2"/>
              <w:sz w:val="24"/>
              <w:szCs w:val="24"/>
              <w:lang w:val="pt-BR" w:eastAsia="pt-BR"/>
              <w14:ligatures w14:val="standardContextual"/>
            </w:rPr>
          </w:pPr>
          <w:hyperlink w:anchor="_Toc167353038" w:history="1">
            <w:r w:rsidRPr="005B21F2">
              <w:rPr>
                <w:rStyle w:val="Hyperlink"/>
                <w:rFonts w:ascii="Leelawadee" w:hAnsi="Leelawadee" w:cs="Leelawadee"/>
                <w:noProof/>
              </w:rPr>
              <w:t>2.3.</w:t>
            </w:r>
            <w:r>
              <w:rPr>
                <w:rFonts w:asciiTheme="minorHAnsi" w:eastAsiaTheme="minorEastAsia" w:hAnsiTheme="minorHAnsi" w:cstheme="minorBidi"/>
                <w:i w:val="0"/>
                <w:noProof/>
                <w:color w:val="auto"/>
                <w:kern w:val="2"/>
                <w:sz w:val="24"/>
                <w:szCs w:val="24"/>
                <w:lang w:val="pt-BR" w:eastAsia="pt-BR"/>
                <w14:ligatures w14:val="standardContextual"/>
              </w:rPr>
              <w:tab/>
            </w:r>
            <w:r w:rsidRPr="005B21F2">
              <w:rPr>
                <w:rStyle w:val="Hyperlink"/>
                <w:rFonts w:ascii="Leelawadee" w:hAnsi="Leelawadee" w:cs="Leelawadee"/>
                <w:noProof/>
              </w:rPr>
              <w:t>Validação x Verificação</w:t>
            </w:r>
            <w:r>
              <w:rPr>
                <w:noProof/>
                <w:webHidden/>
              </w:rPr>
              <w:tab/>
            </w:r>
            <w:r>
              <w:rPr>
                <w:noProof/>
                <w:webHidden/>
              </w:rPr>
              <w:fldChar w:fldCharType="begin"/>
            </w:r>
            <w:r>
              <w:rPr>
                <w:noProof/>
                <w:webHidden/>
              </w:rPr>
              <w:instrText xml:space="preserve"> PAGEREF _Toc167353038 \h </w:instrText>
            </w:r>
            <w:r>
              <w:rPr>
                <w:noProof/>
                <w:webHidden/>
              </w:rPr>
            </w:r>
            <w:r>
              <w:rPr>
                <w:noProof/>
                <w:webHidden/>
              </w:rPr>
              <w:fldChar w:fldCharType="separate"/>
            </w:r>
            <w:r w:rsidR="00552DA0">
              <w:rPr>
                <w:noProof/>
                <w:webHidden/>
              </w:rPr>
              <w:t>11</w:t>
            </w:r>
            <w:r>
              <w:rPr>
                <w:noProof/>
                <w:webHidden/>
              </w:rPr>
              <w:fldChar w:fldCharType="end"/>
            </w:r>
          </w:hyperlink>
        </w:p>
        <w:p w14:paraId="64FE3FFA" w14:textId="39C9C4D0" w:rsidR="00726FE9" w:rsidRDefault="00726FE9">
          <w:pPr>
            <w:pStyle w:val="Sumrio2"/>
            <w:tabs>
              <w:tab w:val="left" w:pos="960"/>
              <w:tab w:val="right" w:leader="dot" w:pos="9344"/>
            </w:tabs>
            <w:rPr>
              <w:rFonts w:asciiTheme="minorHAnsi" w:eastAsiaTheme="minorEastAsia" w:hAnsiTheme="minorHAnsi" w:cstheme="minorBidi"/>
              <w:i w:val="0"/>
              <w:noProof/>
              <w:color w:val="auto"/>
              <w:kern w:val="2"/>
              <w:sz w:val="24"/>
              <w:szCs w:val="24"/>
              <w:lang w:val="pt-BR" w:eastAsia="pt-BR"/>
              <w14:ligatures w14:val="standardContextual"/>
            </w:rPr>
          </w:pPr>
          <w:hyperlink w:anchor="_Toc167353039" w:history="1">
            <w:r w:rsidRPr="005B21F2">
              <w:rPr>
                <w:rStyle w:val="Hyperlink"/>
                <w:rFonts w:ascii="Leelawadee" w:hAnsi="Leelawadee" w:cs="Leelawadee"/>
                <w:noProof/>
              </w:rPr>
              <w:t>2.4.</w:t>
            </w:r>
            <w:r>
              <w:rPr>
                <w:rFonts w:asciiTheme="minorHAnsi" w:eastAsiaTheme="minorEastAsia" w:hAnsiTheme="minorHAnsi" w:cstheme="minorBidi"/>
                <w:i w:val="0"/>
                <w:noProof/>
                <w:color w:val="auto"/>
                <w:kern w:val="2"/>
                <w:sz w:val="24"/>
                <w:szCs w:val="24"/>
                <w:lang w:val="pt-BR" w:eastAsia="pt-BR"/>
                <w14:ligatures w14:val="standardContextual"/>
              </w:rPr>
              <w:tab/>
            </w:r>
            <w:r w:rsidRPr="005B21F2">
              <w:rPr>
                <w:rStyle w:val="Hyperlink"/>
                <w:rFonts w:ascii="Leelawadee" w:hAnsi="Leelawadee" w:cs="Leelawadee"/>
                <w:noProof/>
              </w:rPr>
              <w:t>Termos relacionados com reconhecimentos e garantias</w:t>
            </w:r>
            <w:r>
              <w:rPr>
                <w:noProof/>
                <w:webHidden/>
              </w:rPr>
              <w:tab/>
            </w:r>
            <w:r>
              <w:rPr>
                <w:noProof/>
                <w:webHidden/>
              </w:rPr>
              <w:fldChar w:fldCharType="begin"/>
            </w:r>
            <w:r>
              <w:rPr>
                <w:noProof/>
                <w:webHidden/>
              </w:rPr>
              <w:instrText xml:space="preserve"> PAGEREF _Toc167353039 \h </w:instrText>
            </w:r>
            <w:r>
              <w:rPr>
                <w:noProof/>
                <w:webHidden/>
              </w:rPr>
            </w:r>
            <w:r>
              <w:rPr>
                <w:noProof/>
                <w:webHidden/>
              </w:rPr>
              <w:fldChar w:fldCharType="separate"/>
            </w:r>
            <w:r w:rsidR="00552DA0">
              <w:rPr>
                <w:noProof/>
                <w:webHidden/>
              </w:rPr>
              <w:t>13</w:t>
            </w:r>
            <w:r>
              <w:rPr>
                <w:noProof/>
                <w:webHidden/>
              </w:rPr>
              <w:fldChar w:fldCharType="end"/>
            </w:r>
          </w:hyperlink>
        </w:p>
        <w:p w14:paraId="08E93E9A" w14:textId="12140BD2" w:rsidR="00726FE9" w:rsidRDefault="00726FE9">
          <w:pPr>
            <w:pStyle w:val="Sumrio1"/>
            <w:rPr>
              <w:rFonts w:asciiTheme="minorHAnsi" w:eastAsiaTheme="minorEastAsia" w:hAnsiTheme="minorHAnsi" w:cstheme="minorBidi"/>
              <w:b w:val="0"/>
              <w:noProof/>
              <w:color w:val="auto"/>
              <w:kern w:val="2"/>
              <w:sz w:val="24"/>
              <w:szCs w:val="24"/>
              <w:lang w:eastAsia="pt-BR"/>
              <w14:ligatures w14:val="standardContextual"/>
            </w:rPr>
          </w:pPr>
          <w:hyperlink w:anchor="_Toc167353040" w:history="1">
            <w:r w:rsidRPr="005B21F2">
              <w:rPr>
                <w:rStyle w:val="Hyperlink"/>
                <w:noProof/>
              </w:rPr>
              <w:t>3.</w:t>
            </w:r>
            <w:r>
              <w:rPr>
                <w:rFonts w:asciiTheme="minorHAnsi" w:eastAsiaTheme="minorEastAsia" w:hAnsiTheme="minorHAnsi" w:cstheme="minorBidi"/>
                <w:b w:val="0"/>
                <w:noProof/>
                <w:color w:val="auto"/>
                <w:kern w:val="2"/>
                <w:sz w:val="24"/>
                <w:szCs w:val="24"/>
                <w:lang w:eastAsia="pt-BR"/>
                <w14:ligatures w14:val="standardContextual"/>
              </w:rPr>
              <w:tab/>
            </w:r>
            <w:r w:rsidRPr="005B21F2">
              <w:rPr>
                <w:rStyle w:val="Hyperlink"/>
                <w:noProof/>
              </w:rPr>
              <w:t>Princípios gerais para avaliar organismos de verificação e validação</w:t>
            </w:r>
            <w:r>
              <w:rPr>
                <w:noProof/>
                <w:webHidden/>
              </w:rPr>
              <w:tab/>
            </w:r>
            <w:r>
              <w:rPr>
                <w:noProof/>
                <w:webHidden/>
              </w:rPr>
              <w:fldChar w:fldCharType="begin"/>
            </w:r>
            <w:r>
              <w:rPr>
                <w:noProof/>
                <w:webHidden/>
              </w:rPr>
              <w:instrText xml:space="preserve"> PAGEREF _Toc167353040 \h </w:instrText>
            </w:r>
            <w:r>
              <w:rPr>
                <w:noProof/>
                <w:webHidden/>
              </w:rPr>
            </w:r>
            <w:r>
              <w:rPr>
                <w:noProof/>
                <w:webHidden/>
              </w:rPr>
              <w:fldChar w:fldCharType="separate"/>
            </w:r>
            <w:r w:rsidR="00552DA0">
              <w:rPr>
                <w:noProof/>
                <w:webHidden/>
              </w:rPr>
              <w:t>15</w:t>
            </w:r>
            <w:r>
              <w:rPr>
                <w:noProof/>
                <w:webHidden/>
              </w:rPr>
              <w:fldChar w:fldCharType="end"/>
            </w:r>
          </w:hyperlink>
        </w:p>
        <w:p w14:paraId="7713592F" w14:textId="3BA7308C" w:rsidR="00726FE9" w:rsidRDefault="00726FE9">
          <w:pPr>
            <w:pStyle w:val="Sumrio1"/>
            <w:rPr>
              <w:rFonts w:asciiTheme="minorHAnsi" w:eastAsiaTheme="minorEastAsia" w:hAnsiTheme="minorHAnsi" w:cstheme="minorBidi"/>
              <w:b w:val="0"/>
              <w:noProof/>
              <w:color w:val="auto"/>
              <w:kern w:val="2"/>
              <w:sz w:val="24"/>
              <w:szCs w:val="24"/>
              <w:lang w:eastAsia="pt-BR"/>
              <w14:ligatures w14:val="standardContextual"/>
            </w:rPr>
          </w:pPr>
          <w:hyperlink w:anchor="_Toc167353041" w:history="1">
            <w:r w:rsidRPr="005B21F2">
              <w:rPr>
                <w:rStyle w:val="Hyperlink"/>
                <w:noProof/>
              </w:rPr>
              <w:t>Principais referências:</w:t>
            </w:r>
            <w:r>
              <w:rPr>
                <w:noProof/>
                <w:webHidden/>
              </w:rPr>
              <w:tab/>
            </w:r>
            <w:r>
              <w:rPr>
                <w:noProof/>
                <w:webHidden/>
              </w:rPr>
              <w:fldChar w:fldCharType="begin"/>
            </w:r>
            <w:r>
              <w:rPr>
                <w:noProof/>
                <w:webHidden/>
              </w:rPr>
              <w:instrText xml:space="preserve"> PAGEREF _Toc167353041 \h </w:instrText>
            </w:r>
            <w:r>
              <w:rPr>
                <w:noProof/>
                <w:webHidden/>
              </w:rPr>
            </w:r>
            <w:r>
              <w:rPr>
                <w:noProof/>
                <w:webHidden/>
              </w:rPr>
              <w:fldChar w:fldCharType="separate"/>
            </w:r>
            <w:r w:rsidR="00552DA0">
              <w:rPr>
                <w:noProof/>
                <w:webHidden/>
              </w:rPr>
              <w:t>17</w:t>
            </w:r>
            <w:r>
              <w:rPr>
                <w:noProof/>
                <w:webHidden/>
              </w:rPr>
              <w:fldChar w:fldCharType="end"/>
            </w:r>
          </w:hyperlink>
        </w:p>
        <w:p w14:paraId="558BCEB4" w14:textId="3C51459A" w:rsidR="005E12CE" w:rsidRPr="00036BDA" w:rsidRDefault="00A12329">
          <w:pPr>
            <w:rPr>
              <w:rFonts w:ascii="Leelawadee" w:hAnsi="Leelawadee" w:cs="Leelawadee"/>
            </w:rPr>
          </w:pPr>
          <w:r w:rsidRPr="00036BDA">
            <w:rPr>
              <w:rFonts w:ascii="Leelawadee" w:eastAsia="Franklin Gothic Medium" w:hAnsi="Leelawadee" w:cs="Leelawadee"/>
              <w:b/>
              <w:bCs/>
            </w:rPr>
            <w:fldChar w:fldCharType="end"/>
          </w:r>
        </w:p>
      </w:sdtContent>
    </w:sdt>
    <w:p w14:paraId="6F85A8ED" w14:textId="77777777" w:rsidR="005E12CE" w:rsidRPr="00036BDA" w:rsidRDefault="005E12CE" w:rsidP="000915F7">
      <w:pPr>
        <w:autoSpaceDE w:val="0"/>
        <w:autoSpaceDN w:val="0"/>
        <w:adjustRightInd w:val="0"/>
        <w:spacing w:before="240" w:after="240" w:line="360" w:lineRule="auto"/>
        <w:jc w:val="both"/>
        <w:rPr>
          <w:rFonts w:ascii="Leelawadee" w:hAnsi="Leelawadee" w:cs="Leelawadee"/>
          <w:b/>
          <w:bCs/>
        </w:rPr>
      </w:pPr>
    </w:p>
    <w:p w14:paraId="75AE8E9F" w14:textId="77777777" w:rsidR="005E12CE" w:rsidRPr="00036BDA" w:rsidRDefault="005E12CE" w:rsidP="000915F7">
      <w:pPr>
        <w:autoSpaceDE w:val="0"/>
        <w:autoSpaceDN w:val="0"/>
        <w:adjustRightInd w:val="0"/>
        <w:spacing w:before="240" w:after="240" w:line="360" w:lineRule="auto"/>
        <w:jc w:val="both"/>
        <w:rPr>
          <w:rFonts w:ascii="Leelawadee" w:hAnsi="Leelawadee" w:cs="Leelawadee"/>
          <w:b/>
          <w:bCs/>
        </w:rPr>
      </w:pPr>
    </w:p>
    <w:p w14:paraId="44A253C9" w14:textId="77777777" w:rsidR="005E12CE" w:rsidRPr="00036BDA" w:rsidRDefault="005E12CE" w:rsidP="000915F7">
      <w:pPr>
        <w:autoSpaceDE w:val="0"/>
        <w:autoSpaceDN w:val="0"/>
        <w:adjustRightInd w:val="0"/>
        <w:spacing w:before="240" w:after="240" w:line="360" w:lineRule="auto"/>
        <w:jc w:val="both"/>
        <w:rPr>
          <w:rFonts w:ascii="Leelawadee" w:hAnsi="Leelawadee" w:cs="Leelawadee"/>
          <w:b/>
          <w:bCs/>
        </w:rPr>
      </w:pPr>
    </w:p>
    <w:p w14:paraId="227520C3" w14:textId="77777777" w:rsidR="005E12CE" w:rsidRPr="00036BDA" w:rsidRDefault="005E12CE" w:rsidP="000915F7">
      <w:pPr>
        <w:autoSpaceDE w:val="0"/>
        <w:autoSpaceDN w:val="0"/>
        <w:adjustRightInd w:val="0"/>
        <w:spacing w:before="240" w:after="240" w:line="360" w:lineRule="auto"/>
        <w:jc w:val="both"/>
        <w:rPr>
          <w:rFonts w:ascii="Leelawadee" w:hAnsi="Leelawadee" w:cs="Leelawadee"/>
          <w:b/>
          <w:bCs/>
        </w:rPr>
      </w:pPr>
    </w:p>
    <w:p w14:paraId="02768B0C" w14:textId="77777777" w:rsidR="005E12CE" w:rsidRPr="00036BDA" w:rsidRDefault="005E12CE" w:rsidP="000915F7">
      <w:pPr>
        <w:autoSpaceDE w:val="0"/>
        <w:autoSpaceDN w:val="0"/>
        <w:adjustRightInd w:val="0"/>
        <w:spacing w:before="240" w:after="240" w:line="360" w:lineRule="auto"/>
        <w:jc w:val="both"/>
        <w:rPr>
          <w:rFonts w:ascii="Leelawadee" w:hAnsi="Leelawadee" w:cs="Leelawadee"/>
          <w:b/>
          <w:bCs/>
        </w:rPr>
      </w:pPr>
    </w:p>
    <w:p w14:paraId="18C0F34D" w14:textId="77777777" w:rsidR="005E12CE" w:rsidRPr="00036BDA" w:rsidRDefault="005E12CE" w:rsidP="000915F7">
      <w:pPr>
        <w:autoSpaceDE w:val="0"/>
        <w:autoSpaceDN w:val="0"/>
        <w:adjustRightInd w:val="0"/>
        <w:spacing w:before="240" w:after="240" w:line="360" w:lineRule="auto"/>
        <w:jc w:val="both"/>
        <w:rPr>
          <w:rFonts w:ascii="Leelawadee" w:hAnsi="Leelawadee" w:cs="Leelawadee"/>
          <w:b/>
          <w:bCs/>
        </w:rPr>
      </w:pPr>
    </w:p>
    <w:p w14:paraId="3D427D55" w14:textId="77777777" w:rsidR="005E12CE" w:rsidRPr="00036BDA" w:rsidRDefault="005E12CE" w:rsidP="000915F7">
      <w:pPr>
        <w:autoSpaceDE w:val="0"/>
        <w:autoSpaceDN w:val="0"/>
        <w:adjustRightInd w:val="0"/>
        <w:spacing w:before="240" w:after="240" w:line="360" w:lineRule="auto"/>
        <w:jc w:val="both"/>
        <w:rPr>
          <w:rFonts w:ascii="Leelawadee" w:hAnsi="Leelawadee" w:cs="Leelawadee"/>
          <w:b/>
          <w:bCs/>
        </w:rPr>
      </w:pPr>
    </w:p>
    <w:p w14:paraId="3ACF04BD" w14:textId="77777777" w:rsidR="005E12CE" w:rsidRPr="00036BDA" w:rsidRDefault="005E12CE" w:rsidP="000915F7">
      <w:pPr>
        <w:autoSpaceDE w:val="0"/>
        <w:autoSpaceDN w:val="0"/>
        <w:adjustRightInd w:val="0"/>
        <w:spacing w:before="240" w:after="240" w:line="360" w:lineRule="auto"/>
        <w:jc w:val="both"/>
        <w:rPr>
          <w:rFonts w:ascii="Leelawadee" w:hAnsi="Leelawadee" w:cs="Leelawadee"/>
          <w:b/>
          <w:bCs/>
        </w:rPr>
      </w:pPr>
    </w:p>
    <w:p w14:paraId="32F59EDA" w14:textId="77777777" w:rsidR="005E12CE" w:rsidRPr="00036BDA" w:rsidRDefault="005E12CE" w:rsidP="000915F7">
      <w:pPr>
        <w:autoSpaceDE w:val="0"/>
        <w:autoSpaceDN w:val="0"/>
        <w:adjustRightInd w:val="0"/>
        <w:spacing w:before="240" w:after="240" w:line="360" w:lineRule="auto"/>
        <w:jc w:val="both"/>
        <w:rPr>
          <w:rFonts w:ascii="Leelawadee" w:hAnsi="Leelawadee" w:cs="Leelawadee"/>
          <w:b/>
          <w:bCs/>
        </w:rPr>
      </w:pPr>
    </w:p>
    <w:p w14:paraId="13DBE305" w14:textId="77777777" w:rsidR="005E12CE" w:rsidRPr="00036BDA" w:rsidRDefault="005E12CE" w:rsidP="000915F7">
      <w:pPr>
        <w:autoSpaceDE w:val="0"/>
        <w:autoSpaceDN w:val="0"/>
        <w:adjustRightInd w:val="0"/>
        <w:spacing w:before="240" w:after="240" w:line="360" w:lineRule="auto"/>
        <w:jc w:val="both"/>
        <w:rPr>
          <w:rFonts w:ascii="Leelawadee" w:hAnsi="Leelawadee" w:cs="Leelawadee"/>
          <w:b/>
          <w:bCs/>
        </w:rPr>
      </w:pPr>
    </w:p>
    <w:p w14:paraId="75A0F7C7" w14:textId="77777777" w:rsidR="005E12CE" w:rsidRPr="00036BDA" w:rsidRDefault="005E12CE" w:rsidP="000915F7">
      <w:pPr>
        <w:autoSpaceDE w:val="0"/>
        <w:autoSpaceDN w:val="0"/>
        <w:adjustRightInd w:val="0"/>
        <w:spacing w:before="240" w:after="240" w:line="360" w:lineRule="auto"/>
        <w:jc w:val="both"/>
        <w:rPr>
          <w:rFonts w:ascii="Leelawadee" w:hAnsi="Leelawadee" w:cs="Leelawadee"/>
          <w:b/>
          <w:bCs/>
        </w:rPr>
      </w:pPr>
    </w:p>
    <w:p w14:paraId="3B4E79A4" w14:textId="77777777" w:rsidR="005E12CE" w:rsidRPr="00036BDA" w:rsidRDefault="005E12CE" w:rsidP="000915F7">
      <w:pPr>
        <w:autoSpaceDE w:val="0"/>
        <w:autoSpaceDN w:val="0"/>
        <w:adjustRightInd w:val="0"/>
        <w:spacing w:before="240" w:after="240" w:line="360" w:lineRule="auto"/>
        <w:jc w:val="both"/>
        <w:rPr>
          <w:rFonts w:ascii="Leelawadee" w:hAnsi="Leelawadee" w:cs="Leelawadee"/>
          <w:b/>
          <w:bCs/>
        </w:rPr>
      </w:pPr>
    </w:p>
    <w:p w14:paraId="4C9D553B" w14:textId="77777777" w:rsidR="005E12CE" w:rsidRPr="00036BDA" w:rsidRDefault="005E12CE" w:rsidP="000915F7">
      <w:pPr>
        <w:autoSpaceDE w:val="0"/>
        <w:autoSpaceDN w:val="0"/>
        <w:adjustRightInd w:val="0"/>
        <w:spacing w:before="240" w:after="240" w:line="360" w:lineRule="auto"/>
        <w:jc w:val="both"/>
        <w:rPr>
          <w:rFonts w:ascii="Leelawadee" w:hAnsi="Leelawadee" w:cs="Leelawadee"/>
          <w:b/>
          <w:bCs/>
        </w:rPr>
      </w:pPr>
    </w:p>
    <w:p w14:paraId="5A5E2734" w14:textId="77777777" w:rsidR="00C47828" w:rsidRDefault="00C47828" w:rsidP="007110D4">
      <w:pPr>
        <w:autoSpaceDE w:val="0"/>
        <w:autoSpaceDN w:val="0"/>
        <w:adjustRightInd w:val="0"/>
        <w:spacing w:before="240" w:after="240" w:line="360" w:lineRule="auto"/>
        <w:jc w:val="center"/>
        <w:rPr>
          <w:rFonts w:ascii="Leelawadee" w:hAnsi="Leelawadee" w:cs="Leelawadee"/>
          <w:b/>
          <w:bCs/>
          <w:color w:val="0070C0"/>
          <w:sz w:val="32"/>
          <w:szCs w:val="32"/>
        </w:rPr>
      </w:pPr>
    </w:p>
    <w:p w14:paraId="13365968" w14:textId="77777777" w:rsidR="00C47828" w:rsidRDefault="00C47828" w:rsidP="007110D4">
      <w:pPr>
        <w:autoSpaceDE w:val="0"/>
        <w:autoSpaceDN w:val="0"/>
        <w:adjustRightInd w:val="0"/>
        <w:spacing w:before="240" w:after="240" w:line="360" w:lineRule="auto"/>
        <w:jc w:val="center"/>
        <w:rPr>
          <w:rFonts w:ascii="Leelawadee" w:hAnsi="Leelawadee" w:cs="Leelawadee"/>
          <w:b/>
          <w:bCs/>
          <w:color w:val="0070C0"/>
          <w:sz w:val="32"/>
          <w:szCs w:val="32"/>
        </w:rPr>
      </w:pPr>
    </w:p>
    <w:p w14:paraId="637C0521" w14:textId="6912D9B1" w:rsidR="000915F7" w:rsidRPr="00036BDA" w:rsidRDefault="007110D4" w:rsidP="007110D4">
      <w:pPr>
        <w:autoSpaceDE w:val="0"/>
        <w:autoSpaceDN w:val="0"/>
        <w:adjustRightInd w:val="0"/>
        <w:spacing w:before="240" w:after="240" w:line="360" w:lineRule="auto"/>
        <w:jc w:val="center"/>
        <w:rPr>
          <w:rFonts w:ascii="Leelawadee" w:hAnsi="Leelawadee" w:cs="Leelawadee"/>
          <w:b/>
          <w:bCs/>
          <w:color w:val="0070C0"/>
        </w:rPr>
      </w:pPr>
      <w:r w:rsidRPr="00036BDA">
        <w:rPr>
          <w:rFonts w:ascii="Leelawadee" w:hAnsi="Leelawadee" w:cs="Leelawadee"/>
          <w:b/>
          <w:bCs/>
          <w:color w:val="0070C0"/>
          <w:sz w:val="32"/>
          <w:szCs w:val="32"/>
        </w:rPr>
        <w:t>Apresentação</w:t>
      </w:r>
    </w:p>
    <w:p w14:paraId="27DD9C01" w14:textId="77777777" w:rsidR="000915F7" w:rsidRPr="00036BDA" w:rsidRDefault="000915F7" w:rsidP="000915F7">
      <w:pPr>
        <w:autoSpaceDE w:val="0"/>
        <w:autoSpaceDN w:val="0"/>
        <w:adjustRightInd w:val="0"/>
        <w:spacing w:before="240" w:after="240" w:line="360" w:lineRule="auto"/>
        <w:jc w:val="both"/>
        <w:rPr>
          <w:rFonts w:ascii="Leelawadee" w:hAnsi="Leelawadee" w:cs="Leelawadee"/>
          <w:b/>
          <w:bCs/>
        </w:rPr>
      </w:pPr>
    </w:p>
    <w:p w14:paraId="7BB6A41B" w14:textId="29801B2E" w:rsidR="000915F7" w:rsidRPr="00036BDA" w:rsidRDefault="000915F7" w:rsidP="000915F7">
      <w:pPr>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bCs/>
        </w:rPr>
        <w:t>Olá</w:t>
      </w:r>
      <w:r w:rsidR="00036BDA" w:rsidRPr="00036BDA">
        <w:rPr>
          <w:rFonts w:ascii="Leelawadee" w:hAnsi="Leelawadee" w:cs="Leelawadee"/>
          <w:bCs/>
        </w:rPr>
        <w:t>!</w:t>
      </w:r>
    </w:p>
    <w:p w14:paraId="28C2A688" w14:textId="138431E8" w:rsidR="000915F7" w:rsidRPr="00036BDA" w:rsidRDefault="000915F7" w:rsidP="00302EE6">
      <w:pPr>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bCs/>
        </w:rPr>
        <w:t>Esta aula apresenta a parte inicial da norma ABNT NBR ISO14065:</w:t>
      </w:r>
      <w:r w:rsidR="00302EE6" w:rsidRPr="00036BDA">
        <w:rPr>
          <w:rFonts w:ascii="Leelawadee" w:hAnsi="Leelawadee" w:cs="Leelawadee"/>
          <w:bCs/>
        </w:rPr>
        <w:t>2023</w:t>
      </w:r>
      <w:r w:rsidRPr="00036BDA">
        <w:rPr>
          <w:rFonts w:ascii="Leelawadee" w:hAnsi="Leelawadee" w:cs="Leelawadee"/>
          <w:bCs/>
        </w:rPr>
        <w:t xml:space="preserve">- </w:t>
      </w:r>
      <w:r w:rsidR="00302EE6" w:rsidRPr="00036BDA">
        <w:rPr>
          <w:rFonts w:ascii="Leelawadee" w:hAnsi="Leelawadee" w:cs="Leelawadee"/>
          <w:bCs/>
        </w:rPr>
        <w:t>Princípios gerais e requisitos para organismos que validam e verificam informações ambientais</w:t>
      </w:r>
      <w:r w:rsidRPr="00036BDA">
        <w:rPr>
          <w:rFonts w:ascii="Leelawadee" w:hAnsi="Leelawadee" w:cs="Leelawadee"/>
          <w:bCs/>
        </w:rPr>
        <w:t xml:space="preserve">. O conteúdo desta aula é sobre a terminologia </w:t>
      </w:r>
      <w:r w:rsidR="00302EE6" w:rsidRPr="00036BDA">
        <w:rPr>
          <w:rFonts w:ascii="Leelawadee" w:hAnsi="Leelawadee" w:cs="Leelawadee"/>
          <w:bCs/>
        </w:rPr>
        <w:t xml:space="preserve">relacionada </w:t>
      </w:r>
      <w:r w:rsidR="00EA7C14" w:rsidRPr="00036BDA">
        <w:rPr>
          <w:rFonts w:ascii="Leelawadee" w:hAnsi="Leelawadee" w:cs="Leelawadee"/>
          <w:bCs/>
        </w:rPr>
        <w:t>à</w:t>
      </w:r>
      <w:r w:rsidR="00302EE6" w:rsidRPr="00036BDA">
        <w:rPr>
          <w:rFonts w:ascii="Leelawadee" w:hAnsi="Leelawadee" w:cs="Leelawadee"/>
          <w:bCs/>
        </w:rPr>
        <w:t>s informações ambientais, ao pessoal</w:t>
      </w:r>
      <w:r w:rsidR="00FA7807" w:rsidRPr="00036BDA">
        <w:rPr>
          <w:rFonts w:ascii="Leelawadee" w:hAnsi="Leelawadee" w:cs="Leelawadee"/>
          <w:bCs/>
        </w:rPr>
        <w:t>,</w:t>
      </w:r>
      <w:r w:rsidR="00302EE6" w:rsidRPr="00036BDA">
        <w:rPr>
          <w:rFonts w:ascii="Leelawadee" w:hAnsi="Leelawadee" w:cs="Leelawadee"/>
          <w:bCs/>
        </w:rPr>
        <w:t xml:space="preserve"> à organização</w:t>
      </w:r>
      <w:r w:rsidR="00FA7807" w:rsidRPr="00036BDA">
        <w:rPr>
          <w:rFonts w:ascii="Leelawadee" w:hAnsi="Leelawadee" w:cs="Leelawadee"/>
          <w:bCs/>
        </w:rPr>
        <w:t>,</w:t>
      </w:r>
      <w:r w:rsidR="00302EE6" w:rsidRPr="00036BDA">
        <w:rPr>
          <w:rFonts w:ascii="Leelawadee" w:hAnsi="Leelawadee" w:cs="Leelawadee"/>
          <w:bCs/>
        </w:rPr>
        <w:t xml:space="preserve"> à validação e a verificação. A aula </w:t>
      </w:r>
      <w:r w:rsidRPr="00036BDA">
        <w:rPr>
          <w:rFonts w:ascii="Leelawadee" w:hAnsi="Leelawadee" w:cs="Leelawadee"/>
          <w:bCs/>
        </w:rPr>
        <w:t xml:space="preserve">está </w:t>
      </w:r>
      <w:r w:rsidR="00302EE6" w:rsidRPr="00036BDA">
        <w:rPr>
          <w:rFonts w:ascii="Leelawadee" w:hAnsi="Leelawadee" w:cs="Leelawadee"/>
          <w:bCs/>
        </w:rPr>
        <w:t xml:space="preserve">dividida </w:t>
      </w:r>
      <w:r w:rsidRPr="00036BDA">
        <w:rPr>
          <w:rFonts w:ascii="Leelawadee" w:hAnsi="Leelawadee" w:cs="Leelawadee"/>
          <w:bCs/>
        </w:rPr>
        <w:t xml:space="preserve">nos </w:t>
      </w:r>
      <w:r w:rsidR="00284D68">
        <w:rPr>
          <w:rFonts w:ascii="Leelawadee" w:hAnsi="Leelawadee" w:cs="Leelawadee"/>
          <w:bCs/>
        </w:rPr>
        <w:t xml:space="preserve">seguintes </w:t>
      </w:r>
      <w:r w:rsidRPr="00036BDA">
        <w:rPr>
          <w:rFonts w:ascii="Leelawadee" w:hAnsi="Leelawadee" w:cs="Leelawadee"/>
          <w:bCs/>
        </w:rPr>
        <w:t>tópicos:</w:t>
      </w:r>
    </w:p>
    <w:p w14:paraId="4E7B79A9" w14:textId="4C47BD4D" w:rsidR="000915F7" w:rsidRPr="00036BDA" w:rsidRDefault="000915F7" w:rsidP="000915F7">
      <w:pPr>
        <w:pStyle w:val="PargrafodaLista"/>
        <w:numPr>
          <w:ilvl w:val="0"/>
          <w:numId w:val="1"/>
        </w:numPr>
        <w:shd w:val="clear" w:color="auto" w:fill="FFFFFF"/>
        <w:autoSpaceDE w:val="0"/>
        <w:autoSpaceDN w:val="0"/>
        <w:adjustRightInd w:val="0"/>
        <w:spacing w:before="240" w:after="240" w:line="360" w:lineRule="auto"/>
        <w:ind w:left="0" w:firstLine="0"/>
        <w:jc w:val="both"/>
        <w:rPr>
          <w:rFonts w:ascii="Leelawadee" w:hAnsi="Leelawadee" w:cs="Leelawadee"/>
          <w:bCs/>
        </w:rPr>
      </w:pPr>
      <w:r w:rsidRPr="00036BDA">
        <w:rPr>
          <w:rFonts w:ascii="Leelawadee" w:hAnsi="Leelawadee" w:cs="Leelawadee"/>
          <w:bCs/>
        </w:rPr>
        <w:t xml:space="preserve">Termos gerais relacionados com </w:t>
      </w:r>
      <w:r w:rsidR="00583676">
        <w:rPr>
          <w:rFonts w:ascii="Leelawadee" w:hAnsi="Leelawadee" w:cs="Leelawadee"/>
          <w:bCs/>
        </w:rPr>
        <w:t>informações ambientais</w:t>
      </w:r>
    </w:p>
    <w:p w14:paraId="71F72275" w14:textId="25B6FF70" w:rsidR="000915F7" w:rsidRPr="00036BDA" w:rsidRDefault="000915F7" w:rsidP="000915F7">
      <w:pPr>
        <w:pStyle w:val="PargrafodaLista"/>
        <w:numPr>
          <w:ilvl w:val="0"/>
          <w:numId w:val="1"/>
        </w:numPr>
        <w:shd w:val="clear" w:color="auto" w:fill="FFFFFF"/>
        <w:autoSpaceDE w:val="0"/>
        <w:autoSpaceDN w:val="0"/>
        <w:adjustRightInd w:val="0"/>
        <w:spacing w:before="240" w:after="240" w:line="360" w:lineRule="auto"/>
        <w:ind w:left="0" w:firstLine="0"/>
        <w:jc w:val="both"/>
        <w:rPr>
          <w:rFonts w:ascii="Leelawadee" w:hAnsi="Leelawadee" w:cs="Leelawadee"/>
          <w:bCs/>
        </w:rPr>
      </w:pPr>
      <w:r w:rsidRPr="00036BDA">
        <w:rPr>
          <w:rFonts w:ascii="Leelawadee" w:hAnsi="Leelawadee" w:cs="Leelawadee"/>
          <w:bCs/>
        </w:rPr>
        <w:t>Imparcialidade</w:t>
      </w:r>
      <w:r w:rsidR="008A19C9" w:rsidRPr="00036BDA">
        <w:rPr>
          <w:rFonts w:ascii="Leelawadee" w:hAnsi="Leelawadee" w:cs="Leelawadee"/>
          <w:bCs/>
        </w:rPr>
        <w:t xml:space="preserve">, </w:t>
      </w:r>
      <w:r w:rsidRPr="00036BDA">
        <w:rPr>
          <w:rFonts w:ascii="Leelawadee" w:hAnsi="Leelawadee" w:cs="Leelawadee"/>
          <w:bCs/>
        </w:rPr>
        <w:t xml:space="preserve">nível aceitável de risco e competência </w:t>
      </w:r>
    </w:p>
    <w:p w14:paraId="30F1C915" w14:textId="77777777" w:rsidR="000915F7" w:rsidRPr="00036BDA" w:rsidRDefault="000915F7" w:rsidP="000915F7">
      <w:pPr>
        <w:pStyle w:val="PargrafodaLista"/>
        <w:numPr>
          <w:ilvl w:val="0"/>
          <w:numId w:val="1"/>
        </w:numPr>
        <w:shd w:val="clear" w:color="auto" w:fill="FFFFFF"/>
        <w:autoSpaceDE w:val="0"/>
        <w:autoSpaceDN w:val="0"/>
        <w:adjustRightInd w:val="0"/>
        <w:spacing w:before="240" w:after="240" w:line="360" w:lineRule="auto"/>
        <w:ind w:left="0" w:firstLine="0"/>
        <w:jc w:val="both"/>
        <w:rPr>
          <w:rFonts w:ascii="Leelawadee" w:hAnsi="Leelawadee" w:cs="Leelawadee"/>
          <w:bCs/>
        </w:rPr>
      </w:pPr>
      <w:r w:rsidRPr="00036BDA">
        <w:rPr>
          <w:rFonts w:ascii="Leelawadee" w:hAnsi="Leelawadee" w:cs="Leelawadee"/>
          <w:bCs/>
        </w:rPr>
        <w:t>Tomada de decisões</w:t>
      </w:r>
    </w:p>
    <w:p w14:paraId="46BBF7BB" w14:textId="77777777" w:rsidR="000915F7" w:rsidRPr="00036BDA" w:rsidRDefault="000915F7" w:rsidP="000915F7">
      <w:pPr>
        <w:pStyle w:val="PargrafodaLista"/>
        <w:numPr>
          <w:ilvl w:val="0"/>
          <w:numId w:val="1"/>
        </w:numPr>
        <w:shd w:val="clear" w:color="auto" w:fill="FFFFFF"/>
        <w:autoSpaceDE w:val="0"/>
        <w:autoSpaceDN w:val="0"/>
        <w:adjustRightInd w:val="0"/>
        <w:spacing w:before="240" w:after="240" w:line="360" w:lineRule="auto"/>
        <w:ind w:left="0" w:firstLine="0"/>
        <w:jc w:val="both"/>
        <w:rPr>
          <w:rFonts w:ascii="Leelawadee" w:hAnsi="Leelawadee" w:cs="Leelawadee"/>
          <w:bCs/>
        </w:rPr>
      </w:pPr>
      <w:r w:rsidRPr="00036BDA">
        <w:rPr>
          <w:rFonts w:ascii="Leelawadee" w:hAnsi="Leelawadee" w:cs="Leelawadee"/>
          <w:bCs/>
        </w:rPr>
        <w:t>Transparência e confidencialidade</w:t>
      </w:r>
    </w:p>
    <w:p w14:paraId="341B9741" w14:textId="77777777" w:rsidR="000915F7" w:rsidRPr="00036BDA" w:rsidRDefault="000915F7" w:rsidP="000915F7">
      <w:pPr>
        <w:pStyle w:val="PargrafodaLista"/>
        <w:numPr>
          <w:ilvl w:val="0"/>
          <w:numId w:val="1"/>
        </w:numPr>
        <w:shd w:val="clear" w:color="auto" w:fill="FFFFFF"/>
        <w:autoSpaceDE w:val="0"/>
        <w:autoSpaceDN w:val="0"/>
        <w:adjustRightInd w:val="0"/>
        <w:spacing w:before="240" w:after="240" w:line="360" w:lineRule="auto"/>
        <w:ind w:left="0" w:firstLine="0"/>
        <w:jc w:val="both"/>
        <w:rPr>
          <w:rFonts w:ascii="Leelawadee" w:hAnsi="Leelawadee" w:cs="Leelawadee"/>
          <w:bCs/>
        </w:rPr>
      </w:pPr>
      <w:r w:rsidRPr="00036BDA">
        <w:rPr>
          <w:rFonts w:ascii="Leelawadee" w:hAnsi="Leelawadee" w:cs="Leelawadee"/>
          <w:bCs/>
        </w:rPr>
        <w:t>Status legal e questões contratuais</w:t>
      </w:r>
    </w:p>
    <w:p w14:paraId="218655AF" w14:textId="77777777" w:rsidR="000915F7" w:rsidRPr="00036BDA" w:rsidRDefault="000915F7" w:rsidP="000915F7">
      <w:pPr>
        <w:pStyle w:val="PargrafodaLista"/>
        <w:numPr>
          <w:ilvl w:val="0"/>
          <w:numId w:val="1"/>
        </w:numPr>
        <w:shd w:val="clear" w:color="auto" w:fill="FFFFFF"/>
        <w:autoSpaceDE w:val="0"/>
        <w:autoSpaceDN w:val="0"/>
        <w:adjustRightInd w:val="0"/>
        <w:spacing w:before="240" w:after="240" w:line="360" w:lineRule="auto"/>
        <w:ind w:left="0" w:firstLine="0"/>
        <w:jc w:val="both"/>
        <w:rPr>
          <w:rFonts w:ascii="Leelawadee" w:hAnsi="Leelawadee" w:cs="Leelawadee"/>
          <w:bCs/>
        </w:rPr>
      </w:pPr>
      <w:r w:rsidRPr="00036BDA">
        <w:rPr>
          <w:rFonts w:ascii="Leelawadee" w:hAnsi="Leelawadee" w:cs="Leelawadee"/>
          <w:bCs/>
        </w:rPr>
        <w:t>Governança e imparcialidade</w:t>
      </w:r>
    </w:p>
    <w:p w14:paraId="3991CF79" w14:textId="77777777" w:rsidR="000915F7" w:rsidRPr="00036BDA" w:rsidRDefault="000915F7" w:rsidP="000915F7">
      <w:pPr>
        <w:pStyle w:val="PargrafodaLista"/>
        <w:numPr>
          <w:ilvl w:val="0"/>
          <w:numId w:val="1"/>
        </w:numPr>
        <w:shd w:val="clear" w:color="auto" w:fill="FFFFFF"/>
        <w:autoSpaceDE w:val="0"/>
        <w:autoSpaceDN w:val="0"/>
        <w:adjustRightInd w:val="0"/>
        <w:spacing w:before="240" w:after="240" w:line="360" w:lineRule="auto"/>
        <w:ind w:left="0" w:firstLine="0"/>
        <w:jc w:val="both"/>
        <w:rPr>
          <w:rFonts w:ascii="Leelawadee" w:hAnsi="Leelawadee" w:cs="Leelawadee"/>
          <w:bCs/>
        </w:rPr>
      </w:pPr>
      <w:r w:rsidRPr="00036BDA">
        <w:rPr>
          <w:rFonts w:ascii="Leelawadee" w:hAnsi="Leelawadee" w:cs="Leelawadee"/>
          <w:bCs/>
        </w:rPr>
        <w:t>Obrigações financeiras e financiamento.</w:t>
      </w:r>
    </w:p>
    <w:p w14:paraId="29D137F0" w14:textId="58E06C2C" w:rsidR="00036BDA" w:rsidRPr="00036BDA" w:rsidRDefault="000915F7" w:rsidP="000915F7">
      <w:pPr>
        <w:shd w:val="clear" w:color="auto" w:fill="FFFFFF"/>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bCs/>
        </w:rPr>
        <w:t>Vamos para o conteúdo?</w:t>
      </w:r>
    </w:p>
    <w:p w14:paraId="34A2C08E" w14:textId="77777777" w:rsidR="00036BDA" w:rsidRPr="00036BDA" w:rsidRDefault="00036BDA">
      <w:pPr>
        <w:spacing w:after="160" w:line="259" w:lineRule="auto"/>
        <w:rPr>
          <w:rFonts w:ascii="Leelawadee" w:hAnsi="Leelawadee" w:cs="Leelawadee"/>
          <w:bCs/>
        </w:rPr>
      </w:pPr>
      <w:r w:rsidRPr="00036BDA">
        <w:rPr>
          <w:rFonts w:ascii="Leelawadee" w:hAnsi="Leelawadee" w:cs="Leelawadee"/>
          <w:bCs/>
        </w:rPr>
        <w:br w:type="page"/>
      </w:r>
    </w:p>
    <w:p w14:paraId="6B8EC048" w14:textId="24FC8A08" w:rsidR="000915F7" w:rsidRPr="00036BDA" w:rsidRDefault="000915F7" w:rsidP="00503AB5">
      <w:pPr>
        <w:pStyle w:val="Ttulo1"/>
      </w:pPr>
      <w:bookmarkStart w:id="0" w:name="_Toc167353032"/>
      <w:r w:rsidRPr="00036BDA">
        <w:lastRenderedPageBreak/>
        <w:t xml:space="preserve">Contexto de normas </w:t>
      </w:r>
      <w:r w:rsidR="00432239" w:rsidRPr="00036BDA">
        <w:t>informações ambientais</w:t>
      </w:r>
      <w:bookmarkEnd w:id="0"/>
      <w:r w:rsidRPr="00036BDA">
        <w:t xml:space="preserve"> </w:t>
      </w:r>
    </w:p>
    <w:p w14:paraId="5E738B42" w14:textId="136D9155" w:rsidR="000915F7" w:rsidRPr="00036BDA" w:rsidRDefault="000915F7" w:rsidP="000915F7">
      <w:pPr>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bCs/>
        </w:rPr>
        <w:t xml:space="preserve">Basta abrirmos os jornais, sites, </w:t>
      </w:r>
      <w:proofErr w:type="spellStart"/>
      <w:r w:rsidRPr="00036BDA">
        <w:rPr>
          <w:rFonts w:ascii="Leelawadee" w:hAnsi="Leelawadee" w:cs="Leelawadee"/>
          <w:bCs/>
          <w:i/>
        </w:rPr>
        <w:t>timeline</w:t>
      </w:r>
      <w:proofErr w:type="spellEnd"/>
      <w:r w:rsidRPr="00036BDA">
        <w:rPr>
          <w:rFonts w:ascii="Leelawadee" w:hAnsi="Leelawadee" w:cs="Leelawadee"/>
          <w:bCs/>
        </w:rPr>
        <w:t xml:space="preserve"> </w:t>
      </w:r>
      <w:r w:rsidR="00D9200D" w:rsidRPr="00036BDA">
        <w:rPr>
          <w:rFonts w:ascii="Leelawadee" w:hAnsi="Leelawadee" w:cs="Leelawadee"/>
          <w:bCs/>
        </w:rPr>
        <w:t xml:space="preserve">ou qualquer lugar que tenha </w:t>
      </w:r>
      <w:r w:rsidR="002D6098" w:rsidRPr="00036BDA">
        <w:rPr>
          <w:rFonts w:ascii="Leelawadee" w:hAnsi="Leelawadee" w:cs="Leelawadee"/>
          <w:bCs/>
        </w:rPr>
        <w:t>notícias</w:t>
      </w:r>
      <w:r w:rsidRPr="00036BDA">
        <w:rPr>
          <w:rFonts w:ascii="Leelawadee" w:hAnsi="Leelawadee" w:cs="Leelawadee"/>
          <w:bCs/>
        </w:rPr>
        <w:t xml:space="preserve"> que veremos, mais cedo ou mais tarde, questões sobre as mudanças climáticas!</w:t>
      </w:r>
    </w:p>
    <w:p w14:paraId="11B23B9F" w14:textId="30E40FBA" w:rsidR="000915F7" w:rsidRPr="00036BDA" w:rsidRDefault="000915F7" w:rsidP="000915F7">
      <w:pPr>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bCs/>
        </w:rPr>
        <w:t>Pode ter CERTEZA de que um dos maiores desafios futuros da humanidade</w:t>
      </w:r>
      <w:r w:rsidR="00B234EC" w:rsidRPr="00036BDA">
        <w:rPr>
          <w:rFonts w:ascii="Leelawadee" w:hAnsi="Leelawadee" w:cs="Leelawadee"/>
          <w:bCs/>
        </w:rPr>
        <w:t xml:space="preserve"> (na verdade já presente),</w:t>
      </w:r>
      <w:r w:rsidRPr="00036BDA">
        <w:rPr>
          <w:rFonts w:ascii="Leelawadee" w:hAnsi="Leelawadee" w:cs="Leelawadee"/>
          <w:bCs/>
        </w:rPr>
        <w:t xml:space="preserve"> estará associado a essas mudanças, que afetam a vida de todos</w:t>
      </w:r>
      <w:r w:rsidR="0041298D" w:rsidRPr="00036BDA">
        <w:rPr>
          <w:rFonts w:ascii="Leelawadee" w:hAnsi="Leelawadee" w:cs="Leelawadee"/>
          <w:bCs/>
        </w:rPr>
        <w:t xml:space="preserve"> os</w:t>
      </w:r>
      <w:r w:rsidRPr="00036BDA">
        <w:rPr>
          <w:rFonts w:ascii="Leelawadee" w:hAnsi="Leelawadee" w:cs="Leelawadee"/>
          <w:bCs/>
        </w:rPr>
        <w:t xml:space="preserve"> organismos vivos na terra</w:t>
      </w:r>
      <w:r w:rsidR="00432239" w:rsidRPr="00036BDA">
        <w:rPr>
          <w:rFonts w:ascii="Leelawadee" w:hAnsi="Leelawadee" w:cs="Leelawadee"/>
          <w:bCs/>
        </w:rPr>
        <w:t>, estando diretamente associado à</w:t>
      </w:r>
      <w:r w:rsidR="00036BDA" w:rsidRPr="00036BDA">
        <w:rPr>
          <w:rFonts w:ascii="Leelawadee" w:hAnsi="Leelawadee" w:cs="Leelawadee"/>
          <w:bCs/>
        </w:rPr>
        <w:t>s</w:t>
      </w:r>
      <w:r w:rsidR="00432239" w:rsidRPr="00036BDA">
        <w:rPr>
          <w:rFonts w:ascii="Leelawadee" w:hAnsi="Leelawadee" w:cs="Leelawadee"/>
          <w:bCs/>
        </w:rPr>
        <w:t xml:space="preserve"> informações ambientais</w:t>
      </w:r>
      <w:r w:rsidRPr="00036BDA">
        <w:rPr>
          <w:rFonts w:ascii="Leelawadee" w:hAnsi="Leelawadee" w:cs="Leelawadee"/>
          <w:bCs/>
        </w:rPr>
        <w:t xml:space="preserve">. </w:t>
      </w:r>
    </w:p>
    <w:p w14:paraId="7DA5F1AA" w14:textId="6D6D16AF" w:rsidR="000915F7" w:rsidRPr="00036BDA" w:rsidRDefault="00E84438" w:rsidP="000915F7">
      <w:pPr>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noProof/>
        </w:rPr>
        <w:drawing>
          <wp:anchor distT="0" distB="0" distL="114300" distR="114300" simplePos="0" relativeHeight="251660288" behindDoc="0" locked="0" layoutInCell="1" allowOverlap="1" wp14:anchorId="1DDD2BE2" wp14:editId="14A6441B">
            <wp:simplePos x="0" y="0"/>
            <wp:positionH relativeFrom="column">
              <wp:posOffset>-5080</wp:posOffset>
            </wp:positionH>
            <wp:positionV relativeFrom="paragraph">
              <wp:posOffset>310211</wp:posOffset>
            </wp:positionV>
            <wp:extent cx="3009761" cy="2009775"/>
            <wp:effectExtent l="0" t="0" r="635" b="0"/>
            <wp:wrapSquare wrapText="bothSides"/>
            <wp:docPr id="2" name="Imagem 2" descr="Fumaça no cé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Fumaça no céu&#10;&#10;Descrição gerad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761"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234EC" w:rsidRPr="00036BDA">
        <w:rPr>
          <w:rFonts w:ascii="Leelawadee" w:hAnsi="Leelawadee" w:cs="Leelawadee"/>
          <w:bCs/>
        </w:rPr>
        <w:t>Certo, mas i</w:t>
      </w:r>
      <w:r w:rsidR="000915F7" w:rsidRPr="00036BDA">
        <w:rPr>
          <w:rFonts w:ascii="Leelawadee" w:hAnsi="Leelawadee" w:cs="Leelawadee"/>
          <w:bCs/>
        </w:rPr>
        <w:t xml:space="preserve">sso influencia quais </w:t>
      </w:r>
      <w:r w:rsidR="00F53B2B" w:rsidRPr="00036BDA">
        <w:rPr>
          <w:rFonts w:ascii="Leelawadee" w:hAnsi="Leelawadee" w:cs="Leelawadee"/>
          <w:bCs/>
          <w:i/>
          <w:color w:val="0066B2" w:themeColor="accent1"/>
          <w:u w:val="single"/>
        </w:rPr>
        <w:t>stakeholders</w:t>
      </w:r>
      <w:r w:rsidR="00F53B2B" w:rsidRPr="00036BDA">
        <w:rPr>
          <w:rStyle w:val="Refdenotaderodap"/>
          <w:rFonts w:ascii="Leelawadee" w:hAnsi="Leelawadee" w:cs="Leelawadee"/>
          <w:bCs/>
          <w:color w:val="0066B2" w:themeColor="accent1"/>
        </w:rPr>
        <w:footnoteReference w:id="1"/>
      </w:r>
      <w:r w:rsidR="000915F7" w:rsidRPr="00036BDA">
        <w:rPr>
          <w:rFonts w:ascii="Leelawadee" w:hAnsi="Leelawadee" w:cs="Leelawadee"/>
          <w:bCs/>
        </w:rPr>
        <w:t>?</w:t>
      </w:r>
    </w:p>
    <w:p w14:paraId="6234FBB8" w14:textId="1882F801" w:rsidR="000915F7" w:rsidRPr="00036BDA" w:rsidRDefault="00B234EC" w:rsidP="000915F7">
      <w:pPr>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bCs/>
        </w:rPr>
        <w:t>Como acabamos de dizer, q</w:t>
      </w:r>
      <w:r w:rsidR="000915F7" w:rsidRPr="00036BDA">
        <w:rPr>
          <w:rFonts w:ascii="Leelawadee" w:hAnsi="Leelawadee" w:cs="Leelawadee"/>
          <w:bCs/>
        </w:rPr>
        <w:t>uase todos que habitam o planeta, mas destac</w:t>
      </w:r>
      <w:r w:rsidRPr="00036BDA">
        <w:rPr>
          <w:rFonts w:ascii="Leelawadee" w:hAnsi="Leelawadee" w:cs="Leelawadee"/>
          <w:bCs/>
        </w:rPr>
        <w:t>amos</w:t>
      </w:r>
      <w:r w:rsidR="000915F7" w:rsidRPr="00036BDA">
        <w:rPr>
          <w:rFonts w:ascii="Leelawadee" w:hAnsi="Leelawadee" w:cs="Leelawadee"/>
          <w:bCs/>
        </w:rPr>
        <w:t xml:space="preserve"> aqui os governos,</w:t>
      </w:r>
      <w:r w:rsidRPr="00036BDA">
        <w:rPr>
          <w:rFonts w:ascii="Leelawadee" w:hAnsi="Leelawadee" w:cs="Leelawadee"/>
          <w:bCs/>
        </w:rPr>
        <w:t xml:space="preserve"> as</w:t>
      </w:r>
      <w:r w:rsidR="000915F7" w:rsidRPr="00036BDA">
        <w:rPr>
          <w:rFonts w:ascii="Leelawadee" w:hAnsi="Leelawadee" w:cs="Leelawadee"/>
          <w:bCs/>
        </w:rPr>
        <w:t xml:space="preserve"> empresas e </w:t>
      </w:r>
      <w:r w:rsidRPr="00036BDA">
        <w:rPr>
          <w:rFonts w:ascii="Leelawadee" w:hAnsi="Leelawadee" w:cs="Leelawadee"/>
          <w:bCs/>
        </w:rPr>
        <w:t xml:space="preserve">os </w:t>
      </w:r>
      <w:r w:rsidR="000915F7" w:rsidRPr="00036BDA">
        <w:rPr>
          <w:rFonts w:ascii="Leelawadee" w:hAnsi="Leelawadee" w:cs="Leelawadee"/>
          <w:bCs/>
        </w:rPr>
        <w:t>cidadãos!</w:t>
      </w:r>
    </w:p>
    <w:p w14:paraId="25A9B084" w14:textId="1CC0AF23" w:rsidR="000915F7" w:rsidRPr="00036BDA" w:rsidRDefault="000915F7" w:rsidP="000915F7">
      <w:pPr>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bCs/>
        </w:rPr>
        <w:t>Bom, nesse contexto, estão sendo desenvolvidas inúmeras iniciativas para limitar concentrações de gases de efeito estufa (GEE) na atmosfera da Terra</w:t>
      </w:r>
      <w:r w:rsidR="00432239" w:rsidRPr="00036BDA">
        <w:rPr>
          <w:rFonts w:ascii="Leelawadee" w:hAnsi="Leelawadee" w:cs="Leelawadee"/>
          <w:bCs/>
        </w:rPr>
        <w:t>, melhorar a pegada ambiental de produtos, elaboração de relatórios de sustentabilidade, emissão de títulos verdes, entre outras coisas</w:t>
      </w:r>
      <w:r w:rsidRPr="00036BDA">
        <w:rPr>
          <w:rFonts w:ascii="Leelawadee" w:hAnsi="Leelawadee" w:cs="Leelawadee"/>
          <w:bCs/>
        </w:rPr>
        <w:t xml:space="preserve">. </w:t>
      </w:r>
    </w:p>
    <w:p w14:paraId="79E5764A" w14:textId="5901BA51" w:rsidR="000915F7" w:rsidRPr="00036BDA" w:rsidRDefault="00B234EC" w:rsidP="000915F7">
      <w:pPr>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bCs/>
        </w:rPr>
        <w:t xml:space="preserve">Mas a pergunta é: </w:t>
      </w:r>
      <w:r w:rsidR="000915F7" w:rsidRPr="00036BDA">
        <w:rPr>
          <w:rFonts w:ascii="Leelawadee" w:hAnsi="Leelawadee" w:cs="Leelawadee"/>
          <w:bCs/>
        </w:rPr>
        <w:t xml:space="preserve">como saber se </w:t>
      </w:r>
      <w:r w:rsidR="00C95512" w:rsidRPr="00036BDA">
        <w:rPr>
          <w:rFonts w:ascii="Leelawadee" w:hAnsi="Leelawadee" w:cs="Leelawadee"/>
          <w:bCs/>
        </w:rPr>
        <w:t>as informações ambientais são exatas e confiáveis</w:t>
      </w:r>
      <w:r w:rsidR="000915F7" w:rsidRPr="00036BDA">
        <w:rPr>
          <w:rFonts w:ascii="Leelawadee" w:hAnsi="Leelawadee" w:cs="Leelawadee"/>
          <w:bCs/>
        </w:rPr>
        <w:t>?</w:t>
      </w:r>
    </w:p>
    <w:p w14:paraId="72F7F9E1" w14:textId="14FED639" w:rsidR="000915F7" w:rsidRPr="00036BDA" w:rsidRDefault="000915F7" w:rsidP="000915F7">
      <w:pPr>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bCs/>
        </w:rPr>
        <w:t xml:space="preserve">Para verificar isso, precisamos </w:t>
      </w:r>
      <w:r w:rsidR="008A19C9" w:rsidRPr="00036BDA">
        <w:rPr>
          <w:rFonts w:ascii="Leelawadee" w:hAnsi="Leelawadee" w:cs="Leelawadee"/>
          <w:bCs/>
        </w:rPr>
        <w:t xml:space="preserve">de </w:t>
      </w:r>
      <w:r w:rsidR="00C95512" w:rsidRPr="00036BDA">
        <w:rPr>
          <w:rFonts w:ascii="Leelawadee" w:hAnsi="Leelawadee" w:cs="Leelawadee"/>
          <w:bCs/>
        </w:rPr>
        <w:t>garantias sobre declarações de informações históricas, e a validação de que as informações previstas são baseadas em premissas e métodos razoáveis</w:t>
      </w:r>
      <w:r w:rsidRPr="00036BDA">
        <w:rPr>
          <w:rFonts w:ascii="Leelawadee" w:hAnsi="Leelawadee" w:cs="Leelawadee"/>
          <w:bCs/>
        </w:rPr>
        <w:t xml:space="preserve">, concorda? </w:t>
      </w:r>
    </w:p>
    <w:p w14:paraId="057C9219" w14:textId="31195AD6" w:rsidR="000915F7" w:rsidRPr="00036BDA" w:rsidRDefault="00544BDD" w:rsidP="000915F7">
      <w:pPr>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bCs/>
        </w:rPr>
        <w:t xml:space="preserve">Já imaginou </w:t>
      </w:r>
      <w:r w:rsidR="000915F7" w:rsidRPr="00036BDA">
        <w:rPr>
          <w:rFonts w:ascii="Leelawadee" w:hAnsi="Leelawadee" w:cs="Leelawadee"/>
          <w:bCs/>
        </w:rPr>
        <w:t xml:space="preserve">informações errôneas </w:t>
      </w:r>
      <w:r w:rsidR="00C95512" w:rsidRPr="00036BDA">
        <w:rPr>
          <w:rFonts w:ascii="Leelawadee" w:hAnsi="Leelawadee" w:cs="Leelawadee"/>
          <w:bCs/>
        </w:rPr>
        <w:t>neste contexto crítico</w:t>
      </w:r>
      <w:r w:rsidR="000915F7" w:rsidRPr="00036BDA">
        <w:rPr>
          <w:rFonts w:ascii="Leelawadee" w:hAnsi="Leelawadee" w:cs="Leelawadee"/>
          <w:bCs/>
        </w:rPr>
        <w:t>?</w:t>
      </w:r>
      <w:r w:rsidRPr="00036BDA">
        <w:rPr>
          <w:rFonts w:ascii="Leelawadee" w:hAnsi="Leelawadee" w:cs="Leelawadee"/>
          <w:bCs/>
        </w:rPr>
        <w:t>!</w:t>
      </w:r>
    </w:p>
    <w:p w14:paraId="16FD8BC5" w14:textId="34BEA227" w:rsidR="00544BDD" w:rsidRPr="00036BDA" w:rsidRDefault="00544BDD" w:rsidP="000915F7">
      <w:pPr>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bCs/>
        </w:rPr>
        <w:t xml:space="preserve">E é dentro </w:t>
      </w:r>
      <w:r w:rsidR="000915F7" w:rsidRPr="00036BDA">
        <w:rPr>
          <w:rFonts w:ascii="Leelawadee" w:hAnsi="Leelawadee" w:cs="Leelawadee"/>
          <w:bCs/>
        </w:rPr>
        <w:t xml:space="preserve">desse cenário </w:t>
      </w:r>
      <w:r w:rsidRPr="00036BDA">
        <w:rPr>
          <w:rFonts w:ascii="Leelawadee" w:hAnsi="Leelawadee" w:cs="Leelawadee"/>
          <w:bCs/>
        </w:rPr>
        <w:t xml:space="preserve">que </w:t>
      </w:r>
      <w:r w:rsidR="000915F7" w:rsidRPr="00036BDA">
        <w:rPr>
          <w:rFonts w:ascii="Leelawadee" w:hAnsi="Leelawadee" w:cs="Leelawadee"/>
          <w:bCs/>
        </w:rPr>
        <w:t xml:space="preserve">estão as atividades de validação ou verificação de </w:t>
      </w:r>
      <w:r w:rsidR="00C95512" w:rsidRPr="00036BDA">
        <w:rPr>
          <w:rFonts w:ascii="Leelawadee" w:hAnsi="Leelawadee" w:cs="Leelawadee"/>
          <w:bCs/>
        </w:rPr>
        <w:t>informações ambientais</w:t>
      </w:r>
      <w:r w:rsidR="000915F7" w:rsidRPr="00036BDA">
        <w:rPr>
          <w:rFonts w:ascii="Leelawadee" w:hAnsi="Leelawadee" w:cs="Leelawadee"/>
          <w:bCs/>
        </w:rPr>
        <w:t xml:space="preserve">, que precisam ter confiança para todas as partes envolvidas! </w:t>
      </w:r>
    </w:p>
    <w:p w14:paraId="4BCF0EBB" w14:textId="361F8C11" w:rsidR="00EA63C3" w:rsidRPr="00036BDA" w:rsidRDefault="00EA63C3" w:rsidP="00F667FD">
      <w:pPr>
        <w:autoSpaceDE w:val="0"/>
        <w:autoSpaceDN w:val="0"/>
        <w:adjustRightInd w:val="0"/>
        <w:spacing w:before="240" w:after="240" w:line="360" w:lineRule="auto"/>
        <w:jc w:val="both"/>
        <w:rPr>
          <w:rFonts w:ascii="Leelawadee" w:hAnsi="Leelawadee" w:cs="Leelawadee"/>
        </w:rPr>
      </w:pPr>
      <w:r w:rsidRPr="00036BDA">
        <w:rPr>
          <w:rFonts w:ascii="Leelawadee" w:hAnsi="Leelawadee" w:cs="Leelawadee"/>
        </w:rPr>
        <w:t>A norma apresentada neste curso usualmente é utilizada em conjunto com a norma ABNT NBR ISO/IEC</w:t>
      </w:r>
      <w:r w:rsidR="008A19C9" w:rsidRPr="00036BDA">
        <w:rPr>
          <w:rFonts w:ascii="Leelawadee" w:hAnsi="Leelawadee" w:cs="Leelawadee"/>
        </w:rPr>
        <w:t xml:space="preserve"> </w:t>
      </w:r>
      <w:r w:rsidRPr="00036BDA">
        <w:rPr>
          <w:rFonts w:ascii="Leelawadee" w:hAnsi="Leelawadee" w:cs="Leelawadee"/>
        </w:rPr>
        <w:t xml:space="preserve">17029 - Avaliação da conformidade - Princípios gerais e requisitos para organismos de </w:t>
      </w:r>
      <w:r w:rsidRPr="00036BDA">
        <w:rPr>
          <w:rFonts w:ascii="Leelawadee" w:hAnsi="Leelawadee" w:cs="Leelawadee"/>
        </w:rPr>
        <w:lastRenderedPageBreak/>
        <w:t>validação e verificação</w:t>
      </w:r>
      <w:r w:rsidR="00950A6B" w:rsidRPr="00036BDA">
        <w:rPr>
          <w:rFonts w:ascii="Leelawadee" w:hAnsi="Leelawadee" w:cs="Leelawadee"/>
        </w:rPr>
        <w:t xml:space="preserve"> (OVV)</w:t>
      </w:r>
      <w:r w:rsidRPr="00036BDA">
        <w:rPr>
          <w:rFonts w:ascii="Leelawadee" w:hAnsi="Leelawadee" w:cs="Leelawadee"/>
        </w:rPr>
        <w:t xml:space="preserve">. Em diversos requisitos a </w:t>
      </w:r>
      <w:r w:rsidR="00B5122E" w:rsidRPr="00036BDA">
        <w:rPr>
          <w:rFonts w:ascii="Leelawadee" w:hAnsi="Leelawadee" w:cs="Leelawadee"/>
        </w:rPr>
        <w:t xml:space="preserve">ABNT NBR </w:t>
      </w:r>
      <w:r w:rsidRPr="00036BDA">
        <w:rPr>
          <w:rFonts w:ascii="Leelawadee" w:hAnsi="Leelawadee" w:cs="Leelawadee"/>
        </w:rPr>
        <w:t>ISO</w:t>
      </w:r>
      <w:r w:rsidR="008A19C9" w:rsidRPr="00036BDA">
        <w:rPr>
          <w:rFonts w:ascii="Leelawadee" w:hAnsi="Leelawadee" w:cs="Leelawadee"/>
        </w:rPr>
        <w:t xml:space="preserve"> </w:t>
      </w:r>
      <w:r w:rsidRPr="00036BDA">
        <w:rPr>
          <w:rFonts w:ascii="Leelawadee" w:hAnsi="Leelawadee" w:cs="Leelawadee"/>
        </w:rPr>
        <w:t xml:space="preserve">14065 referencia a norma citada anteriormente, para uso de forma complementar. </w:t>
      </w:r>
    </w:p>
    <w:p w14:paraId="2ECA5766" w14:textId="0F226978" w:rsidR="000915F7" w:rsidRPr="00036BDA" w:rsidRDefault="00544BDD" w:rsidP="00F667FD">
      <w:pPr>
        <w:autoSpaceDE w:val="0"/>
        <w:autoSpaceDN w:val="0"/>
        <w:adjustRightInd w:val="0"/>
        <w:spacing w:before="480" w:after="240" w:line="360" w:lineRule="auto"/>
        <w:jc w:val="both"/>
        <w:rPr>
          <w:rFonts w:ascii="Leelawadee" w:hAnsi="Leelawadee" w:cs="Leelawadee"/>
          <w:bCs/>
        </w:rPr>
      </w:pPr>
      <w:r w:rsidRPr="00036BDA">
        <w:rPr>
          <w:rFonts w:ascii="Leelawadee" w:hAnsi="Leelawadee" w:cs="Leelawadee"/>
          <w:bCs/>
        </w:rPr>
        <w:t>Então</w:t>
      </w:r>
      <w:r w:rsidR="000915F7" w:rsidRPr="00036BDA">
        <w:rPr>
          <w:rFonts w:ascii="Leelawadee" w:hAnsi="Leelawadee" w:cs="Leelawadee"/>
          <w:bCs/>
        </w:rPr>
        <w:t xml:space="preserve">, vamos começar </w:t>
      </w:r>
      <w:r w:rsidRPr="00036BDA">
        <w:rPr>
          <w:rFonts w:ascii="Leelawadee" w:hAnsi="Leelawadee" w:cs="Leelawadee"/>
          <w:bCs/>
        </w:rPr>
        <w:t>esclarecendo alguns</w:t>
      </w:r>
      <w:r w:rsidR="000915F7" w:rsidRPr="00036BDA">
        <w:rPr>
          <w:rFonts w:ascii="Leelawadee" w:hAnsi="Leelawadee" w:cs="Leelawadee"/>
          <w:bCs/>
        </w:rPr>
        <w:t xml:space="preserve"> </w:t>
      </w:r>
      <w:r w:rsidR="00F53B2B" w:rsidRPr="00036BDA">
        <w:rPr>
          <w:rFonts w:ascii="Leelawadee" w:hAnsi="Leelawadee" w:cs="Leelawadee"/>
          <w:bCs/>
        </w:rPr>
        <w:t>termos e definições</w:t>
      </w:r>
      <w:r w:rsidRPr="00036BDA">
        <w:rPr>
          <w:rFonts w:ascii="Leelawadee" w:hAnsi="Leelawadee" w:cs="Leelawadee"/>
          <w:bCs/>
        </w:rPr>
        <w:t xml:space="preserve"> essenciais para a compreensão e aplicação da Norma em questão...</w:t>
      </w:r>
    </w:p>
    <w:p w14:paraId="2387C191" w14:textId="77777777" w:rsidR="000915F7" w:rsidRPr="00036BDA" w:rsidRDefault="007110D4" w:rsidP="00503AB5">
      <w:pPr>
        <w:pStyle w:val="Ttulo1"/>
      </w:pPr>
      <w:bookmarkStart w:id="1" w:name="_Toc167353033"/>
      <w:r w:rsidRPr="00036BDA">
        <w:t>Termos e Definições</w:t>
      </w:r>
      <w:bookmarkEnd w:id="1"/>
    </w:p>
    <w:p w14:paraId="2A19A587" w14:textId="33AC3C26" w:rsidR="000915F7" w:rsidRPr="00036BDA" w:rsidRDefault="000915F7" w:rsidP="000915F7">
      <w:pPr>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bCs/>
        </w:rPr>
        <w:t xml:space="preserve">Nesse mercado específico, que envolve fortemente a área ambiental, existem muitos termos que devem ser conhecidos e claramente compreendidos. A seguir estão alguns termos relevantes usados no processo relacionado com </w:t>
      </w:r>
      <w:r w:rsidR="00C95512" w:rsidRPr="00036BDA">
        <w:rPr>
          <w:rFonts w:ascii="Leelawadee" w:hAnsi="Leelawadee" w:cs="Leelawadee"/>
          <w:bCs/>
        </w:rPr>
        <w:t>as informações ambientais</w:t>
      </w:r>
      <w:r w:rsidRPr="00036BDA">
        <w:rPr>
          <w:rFonts w:ascii="Leelawadee" w:hAnsi="Leelawadee" w:cs="Leelawadee"/>
          <w:bCs/>
        </w:rPr>
        <w:t xml:space="preserve">. </w:t>
      </w:r>
    </w:p>
    <w:p w14:paraId="34EFFB51" w14:textId="718C3C38" w:rsidR="000915F7" w:rsidRPr="00036BDA" w:rsidRDefault="000915F7" w:rsidP="000915F7">
      <w:pPr>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bCs/>
        </w:rPr>
        <w:t>O entendimento desses conceitos é importante para poder avaliar adequadamente um processo</w:t>
      </w:r>
      <w:r w:rsidR="00E947CA" w:rsidRPr="00036BDA">
        <w:rPr>
          <w:rFonts w:ascii="Leelawadee" w:hAnsi="Leelawadee" w:cs="Leelawadee"/>
          <w:bCs/>
        </w:rPr>
        <w:t xml:space="preserve"> de</w:t>
      </w:r>
      <w:r w:rsidRPr="00036BDA">
        <w:rPr>
          <w:rFonts w:ascii="Leelawadee" w:hAnsi="Leelawadee" w:cs="Leelawadee"/>
          <w:bCs/>
        </w:rPr>
        <w:t xml:space="preserve"> verificação ou validação, seja como auditor, avaliador, como empresa que está desenvolvendo o sistema ou até mesmo como usuário deste serviço. </w:t>
      </w:r>
    </w:p>
    <w:p w14:paraId="75893301" w14:textId="12D4DE6D" w:rsidR="000915F7" w:rsidRPr="00036BDA" w:rsidRDefault="00E947CA" w:rsidP="000915F7">
      <w:pPr>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bCs/>
        </w:rPr>
        <w:t>Agora v</w:t>
      </w:r>
      <w:r w:rsidR="000915F7" w:rsidRPr="00036BDA">
        <w:rPr>
          <w:rFonts w:ascii="Leelawadee" w:hAnsi="Leelawadee" w:cs="Leelawadee"/>
          <w:bCs/>
        </w:rPr>
        <w:t xml:space="preserve">amos conhecer os termos? </w:t>
      </w:r>
    </w:p>
    <w:p w14:paraId="30AE0A34" w14:textId="5AFB41DD" w:rsidR="00BF7664" w:rsidRPr="00036BDA" w:rsidRDefault="000915F7" w:rsidP="000915F7">
      <w:pPr>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bCs/>
        </w:rPr>
        <w:t xml:space="preserve">Primeiro vamos apresentar os termos sobre </w:t>
      </w:r>
      <w:r w:rsidR="00C95512" w:rsidRPr="00036BDA">
        <w:rPr>
          <w:rFonts w:ascii="Leelawadee" w:hAnsi="Leelawadee" w:cs="Leelawadee"/>
          <w:bCs/>
        </w:rPr>
        <w:t>as informações ambientais</w:t>
      </w:r>
      <w:r w:rsidR="00BF7664" w:rsidRPr="00036BDA">
        <w:rPr>
          <w:rFonts w:ascii="Leelawadee" w:hAnsi="Leelawadee" w:cs="Leelawadee"/>
          <w:bCs/>
        </w:rPr>
        <w:t>.</w:t>
      </w:r>
    </w:p>
    <w:p w14:paraId="2B76B2BD" w14:textId="2C2EEC56" w:rsidR="00036BDA" w:rsidRDefault="00BF7664" w:rsidP="000915F7">
      <w:pPr>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bCs/>
        </w:rPr>
        <w:t xml:space="preserve">Confira </w:t>
      </w:r>
      <w:r w:rsidR="000915F7" w:rsidRPr="00036BDA">
        <w:rPr>
          <w:rFonts w:ascii="Leelawadee" w:hAnsi="Leelawadee" w:cs="Leelawadee"/>
          <w:bCs/>
        </w:rPr>
        <w:t>a seguir</w:t>
      </w:r>
      <w:r w:rsidRPr="00036BDA">
        <w:rPr>
          <w:rFonts w:ascii="Leelawadee" w:hAnsi="Leelawadee" w:cs="Leelawadee"/>
          <w:bCs/>
        </w:rPr>
        <w:t>:</w:t>
      </w:r>
    </w:p>
    <w:p w14:paraId="1F2D6AD9" w14:textId="77777777" w:rsidR="00036BDA" w:rsidRDefault="00036BDA">
      <w:pPr>
        <w:spacing w:after="160" w:line="259" w:lineRule="auto"/>
        <w:rPr>
          <w:rFonts w:ascii="Leelawadee" w:hAnsi="Leelawadee" w:cs="Leelawadee"/>
          <w:bCs/>
        </w:rPr>
      </w:pPr>
      <w:r>
        <w:rPr>
          <w:rFonts w:ascii="Leelawadee" w:hAnsi="Leelawadee" w:cs="Leelawadee"/>
          <w:bCs/>
        </w:rPr>
        <w:br w:type="page"/>
      </w:r>
    </w:p>
    <w:p w14:paraId="03B3BC6E" w14:textId="77777777" w:rsidR="00991511" w:rsidRPr="00036BDA" w:rsidRDefault="00991511" w:rsidP="00991511">
      <w:pPr>
        <w:pStyle w:val="PargrafodaLista"/>
        <w:keepNext/>
        <w:keepLines/>
        <w:numPr>
          <w:ilvl w:val="0"/>
          <w:numId w:val="4"/>
        </w:numPr>
        <w:tabs>
          <w:tab w:val="left" w:pos="709"/>
        </w:tabs>
        <w:spacing w:before="240" w:after="240" w:line="360" w:lineRule="auto"/>
        <w:contextualSpacing w:val="0"/>
        <w:outlineLvl w:val="1"/>
        <w:rPr>
          <w:rFonts w:ascii="Leelawadee" w:eastAsiaTheme="majorEastAsia" w:hAnsi="Leelawadee" w:cs="Leelawadee"/>
          <w:b/>
          <w:vanish/>
          <w:color w:val="0070C0"/>
          <w:sz w:val="28"/>
          <w:szCs w:val="26"/>
        </w:rPr>
      </w:pPr>
      <w:bookmarkStart w:id="2" w:name="_Toc105427444"/>
      <w:bookmarkStart w:id="3" w:name="_Toc105484736"/>
      <w:bookmarkStart w:id="4" w:name="_Toc105484941"/>
      <w:bookmarkStart w:id="5" w:name="_Toc105485145"/>
      <w:bookmarkStart w:id="6" w:name="_Toc112747246"/>
      <w:bookmarkStart w:id="7" w:name="_Toc164854493"/>
      <w:bookmarkStart w:id="8" w:name="_Toc166586490"/>
      <w:bookmarkStart w:id="9" w:name="_Toc167352132"/>
      <w:bookmarkStart w:id="10" w:name="_Toc167352190"/>
      <w:bookmarkStart w:id="11" w:name="_Toc167353034"/>
      <w:bookmarkEnd w:id="2"/>
      <w:bookmarkEnd w:id="3"/>
      <w:bookmarkEnd w:id="4"/>
      <w:bookmarkEnd w:id="5"/>
      <w:bookmarkEnd w:id="6"/>
      <w:bookmarkEnd w:id="7"/>
      <w:bookmarkEnd w:id="8"/>
      <w:bookmarkEnd w:id="9"/>
      <w:bookmarkEnd w:id="10"/>
      <w:bookmarkEnd w:id="11"/>
    </w:p>
    <w:p w14:paraId="21506B2E" w14:textId="77777777" w:rsidR="00991511" w:rsidRPr="00036BDA" w:rsidRDefault="00991511" w:rsidP="00991511">
      <w:pPr>
        <w:pStyle w:val="PargrafodaLista"/>
        <w:keepNext/>
        <w:keepLines/>
        <w:numPr>
          <w:ilvl w:val="0"/>
          <w:numId w:val="4"/>
        </w:numPr>
        <w:tabs>
          <w:tab w:val="left" w:pos="709"/>
        </w:tabs>
        <w:spacing w:before="240" w:after="240" w:line="360" w:lineRule="auto"/>
        <w:contextualSpacing w:val="0"/>
        <w:outlineLvl w:val="1"/>
        <w:rPr>
          <w:rFonts w:ascii="Leelawadee" w:eastAsiaTheme="majorEastAsia" w:hAnsi="Leelawadee" w:cs="Leelawadee"/>
          <w:b/>
          <w:vanish/>
          <w:color w:val="0070C0"/>
          <w:sz w:val="28"/>
          <w:szCs w:val="26"/>
        </w:rPr>
      </w:pPr>
      <w:bookmarkStart w:id="12" w:name="_Toc105427445"/>
      <w:bookmarkStart w:id="13" w:name="_Toc105484737"/>
      <w:bookmarkStart w:id="14" w:name="_Toc105484942"/>
      <w:bookmarkStart w:id="15" w:name="_Toc105485146"/>
      <w:bookmarkStart w:id="16" w:name="_Toc112747247"/>
      <w:bookmarkStart w:id="17" w:name="_Toc164854494"/>
      <w:bookmarkStart w:id="18" w:name="_Toc166586491"/>
      <w:bookmarkStart w:id="19" w:name="_Toc167352133"/>
      <w:bookmarkStart w:id="20" w:name="_Toc167352191"/>
      <w:bookmarkStart w:id="21" w:name="_Toc167353035"/>
      <w:bookmarkEnd w:id="12"/>
      <w:bookmarkEnd w:id="13"/>
      <w:bookmarkEnd w:id="14"/>
      <w:bookmarkEnd w:id="15"/>
      <w:bookmarkEnd w:id="16"/>
      <w:bookmarkEnd w:id="17"/>
      <w:bookmarkEnd w:id="18"/>
      <w:bookmarkEnd w:id="19"/>
      <w:bookmarkEnd w:id="20"/>
      <w:bookmarkEnd w:id="21"/>
    </w:p>
    <w:p w14:paraId="252C856D" w14:textId="2306609F" w:rsidR="005E12CE" w:rsidRPr="00036BDA" w:rsidRDefault="005E12CE" w:rsidP="00FE3DA5">
      <w:pPr>
        <w:pStyle w:val="Ttulo2"/>
        <w:rPr>
          <w:rFonts w:ascii="Leelawadee" w:hAnsi="Leelawadee" w:cs="Leelawadee"/>
        </w:rPr>
      </w:pPr>
      <w:bookmarkStart w:id="22" w:name="_Toc167353036"/>
      <w:r w:rsidRPr="00036BDA">
        <w:rPr>
          <w:rFonts w:ascii="Leelawadee" w:hAnsi="Leelawadee" w:cs="Leelawadee"/>
        </w:rPr>
        <w:t xml:space="preserve">Termos sobre </w:t>
      </w:r>
      <w:r w:rsidR="00767DFE" w:rsidRPr="00036BDA">
        <w:rPr>
          <w:rFonts w:ascii="Leelawadee" w:hAnsi="Leelawadee" w:cs="Leelawadee"/>
        </w:rPr>
        <w:t xml:space="preserve">às informações </w:t>
      </w:r>
      <w:r w:rsidR="00BF7664" w:rsidRPr="00036BDA">
        <w:rPr>
          <w:rFonts w:ascii="Leelawadee" w:hAnsi="Leelawadee" w:cs="Leelawadee"/>
        </w:rPr>
        <w:t>ambientais</w:t>
      </w:r>
      <w:bookmarkEnd w:id="22"/>
    </w:p>
    <w:tbl>
      <w:tblPr>
        <w:tblStyle w:val="Estilo1"/>
        <w:tblW w:w="0" w:type="auto"/>
        <w:tblLook w:val="04A0" w:firstRow="1" w:lastRow="0" w:firstColumn="1" w:lastColumn="0" w:noHBand="0" w:noVBand="1"/>
      </w:tblPr>
      <w:tblGrid>
        <w:gridCol w:w="3392"/>
        <w:gridCol w:w="5942"/>
      </w:tblGrid>
      <w:tr w:rsidR="000915F7" w:rsidRPr="00036BDA" w14:paraId="3C5C9610" w14:textId="77777777" w:rsidTr="00E947CA">
        <w:trPr>
          <w:cnfStyle w:val="100000000000" w:firstRow="1" w:lastRow="0" w:firstColumn="0" w:lastColumn="0" w:oddVBand="0" w:evenVBand="0" w:oddHBand="0" w:evenHBand="0" w:firstRowFirstColumn="0" w:firstRowLastColumn="0" w:lastRowFirstColumn="0" w:lastRowLastColumn="0"/>
          <w:trHeight w:val="510"/>
        </w:trPr>
        <w:tc>
          <w:tcPr>
            <w:tcW w:w="3392" w:type="dxa"/>
            <w:vAlign w:val="bottom"/>
          </w:tcPr>
          <w:p w14:paraId="3807658A" w14:textId="77777777" w:rsidR="000915F7" w:rsidRPr="00036BDA" w:rsidRDefault="000915F7" w:rsidP="00E947CA">
            <w:pPr>
              <w:spacing w:before="120" w:after="120"/>
              <w:rPr>
                <w:rFonts w:ascii="Leelawadee" w:hAnsi="Leelawadee" w:cs="Leelawadee"/>
                <w:bCs/>
              </w:rPr>
            </w:pPr>
            <w:r w:rsidRPr="00036BDA">
              <w:rPr>
                <w:rFonts w:ascii="Leelawadee" w:hAnsi="Leelawadee" w:cs="Leelawadee"/>
              </w:rPr>
              <w:t>Termo</w:t>
            </w:r>
          </w:p>
        </w:tc>
        <w:tc>
          <w:tcPr>
            <w:tcW w:w="5942" w:type="dxa"/>
          </w:tcPr>
          <w:p w14:paraId="0ECF28CA" w14:textId="77777777" w:rsidR="000915F7" w:rsidRPr="00036BDA" w:rsidRDefault="000915F7" w:rsidP="00E947CA">
            <w:pPr>
              <w:spacing w:before="120" w:after="120"/>
              <w:rPr>
                <w:rFonts w:ascii="Leelawadee" w:hAnsi="Leelawadee" w:cs="Leelawadee"/>
              </w:rPr>
            </w:pPr>
            <w:r w:rsidRPr="00036BDA">
              <w:rPr>
                <w:rFonts w:ascii="Leelawadee" w:hAnsi="Leelawadee" w:cs="Leelawadee"/>
              </w:rPr>
              <w:t>Explicação:</w:t>
            </w:r>
          </w:p>
        </w:tc>
      </w:tr>
      <w:tr w:rsidR="00767DFE" w:rsidRPr="00036BDA" w14:paraId="3106ECC9" w14:textId="77777777" w:rsidTr="00E947CA">
        <w:tc>
          <w:tcPr>
            <w:tcW w:w="3392" w:type="dxa"/>
          </w:tcPr>
          <w:p w14:paraId="5A72D227" w14:textId="7786EF52" w:rsidR="00767DFE" w:rsidRPr="00036BDA" w:rsidDel="00767DFE" w:rsidRDefault="00767DFE" w:rsidP="00E947CA">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ambiente</w:t>
            </w:r>
          </w:p>
        </w:tc>
        <w:tc>
          <w:tcPr>
            <w:tcW w:w="5942" w:type="dxa"/>
          </w:tcPr>
          <w:p w14:paraId="45A3383C" w14:textId="22351115" w:rsidR="00767DFE" w:rsidRPr="00036BDA" w:rsidRDefault="00110BF0" w:rsidP="00767DFE">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 xml:space="preserve">Essa definição engloba a </w:t>
            </w:r>
            <w:r w:rsidR="00767DFE" w:rsidRPr="00036BDA">
              <w:rPr>
                <w:rFonts w:ascii="Leelawadee" w:hAnsi="Leelawadee" w:cs="Leelawadee"/>
                <w:sz w:val="20"/>
                <w:szCs w:val="20"/>
              </w:rPr>
              <w:t>circunvizinhança em que uma organização opera, incluindo ar, água, terra, recursos naturais, flora, fauna, seres humanos e suas inter-relações</w:t>
            </w:r>
            <w:r w:rsidRPr="00036BDA">
              <w:rPr>
                <w:rFonts w:ascii="Leelawadee" w:hAnsi="Leelawadee" w:cs="Leelawadee"/>
                <w:sz w:val="20"/>
                <w:szCs w:val="20"/>
              </w:rPr>
              <w:t>.</w:t>
            </w:r>
          </w:p>
          <w:p w14:paraId="68DD074D" w14:textId="1ECA3120" w:rsidR="00110BF0" w:rsidRPr="00036BDA" w:rsidRDefault="00110BF0" w:rsidP="00767DFE">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É importante destacar que este ambiente pode se estender de dentro de uma empresa para o sistema local, regional ou global.</w:t>
            </w:r>
          </w:p>
          <w:p w14:paraId="01F50D2B" w14:textId="31B803E4" w:rsidR="00767DFE" w:rsidRPr="00036BDA" w:rsidDel="00767DFE" w:rsidRDefault="00110BF0" w:rsidP="00110BF0">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 xml:space="preserve">Além disso, o ambiente pode ser explicado e descrito </w:t>
            </w:r>
            <w:r w:rsidR="00767DFE" w:rsidRPr="00036BDA">
              <w:rPr>
                <w:rFonts w:ascii="Leelawadee" w:hAnsi="Leelawadee" w:cs="Leelawadee"/>
                <w:sz w:val="20"/>
                <w:szCs w:val="20"/>
              </w:rPr>
              <w:t>em termos de biodiversidade, ecossistemas, clima</w:t>
            </w:r>
            <w:r w:rsidRPr="00036BDA">
              <w:rPr>
                <w:rFonts w:ascii="Leelawadee" w:hAnsi="Leelawadee" w:cs="Leelawadee"/>
                <w:sz w:val="20"/>
                <w:szCs w:val="20"/>
              </w:rPr>
              <w:t xml:space="preserve"> </w:t>
            </w:r>
            <w:r w:rsidR="00767DFE" w:rsidRPr="00036BDA">
              <w:rPr>
                <w:rFonts w:ascii="Leelawadee" w:hAnsi="Leelawadee" w:cs="Leelawadee"/>
                <w:sz w:val="20"/>
                <w:szCs w:val="20"/>
              </w:rPr>
              <w:t>ou outras características.</w:t>
            </w:r>
          </w:p>
        </w:tc>
      </w:tr>
      <w:tr w:rsidR="00767DFE" w:rsidRPr="00036BDA" w14:paraId="39AE13B2" w14:textId="77777777" w:rsidTr="00E947CA">
        <w:trPr>
          <w:cnfStyle w:val="000000010000" w:firstRow="0" w:lastRow="0" w:firstColumn="0" w:lastColumn="0" w:oddVBand="0" w:evenVBand="0" w:oddHBand="0" w:evenHBand="1" w:firstRowFirstColumn="0" w:firstRowLastColumn="0" w:lastRowFirstColumn="0" w:lastRowLastColumn="0"/>
        </w:trPr>
        <w:tc>
          <w:tcPr>
            <w:tcW w:w="3392" w:type="dxa"/>
          </w:tcPr>
          <w:p w14:paraId="3BEE3CBA" w14:textId="66B431AC" w:rsidR="00767DFE" w:rsidRPr="00036BDA" w:rsidDel="00767DFE" w:rsidRDefault="00767DFE" w:rsidP="00E947CA">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Aspecto ambiental</w:t>
            </w:r>
          </w:p>
        </w:tc>
        <w:tc>
          <w:tcPr>
            <w:tcW w:w="5942" w:type="dxa"/>
          </w:tcPr>
          <w:p w14:paraId="3E062DD1" w14:textId="77777777" w:rsidR="00767DFE" w:rsidRPr="00036BDA" w:rsidRDefault="00110BF0" w:rsidP="00E947CA">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 xml:space="preserve">Aborda o </w:t>
            </w:r>
            <w:r w:rsidR="00767DFE" w:rsidRPr="00036BDA">
              <w:rPr>
                <w:rFonts w:ascii="Leelawadee" w:hAnsi="Leelawadee" w:cs="Leelawadee"/>
                <w:sz w:val="20"/>
                <w:szCs w:val="20"/>
              </w:rPr>
              <w:t>elemento das atividades, produtos ou serviços de uma organização que interage ou pode interagir com o meio ambiente</w:t>
            </w:r>
            <w:r w:rsidRPr="00036BDA">
              <w:rPr>
                <w:rFonts w:ascii="Leelawadee" w:hAnsi="Leelawadee" w:cs="Leelawadee"/>
                <w:sz w:val="20"/>
                <w:szCs w:val="20"/>
              </w:rPr>
              <w:t>.</w:t>
            </w:r>
          </w:p>
          <w:p w14:paraId="3D9C8BDB" w14:textId="52774F81" w:rsidR="00110BF0" w:rsidRPr="00036BDA" w:rsidDel="00767DFE" w:rsidRDefault="00110BF0" w:rsidP="00E947CA">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 xml:space="preserve">Aqui a </w:t>
            </w:r>
            <w:r w:rsidR="00BF7664" w:rsidRPr="00036BDA">
              <w:rPr>
                <w:rFonts w:ascii="Leelawadee" w:hAnsi="Leelawadee" w:cs="Leelawadee"/>
                <w:sz w:val="20"/>
                <w:szCs w:val="20"/>
              </w:rPr>
              <w:t>palavra-chave</w:t>
            </w:r>
            <w:r w:rsidRPr="00036BDA">
              <w:rPr>
                <w:rFonts w:ascii="Leelawadee" w:hAnsi="Leelawadee" w:cs="Leelawadee"/>
                <w:sz w:val="20"/>
                <w:szCs w:val="20"/>
              </w:rPr>
              <w:t xml:space="preserve"> é a interação</w:t>
            </w:r>
            <w:r w:rsidR="00BF7664" w:rsidRPr="00036BDA">
              <w:rPr>
                <w:rFonts w:ascii="Leelawadee" w:hAnsi="Leelawadee" w:cs="Leelawadee"/>
                <w:sz w:val="20"/>
                <w:szCs w:val="20"/>
              </w:rPr>
              <w:t>. Lembre-se disso</w:t>
            </w:r>
            <w:r w:rsidRPr="00036BDA">
              <w:rPr>
                <w:rFonts w:ascii="Leelawadee" w:hAnsi="Leelawadee" w:cs="Leelawadee"/>
                <w:sz w:val="20"/>
                <w:szCs w:val="20"/>
              </w:rPr>
              <w:t>, combinado?</w:t>
            </w:r>
          </w:p>
        </w:tc>
      </w:tr>
      <w:tr w:rsidR="00767DFE" w:rsidRPr="00036BDA" w14:paraId="526998F1" w14:textId="77777777" w:rsidTr="00E947CA">
        <w:tc>
          <w:tcPr>
            <w:tcW w:w="3392" w:type="dxa"/>
          </w:tcPr>
          <w:p w14:paraId="18F5D47A" w14:textId="48C0AE95" w:rsidR="00767DFE" w:rsidRPr="00036BDA" w:rsidDel="00767DFE" w:rsidRDefault="00767DFE" w:rsidP="00E947CA">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Desempenho Ambiental</w:t>
            </w:r>
          </w:p>
        </w:tc>
        <w:tc>
          <w:tcPr>
            <w:tcW w:w="5942" w:type="dxa"/>
          </w:tcPr>
          <w:p w14:paraId="18A3F546" w14:textId="77777777" w:rsidR="00767DFE" w:rsidRPr="00036BDA" w:rsidRDefault="00110BF0" w:rsidP="00E947CA">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 xml:space="preserve">São </w:t>
            </w:r>
            <w:r w:rsidR="00767DFE" w:rsidRPr="00036BDA">
              <w:rPr>
                <w:rFonts w:ascii="Leelawadee" w:hAnsi="Leelawadee" w:cs="Leelawadee"/>
                <w:sz w:val="20"/>
                <w:szCs w:val="20"/>
              </w:rPr>
              <w:t>resultados mensuráveis relacionados à gestão de aspectos ambientais</w:t>
            </w:r>
            <w:r w:rsidRPr="00036BDA">
              <w:rPr>
                <w:rFonts w:ascii="Leelawadee" w:hAnsi="Leelawadee" w:cs="Leelawadee"/>
                <w:sz w:val="20"/>
                <w:szCs w:val="20"/>
              </w:rPr>
              <w:t>.</w:t>
            </w:r>
          </w:p>
          <w:p w14:paraId="29E507D1" w14:textId="11BC062A" w:rsidR="00110BF0" w:rsidRPr="00036BDA" w:rsidDel="00767DFE" w:rsidRDefault="00110BF0" w:rsidP="00E947CA">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Nessa lógica, esses resultados precisam ser traduzidos em números, certo?</w:t>
            </w:r>
          </w:p>
        </w:tc>
      </w:tr>
      <w:tr w:rsidR="00767DFE" w:rsidRPr="00036BDA" w14:paraId="09507E02" w14:textId="77777777" w:rsidTr="00E947CA">
        <w:trPr>
          <w:cnfStyle w:val="000000010000" w:firstRow="0" w:lastRow="0" w:firstColumn="0" w:lastColumn="0" w:oddVBand="0" w:evenVBand="0" w:oddHBand="0" w:evenHBand="1" w:firstRowFirstColumn="0" w:firstRowLastColumn="0" w:lastRowFirstColumn="0" w:lastRowLastColumn="0"/>
        </w:trPr>
        <w:tc>
          <w:tcPr>
            <w:tcW w:w="3392" w:type="dxa"/>
          </w:tcPr>
          <w:p w14:paraId="36008D35" w14:textId="1F37145F" w:rsidR="00767DFE" w:rsidRPr="00036BDA" w:rsidDel="00767DFE" w:rsidRDefault="00767DFE" w:rsidP="00E947CA">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Informações Ambientais</w:t>
            </w:r>
          </w:p>
        </w:tc>
        <w:tc>
          <w:tcPr>
            <w:tcW w:w="5942" w:type="dxa"/>
          </w:tcPr>
          <w:p w14:paraId="45B57482" w14:textId="7345D91D" w:rsidR="00767DFE" w:rsidRPr="00036BDA" w:rsidRDefault="00110BF0" w:rsidP="00767DFE">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A</w:t>
            </w:r>
            <w:r w:rsidR="00767DFE" w:rsidRPr="00036BDA">
              <w:rPr>
                <w:rFonts w:ascii="Leelawadee" w:hAnsi="Leelawadee" w:cs="Leelawadee"/>
                <w:sz w:val="20"/>
                <w:szCs w:val="20"/>
              </w:rPr>
              <w:t>ssunto de natureza qualitativa ou quantitativa que esteja relacionado às condições ambientais ou ao desempenho ambiental</w:t>
            </w:r>
            <w:r w:rsidRPr="00036BDA">
              <w:rPr>
                <w:rFonts w:ascii="Leelawadee" w:hAnsi="Leelawadee" w:cs="Leelawadee"/>
                <w:sz w:val="20"/>
                <w:szCs w:val="20"/>
              </w:rPr>
              <w:t xml:space="preserve">. </w:t>
            </w:r>
          </w:p>
          <w:p w14:paraId="37C52C62" w14:textId="4631EEAA" w:rsidR="00110BF0" w:rsidRPr="00036BDA" w:rsidRDefault="00110BF0" w:rsidP="00110BF0">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Como exemplo, podemos citar informações que envolvem</w:t>
            </w:r>
            <w:r w:rsidR="00767DFE" w:rsidRPr="00036BDA">
              <w:rPr>
                <w:rFonts w:ascii="Leelawadee" w:hAnsi="Leelawadee" w:cs="Leelawadee"/>
                <w:sz w:val="20"/>
                <w:szCs w:val="20"/>
              </w:rPr>
              <w:t xml:space="preserve"> declarações e reivindicações sobre emissões de gases de efeito estufa</w:t>
            </w:r>
            <w:r w:rsidRPr="00036BDA">
              <w:rPr>
                <w:rFonts w:ascii="Leelawadee" w:hAnsi="Leelawadee" w:cs="Leelawadee"/>
                <w:sz w:val="20"/>
                <w:szCs w:val="20"/>
              </w:rPr>
              <w:t xml:space="preserve"> (GEE)</w:t>
            </w:r>
            <w:r w:rsidR="00767DFE" w:rsidRPr="00036BDA">
              <w:rPr>
                <w:rFonts w:ascii="Leelawadee" w:hAnsi="Leelawadee" w:cs="Leelawadee"/>
                <w:sz w:val="20"/>
                <w:szCs w:val="20"/>
              </w:rPr>
              <w:t>, remoções, reduções de emissões ou melhorias de remoção de uma organização</w:t>
            </w:r>
            <w:r w:rsidRPr="00036BDA">
              <w:rPr>
                <w:rFonts w:ascii="Leelawadee" w:hAnsi="Leelawadee" w:cs="Leelawadee"/>
                <w:sz w:val="20"/>
                <w:szCs w:val="20"/>
              </w:rPr>
              <w:t>.</w:t>
            </w:r>
          </w:p>
          <w:p w14:paraId="4E360451" w14:textId="7705912E" w:rsidR="00767DFE" w:rsidRPr="00036BDA" w:rsidDel="00767DFE" w:rsidRDefault="00110BF0" w:rsidP="00110BF0">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 xml:space="preserve">Essas informações também podem envolver pegada de carbono, pegada de água (de produtos), entre outros itens. </w:t>
            </w:r>
          </w:p>
        </w:tc>
      </w:tr>
      <w:tr w:rsidR="00767DFE" w:rsidRPr="00036BDA" w14:paraId="67B88E09" w14:textId="77777777" w:rsidTr="00E947CA">
        <w:tc>
          <w:tcPr>
            <w:tcW w:w="3392" w:type="dxa"/>
          </w:tcPr>
          <w:p w14:paraId="6FD58C75" w14:textId="12B69A5A" w:rsidR="00767DFE" w:rsidRPr="00036BDA" w:rsidDel="00767DFE" w:rsidRDefault="00767DFE" w:rsidP="00E947CA">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Declaração de informações ambientais</w:t>
            </w:r>
          </w:p>
        </w:tc>
        <w:tc>
          <w:tcPr>
            <w:tcW w:w="5942" w:type="dxa"/>
          </w:tcPr>
          <w:p w14:paraId="3063237B" w14:textId="6D8C1732" w:rsidR="00110BF0" w:rsidRPr="00036BDA" w:rsidRDefault="00110BF0" w:rsidP="00110BF0">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Consiste em declaração de informações ambientais formais, usualmente feitas por escrito e publicadas em algum lugar.</w:t>
            </w:r>
          </w:p>
          <w:p w14:paraId="6654F328" w14:textId="77777777" w:rsidR="00110BF0" w:rsidRPr="00036BDA" w:rsidRDefault="00110BF0" w:rsidP="00110BF0">
            <w:pPr>
              <w:autoSpaceDE w:val="0"/>
              <w:autoSpaceDN w:val="0"/>
              <w:adjustRightInd w:val="0"/>
              <w:spacing w:before="120" w:after="120" w:line="360" w:lineRule="auto"/>
              <w:jc w:val="both"/>
              <w:rPr>
                <w:rFonts w:ascii="Leelawadee" w:hAnsi="Leelawadee" w:cs="Leelawadee"/>
                <w:sz w:val="20"/>
                <w:szCs w:val="20"/>
              </w:rPr>
            </w:pPr>
          </w:p>
          <w:p w14:paraId="64013EB0" w14:textId="5152F99C" w:rsidR="00110BF0" w:rsidRPr="00036BDA" w:rsidRDefault="00110BF0" w:rsidP="00110BF0">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lastRenderedPageBreak/>
              <w:t>Ah, é importante dizer que a declaração de informações ambientais pode representar um ponto no tempo</w:t>
            </w:r>
            <w:r w:rsidR="00ED1D4E" w:rsidRPr="00036BDA">
              <w:rPr>
                <w:rFonts w:ascii="Leelawadee" w:hAnsi="Leelawadee" w:cs="Leelawadee"/>
                <w:sz w:val="20"/>
                <w:szCs w:val="20"/>
              </w:rPr>
              <w:t xml:space="preserve"> (dia, por exemplo)</w:t>
            </w:r>
            <w:r w:rsidRPr="00036BDA">
              <w:rPr>
                <w:rFonts w:ascii="Leelawadee" w:hAnsi="Leelawadee" w:cs="Leelawadee"/>
                <w:sz w:val="20"/>
                <w:szCs w:val="20"/>
              </w:rPr>
              <w:t xml:space="preserve"> ou pode cobrir um período </w:t>
            </w:r>
            <w:r w:rsidR="00BF7664" w:rsidRPr="00036BDA">
              <w:rPr>
                <w:rFonts w:ascii="Leelawadee" w:hAnsi="Leelawadee" w:cs="Leelawadee"/>
                <w:sz w:val="20"/>
                <w:szCs w:val="20"/>
              </w:rPr>
              <w:t>específico</w:t>
            </w:r>
            <w:r w:rsidRPr="00036BDA">
              <w:rPr>
                <w:rFonts w:ascii="Leelawadee" w:hAnsi="Leelawadee" w:cs="Leelawadee"/>
                <w:sz w:val="20"/>
                <w:szCs w:val="20"/>
              </w:rPr>
              <w:t>.</w:t>
            </w:r>
          </w:p>
          <w:p w14:paraId="1ECEDB21" w14:textId="77777777" w:rsidR="00110BF0" w:rsidRPr="00036BDA" w:rsidRDefault="00110BF0" w:rsidP="00110BF0">
            <w:pPr>
              <w:autoSpaceDE w:val="0"/>
              <w:autoSpaceDN w:val="0"/>
              <w:adjustRightInd w:val="0"/>
              <w:spacing w:before="120" w:after="120" w:line="360" w:lineRule="auto"/>
              <w:jc w:val="both"/>
              <w:rPr>
                <w:rFonts w:ascii="Leelawadee" w:hAnsi="Leelawadee" w:cs="Leelawadee"/>
                <w:sz w:val="20"/>
                <w:szCs w:val="20"/>
              </w:rPr>
            </w:pPr>
          </w:p>
          <w:p w14:paraId="0EDDCC80" w14:textId="3C09784F" w:rsidR="00767DFE" w:rsidRPr="00036BDA" w:rsidRDefault="00110BF0" w:rsidP="00110BF0">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Além disso, convém que a declaração de informações ambientais fornecida pelo responsável seja claramente identificável e capaz de avaliação ou medição consistentes contra critérios adequados por um verificador ou validador (papel similar ao de um auditor).</w:t>
            </w:r>
          </w:p>
          <w:p w14:paraId="525947F0" w14:textId="27531597" w:rsidR="00110BF0" w:rsidRPr="00036BDA" w:rsidRDefault="00110BF0" w:rsidP="00110BF0">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E onde pode estar essa declaração?</w:t>
            </w:r>
          </w:p>
          <w:p w14:paraId="588C1A99" w14:textId="6A8C324A" w:rsidR="00110BF0" w:rsidRPr="00036BDA" w:rsidRDefault="00110BF0" w:rsidP="00110BF0">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Bem, ela pode ser fornecida em um relatório; uma declaração; uma avaliação econômica, financeira ou monetária; uma declaração de produto ambiental; um relatório de avaliação do ciclo de vida; uma avaliação de vulnerabilidade ou adaptação das mudanças climáticas; um plano de projeto; um rótulo ou logotipo.</w:t>
            </w:r>
          </w:p>
          <w:p w14:paraId="6E7A5FC2" w14:textId="3EF7A95D" w:rsidR="00110BF0" w:rsidRPr="00036BDA" w:rsidDel="00767DFE" w:rsidRDefault="00110BF0" w:rsidP="00EA63C3">
            <w:pPr>
              <w:autoSpaceDE w:val="0"/>
              <w:autoSpaceDN w:val="0"/>
              <w:adjustRightInd w:val="0"/>
              <w:spacing w:before="120" w:after="120" w:line="360" w:lineRule="auto"/>
              <w:jc w:val="both"/>
              <w:rPr>
                <w:rFonts w:ascii="Leelawadee" w:hAnsi="Leelawadee" w:cs="Leelawadee"/>
                <w:sz w:val="20"/>
                <w:szCs w:val="20"/>
              </w:rPr>
            </w:pPr>
          </w:p>
        </w:tc>
      </w:tr>
      <w:tr w:rsidR="00767DFE" w:rsidRPr="00036BDA" w14:paraId="0508DC12" w14:textId="77777777" w:rsidTr="00E947CA">
        <w:trPr>
          <w:cnfStyle w:val="000000010000" w:firstRow="0" w:lastRow="0" w:firstColumn="0" w:lastColumn="0" w:oddVBand="0" w:evenVBand="0" w:oddHBand="0" w:evenHBand="1" w:firstRowFirstColumn="0" w:firstRowLastColumn="0" w:lastRowFirstColumn="0" w:lastRowLastColumn="0"/>
        </w:trPr>
        <w:tc>
          <w:tcPr>
            <w:tcW w:w="3392" w:type="dxa"/>
          </w:tcPr>
          <w:p w14:paraId="7B18FA71" w14:textId="43479B42" w:rsidR="00767DFE" w:rsidRPr="00036BDA" w:rsidDel="00767DFE" w:rsidRDefault="00767DFE" w:rsidP="00E947CA">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lastRenderedPageBreak/>
              <w:t>Programa de informações ambientais</w:t>
            </w:r>
          </w:p>
        </w:tc>
        <w:tc>
          <w:tcPr>
            <w:tcW w:w="5942" w:type="dxa"/>
          </w:tcPr>
          <w:p w14:paraId="64010434" w14:textId="1C412EDC" w:rsidR="00110BF0" w:rsidRPr="00036BDA" w:rsidRDefault="00F071D1" w:rsidP="00110BF0">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 xml:space="preserve">O programa envolve </w:t>
            </w:r>
            <w:r w:rsidR="00110BF0" w:rsidRPr="00036BDA">
              <w:rPr>
                <w:rFonts w:ascii="Leelawadee" w:hAnsi="Leelawadee" w:cs="Leelawadee"/>
                <w:sz w:val="20"/>
                <w:szCs w:val="20"/>
              </w:rPr>
              <w:t>regras e procedimentos para o fornecimento de uma declaração de informações ambientais</w:t>
            </w:r>
            <w:r w:rsidRPr="00036BDA">
              <w:rPr>
                <w:rFonts w:ascii="Leelawadee" w:hAnsi="Leelawadee" w:cs="Leelawadee"/>
                <w:sz w:val="20"/>
                <w:szCs w:val="20"/>
              </w:rPr>
              <w:t xml:space="preserve">. </w:t>
            </w:r>
          </w:p>
          <w:p w14:paraId="43D76310" w14:textId="398238DA" w:rsidR="00110BF0" w:rsidRPr="00036BDA" w:rsidRDefault="00F071D1" w:rsidP="00F071D1">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Vale dizer que os p</w:t>
            </w:r>
            <w:r w:rsidR="00110BF0" w:rsidRPr="00036BDA">
              <w:rPr>
                <w:rFonts w:ascii="Leelawadee" w:hAnsi="Leelawadee" w:cs="Leelawadee"/>
                <w:sz w:val="20"/>
                <w:szCs w:val="20"/>
              </w:rPr>
              <w:t>rogramas de informação ambiental podem ser realizados em nível internacional, regional, nacional ou subnacional.</w:t>
            </w:r>
          </w:p>
          <w:p w14:paraId="7BAE3DC1" w14:textId="77777777" w:rsidR="00F071D1" w:rsidRPr="00036BDA" w:rsidRDefault="00F071D1" w:rsidP="00F071D1">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Outro “apelido” que podemos dar para programa é “esquema”.</w:t>
            </w:r>
          </w:p>
          <w:p w14:paraId="733E413D" w14:textId="50847356" w:rsidR="00F071D1" w:rsidRPr="00036BDA" w:rsidRDefault="00F071D1" w:rsidP="00F071D1">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Qual o exemplo mais usado de Programa?</w:t>
            </w:r>
          </w:p>
          <w:p w14:paraId="24A4880D" w14:textId="5F697731" w:rsidR="00110BF0" w:rsidRPr="00036BDA" w:rsidRDefault="00F071D1" w:rsidP="00F071D1">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Bom, a</w:t>
            </w:r>
            <w:r w:rsidR="00110BF0" w:rsidRPr="00036BDA">
              <w:rPr>
                <w:rFonts w:ascii="Leelawadee" w:hAnsi="Leelawadee" w:cs="Leelawadee"/>
                <w:sz w:val="20"/>
                <w:szCs w:val="20"/>
              </w:rPr>
              <w:t>s emissões e reduções de gases de efeito estufa, os inventários de gases de efeito estufa, as pegadas de carbono e água e as informações ambientais nos relatórios de sustentabilidade</w:t>
            </w:r>
            <w:r w:rsidR="009E0F2B" w:rsidRPr="00036BDA">
              <w:rPr>
                <w:rFonts w:ascii="Leelawadee" w:hAnsi="Leelawadee" w:cs="Leelawadee"/>
                <w:sz w:val="20"/>
                <w:szCs w:val="20"/>
              </w:rPr>
              <w:t>,</w:t>
            </w:r>
            <w:r w:rsidR="00110BF0" w:rsidRPr="00036BDA">
              <w:rPr>
                <w:rFonts w:ascii="Leelawadee" w:hAnsi="Leelawadee" w:cs="Leelawadee"/>
                <w:sz w:val="20"/>
                <w:szCs w:val="20"/>
              </w:rPr>
              <w:t xml:space="preserve"> são exemplos de assuntos que podem ser verificados de acordo com um programa de informações ambientais.</w:t>
            </w:r>
          </w:p>
          <w:p w14:paraId="3F262985" w14:textId="77777777" w:rsidR="00767DFE" w:rsidRPr="00036BDA" w:rsidRDefault="00F071D1" w:rsidP="00F071D1">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 xml:space="preserve">Para finalizar, destacamos que </w:t>
            </w:r>
            <w:r w:rsidR="00110BF0" w:rsidRPr="00036BDA">
              <w:rPr>
                <w:rFonts w:ascii="Leelawadee" w:hAnsi="Leelawadee" w:cs="Leelawadee"/>
                <w:sz w:val="20"/>
                <w:szCs w:val="20"/>
              </w:rPr>
              <w:t>programa de informações ambientais pode incluir requisitos para validação ou verificação</w:t>
            </w:r>
            <w:r w:rsidRPr="00036BDA">
              <w:rPr>
                <w:rFonts w:ascii="Leelawadee" w:hAnsi="Leelawadee" w:cs="Leelawadee"/>
                <w:sz w:val="20"/>
                <w:szCs w:val="20"/>
              </w:rPr>
              <w:t>!!</w:t>
            </w:r>
          </w:p>
          <w:p w14:paraId="084CCAB3" w14:textId="5AA676BD" w:rsidR="00F071D1" w:rsidRPr="00036BDA" w:rsidDel="00767DFE" w:rsidRDefault="00F071D1" w:rsidP="00F071D1">
            <w:pPr>
              <w:autoSpaceDE w:val="0"/>
              <w:autoSpaceDN w:val="0"/>
              <w:adjustRightInd w:val="0"/>
              <w:spacing w:before="120" w:after="120" w:line="360" w:lineRule="auto"/>
              <w:jc w:val="both"/>
              <w:rPr>
                <w:rFonts w:ascii="Leelawadee" w:hAnsi="Leelawadee" w:cs="Leelawadee"/>
                <w:sz w:val="20"/>
                <w:szCs w:val="20"/>
              </w:rPr>
            </w:pPr>
          </w:p>
        </w:tc>
      </w:tr>
    </w:tbl>
    <w:p w14:paraId="2F1904B6" w14:textId="3C311E4C" w:rsidR="000915F7" w:rsidRPr="00036BDA" w:rsidRDefault="000915F7" w:rsidP="00EE782F">
      <w:pPr>
        <w:autoSpaceDE w:val="0"/>
        <w:autoSpaceDN w:val="0"/>
        <w:adjustRightInd w:val="0"/>
        <w:spacing w:before="480" w:after="480" w:line="360" w:lineRule="auto"/>
        <w:jc w:val="both"/>
        <w:rPr>
          <w:rFonts w:ascii="Leelawadee" w:hAnsi="Leelawadee" w:cs="Leelawadee"/>
          <w:bCs/>
        </w:rPr>
      </w:pPr>
      <w:r w:rsidRPr="00036BDA">
        <w:rPr>
          <w:rFonts w:ascii="Leelawadee" w:hAnsi="Leelawadee" w:cs="Leelawadee"/>
          <w:bCs/>
        </w:rPr>
        <w:t xml:space="preserve">Um termo interessante que está sendo </w:t>
      </w:r>
      <w:r w:rsidR="00E56859" w:rsidRPr="00036BDA">
        <w:rPr>
          <w:rFonts w:ascii="Leelawadee" w:hAnsi="Leelawadee" w:cs="Leelawadee"/>
          <w:bCs/>
        </w:rPr>
        <w:t>utilizado</w:t>
      </w:r>
      <w:r w:rsidRPr="00036BDA">
        <w:rPr>
          <w:rFonts w:ascii="Leelawadee" w:hAnsi="Leelawadee" w:cs="Leelawadee"/>
          <w:bCs/>
        </w:rPr>
        <w:t xml:space="preserve"> comercialmente é a “PEGADA DE CARBONO”</w:t>
      </w:r>
      <w:r w:rsidR="00110BF0" w:rsidRPr="00036BDA">
        <w:rPr>
          <w:rFonts w:ascii="Leelawadee" w:hAnsi="Leelawadee" w:cs="Leelawadee"/>
          <w:bCs/>
        </w:rPr>
        <w:t>. Isso é uma INFORMAÇÃO AMBIENTAL. V</w:t>
      </w:r>
      <w:r w:rsidRPr="00036BDA">
        <w:rPr>
          <w:rFonts w:ascii="Leelawadee" w:hAnsi="Leelawadee" w:cs="Leelawadee"/>
          <w:bCs/>
        </w:rPr>
        <w:t>ocê sabe o que</w:t>
      </w:r>
      <w:r w:rsidR="00654FFD" w:rsidRPr="00036BDA">
        <w:rPr>
          <w:rFonts w:ascii="Leelawadee" w:hAnsi="Leelawadee" w:cs="Leelawadee"/>
          <w:bCs/>
        </w:rPr>
        <w:t xml:space="preserve"> esse termo</w:t>
      </w:r>
      <w:r w:rsidRPr="00036BDA">
        <w:rPr>
          <w:rFonts w:ascii="Leelawadee" w:hAnsi="Leelawadee" w:cs="Leelawadee"/>
          <w:bCs/>
        </w:rPr>
        <w:t xml:space="preserve"> significa?</w:t>
      </w:r>
    </w:p>
    <w:tbl>
      <w:tblPr>
        <w:tblStyle w:val="Tabelacomgrade"/>
        <w:tblW w:w="0" w:type="auto"/>
        <w:tblBorders>
          <w:top w:val="single" w:sz="4" w:space="0" w:color="B6911B" w:themeColor="accent2" w:themeShade="BF"/>
          <w:left w:val="single" w:sz="4" w:space="0" w:color="B6911B" w:themeColor="accent2" w:themeShade="BF"/>
          <w:bottom w:val="single" w:sz="4" w:space="0" w:color="B6911B" w:themeColor="accent2" w:themeShade="BF"/>
          <w:right w:val="single" w:sz="4" w:space="0" w:color="B6911B" w:themeColor="accent2" w:themeShade="BF"/>
          <w:insideH w:val="single" w:sz="4" w:space="0" w:color="B6911B" w:themeColor="accent2" w:themeShade="BF"/>
          <w:insideV w:val="single" w:sz="4" w:space="0" w:color="B6911B" w:themeColor="accent2" w:themeShade="BF"/>
        </w:tblBorders>
        <w:shd w:val="clear" w:color="auto" w:fill="FFFFCC"/>
        <w:tblLook w:val="04A0" w:firstRow="1" w:lastRow="0" w:firstColumn="1" w:lastColumn="0" w:noHBand="0" w:noVBand="1"/>
      </w:tblPr>
      <w:tblGrid>
        <w:gridCol w:w="9344"/>
      </w:tblGrid>
      <w:tr w:rsidR="00873BE7" w:rsidRPr="00036BDA" w14:paraId="58145C6C" w14:textId="77777777" w:rsidTr="00E837EA">
        <w:tc>
          <w:tcPr>
            <w:tcW w:w="9344" w:type="dxa"/>
            <w:shd w:val="clear" w:color="auto" w:fill="FFFFCC"/>
          </w:tcPr>
          <w:p w14:paraId="6DD67A07" w14:textId="77777777" w:rsidR="00873BE7" w:rsidRPr="00036BDA" w:rsidRDefault="00873BE7" w:rsidP="00EE782F">
            <w:pPr>
              <w:autoSpaceDE w:val="0"/>
              <w:autoSpaceDN w:val="0"/>
              <w:adjustRightInd w:val="0"/>
              <w:spacing w:before="240" w:after="240" w:line="360" w:lineRule="auto"/>
              <w:jc w:val="both"/>
              <w:rPr>
                <w:rFonts w:ascii="Leelawadee" w:eastAsia="Arial Unicode MS" w:hAnsi="Leelawadee" w:cs="Leelawadee"/>
                <w:b/>
                <w:bCs w:val="0"/>
                <w:color w:val="57450D"/>
              </w:rPr>
            </w:pPr>
            <w:r w:rsidRPr="00036BDA">
              <w:rPr>
                <w:rFonts w:ascii="Leelawadee" w:eastAsia="Arial Unicode MS" w:hAnsi="Leelawadee" w:cs="Leelawadee"/>
                <w:b/>
                <w:bCs w:val="0"/>
                <w:color w:val="57450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PEGADA DE CARBONO (C) DO PRODUT</w:t>
            </w:r>
            <w:r w:rsidRPr="00036BDA">
              <w:rPr>
                <w:rFonts w:ascii="Leelawadee" w:eastAsia="Arial Unicode MS" w:hAnsi="Leelawadee" w:cs="Leelawadee"/>
                <w:b/>
                <w:bCs w:val="0"/>
                <w:color w:val="57450D"/>
                <w:spacing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036BDA">
              <w:rPr>
                <w:rFonts w:ascii="Leelawadee" w:eastAsia="Arial Unicode MS" w:hAnsi="Leelawadee" w:cs="Leelawadee"/>
                <w:b/>
                <w:bCs w:val="0"/>
                <w:color w:val="57450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quantificação de emissão de CO2 por unidade de produto!</w:t>
            </w:r>
          </w:p>
        </w:tc>
      </w:tr>
    </w:tbl>
    <w:p w14:paraId="202A7B12" w14:textId="77777777" w:rsidR="00EE782F" w:rsidRPr="00036BDA" w:rsidRDefault="00EE782F" w:rsidP="00EE782F">
      <w:pPr>
        <w:autoSpaceDE w:val="0"/>
        <w:autoSpaceDN w:val="0"/>
        <w:adjustRightInd w:val="0"/>
        <w:spacing w:before="480" w:after="240" w:line="360" w:lineRule="auto"/>
        <w:jc w:val="both"/>
        <w:rPr>
          <w:rFonts w:ascii="Leelawadee" w:hAnsi="Leelawadee" w:cs="Leelawadee"/>
          <w:bCs/>
        </w:rPr>
      </w:pPr>
      <w:r w:rsidRPr="00036BDA">
        <w:rPr>
          <w:rFonts w:ascii="Leelawadee" w:hAnsi="Leelawadee" w:cs="Leelawadee"/>
          <w:bCs/>
        </w:rPr>
        <w:t>Além desse termo, existem outros termos análogos que também poderiam ser utilizados em mercados similares.</w:t>
      </w:r>
    </w:p>
    <w:p w14:paraId="18C0213B" w14:textId="187DBCE5" w:rsidR="000915F7" w:rsidRPr="00036BDA" w:rsidRDefault="000915F7" w:rsidP="00EE782F">
      <w:pPr>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bCs/>
        </w:rPr>
        <w:t xml:space="preserve">Como curiosidade, </w:t>
      </w:r>
      <w:r w:rsidR="00EE782F" w:rsidRPr="00036BDA">
        <w:rPr>
          <w:rFonts w:ascii="Leelawadee" w:hAnsi="Leelawadee" w:cs="Leelawadee"/>
          <w:bCs/>
        </w:rPr>
        <w:t xml:space="preserve">veja na ilustração a seguir: </w:t>
      </w:r>
      <w:r w:rsidR="004E58F4" w:rsidRPr="00036BDA">
        <w:rPr>
          <w:rFonts w:ascii="Leelawadee" w:hAnsi="Leelawadee" w:cs="Leelawadee"/>
          <w:bCs/>
        </w:rPr>
        <w:t xml:space="preserve"> </w:t>
      </w:r>
    </w:p>
    <w:p w14:paraId="1DC7970C" w14:textId="77777777" w:rsidR="000915F7" w:rsidRPr="00036BDA" w:rsidRDefault="000915F7" w:rsidP="00C47828">
      <w:pPr>
        <w:autoSpaceDE w:val="0"/>
        <w:autoSpaceDN w:val="0"/>
        <w:adjustRightInd w:val="0"/>
        <w:spacing w:after="0" w:line="240" w:lineRule="auto"/>
        <w:ind w:left="-284"/>
        <w:jc w:val="both"/>
        <w:rPr>
          <w:rFonts w:ascii="Leelawadee" w:hAnsi="Leelawadee" w:cs="Leelawadee"/>
          <w:bCs/>
        </w:rPr>
      </w:pPr>
      <w:r w:rsidRPr="00036BDA">
        <w:rPr>
          <w:rFonts w:ascii="Leelawadee" w:hAnsi="Leelawadee" w:cs="Leelawadee"/>
          <w:noProof/>
          <w:lang w:eastAsia="pt-BR"/>
        </w:rPr>
        <w:drawing>
          <wp:inline distT="0" distB="0" distL="0" distR="0" wp14:anchorId="2DB6FA17" wp14:editId="5FA5131A">
            <wp:extent cx="5939790" cy="2913380"/>
            <wp:effectExtent l="190500" t="190500" r="194310" b="191770"/>
            <wp:docPr id="1" name="Imagem 1" descr="Pegada de Carbono - Carbon Footprint - iGUi Ec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gada de Carbono - Carbon Footprint - iGUi Ecolog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2913380"/>
                    </a:xfrm>
                    <a:prstGeom prst="rect">
                      <a:avLst/>
                    </a:prstGeom>
                    <a:ln>
                      <a:noFill/>
                    </a:ln>
                    <a:effectLst>
                      <a:outerShdw blurRad="190500" algn="tl" rotWithShape="0">
                        <a:srgbClr val="000000">
                          <a:alpha val="70000"/>
                        </a:srgbClr>
                      </a:outerShdw>
                    </a:effectLst>
                  </pic:spPr>
                </pic:pic>
              </a:graphicData>
            </a:graphic>
          </wp:inline>
        </w:drawing>
      </w:r>
    </w:p>
    <w:p w14:paraId="7E3BD5BA" w14:textId="4E1285B9" w:rsidR="004E58F4" w:rsidRPr="00C47828" w:rsidRDefault="00E837EA" w:rsidP="00C47828">
      <w:pPr>
        <w:autoSpaceDE w:val="0"/>
        <w:autoSpaceDN w:val="0"/>
        <w:adjustRightInd w:val="0"/>
        <w:spacing w:after="0" w:line="240" w:lineRule="auto"/>
        <w:jc w:val="center"/>
        <w:rPr>
          <w:rFonts w:ascii="Leelawadee" w:hAnsi="Leelawadee" w:cs="Leelawadee"/>
          <w:bCs/>
          <w:i/>
          <w:color w:val="767171" w:themeColor="background2" w:themeShade="80"/>
          <w:sz w:val="16"/>
          <w:szCs w:val="16"/>
        </w:rPr>
      </w:pPr>
      <w:r w:rsidRPr="00036BDA">
        <w:rPr>
          <w:rFonts w:ascii="Leelawadee" w:hAnsi="Leelawadee" w:cs="Leelawadee"/>
          <w:bCs/>
          <w:i/>
          <w:color w:val="767171" w:themeColor="background2" w:themeShade="80"/>
          <w:sz w:val="16"/>
          <w:szCs w:val="16"/>
        </w:rPr>
        <w:t xml:space="preserve">Fonte: </w:t>
      </w:r>
      <w:hyperlink r:id="rId14" w:history="1">
        <w:proofErr w:type="spellStart"/>
        <w:r w:rsidRPr="00036BDA">
          <w:rPr>
            <w:rStyle w:val="Hyperlink"/>
            <w:rFonts w:ascii="Leelawadee" w:hAnsi="Leelawadee" w:cs="Leelawadee"/>
            <w:bCs/>
            <w:i/>
            <w:color w:val="767171" w:themeColor="background2" w:themeShade="80"/>
            <w:sz w:val="16"/>
            <w:szCs w:val="16"/>
          </w:rPr>
          <w:t>iGUi</w:t>
        </w:r>
        <w:proofErr w:type="spellEnd"/>
        <w:r w:rsidRPr="00036BDA">
          <w:rPr>
            <w:rStyle w:val="Hyperlink"/>
            <w:rFonts w:ascii="Leelawadee" w:hAnsi="Leelawadee" w:cs="Leelawadee"/>
            <w:bCs/>
            <w:i/>
            <w:color w:val="767171" w:themeColor="background2" w:themeShade="80"/>
            <w:sz w:val="16"/>
            <w:szCs w:val="16"/>
          </w:rPr>
          <w:t xml:space="preserve"> ecologia</w:t>
        </w:r>
      </w:hyperlink>
    </w:p>
    <w:p w14:paraId="5883341C" w14:textId="567577C2" w:rsidR="000915F7" w:rsidRPr="00036BDA" w:rsidRDefault="00EE782F" w:rsidP="00C47828">
      <w:pPr>
        <w:autoSpaceDE w:val="0"/>
        <w:autoSpaceDN w:val="0"/>
        <w:adjustRightInd w:val="0"/>
        <w:spacing w:before="240" w:after="0" w:line="360" w:lineRule="auto"/>
        <w:jc w:val="both"/>
        <w:rPr>
          <w:rFonts w:ascii="Leelawadee" w:hAnsi="Leelawadee" w:cs="Leelawadee"/>
          <w:bCs/>
        </w:rPr>
      </w:pPr>
      <w:r w:rsidRPr="00036BDA">
        <w:rPr>
          <w:rFonts w:ascii="Leelawadee" w:hAnsi="Leelawadee" w:cs="Leelawadee"/>
          <w:bCs/>
        </w:rPr>
        <w:t>Agora</w:t>
      </w:r>
      <w:r w:rsidR="000915F7" w:rsidRPr="00036BDA">
        <w:rPr>
          <w:rFonts w:ascii="Leelawadee" w:hAnsi="Leelawadee" w:cs="Leelawadee"/>
          <w:bCs/>
        </w:rPr>
        <w:t xml:space="preserve">, observe alguns </w:t>
      </w:r>
      <w:r w:rsidRPr="00036BDA">
        <w:rPr>
          <w:rFonts w:ascii="Leelawadee" w:hAnsi="Leelawadee" w:cs="Leelawadee"/>
          <w:bCs/>
        </w:rPr>
        <w:t xml:space="preserve">exemplos de </w:t>
      </w:r>
      <w:r w:rsidR="000915F7" w:rsidRPr="00036BDA">
        <w:rPr>
          <w:rFonts w:ascii="Leelawadee" w:hAnsi="Leelawadee" w:cs="Leelawadee"/>
          <w:bCs/>
        </w:rPr>
        <w:t>programas de GEE internacionais:</w:t>
      </w:r>
    </w:p>
    <w:p w14:paraId="3C72F39C" w14:textId="77777777" w:rsidR="000915F7" w:rsidRPr="00036BDA" w:rsidRDefault="000915F7" w:rsidP="00C47828">
      <w:pPr>
        <w:autoSpaceDE w:val="0"/>
        <w:autoSpaceDN w:val="0"/>
        <w:adjustRightInd w:val="0"/>
        <w:spacing w:after="0" w:line="240" w:lineRule="auto"/>
        <w:jc w:val="center"/>
        <w:rPr>
          <w:rFonts w:ascii="Leelawadee" w:hAnsi="Leelawadee" w:cs="Leelawadee"/>
          <w:bCs/>
        </w:rPr>
      </w:pPr>
      <w:r w:rsidRPr="00036BDA">
        <w:rPr>
          <w:rFonts w:ascii="Leelawadee" w:hAnsi="Leelawadee" w:cs="Leelawadee"/>
          <w:noProof/>
          <w:lang w:eastAsia="pt-BR"/>
        </w:rPr>
        <w:drawing>
          <wp:inline distT="0" distB="0" distL="0" distR="0" wp14:anchorId="5ADAC8FA" wp14:editId="350C1B2B">
            <wp:extent cx="2777166" cy="2674620"/>
            <wp:effectExtent l="190500" t="190500" r="194945" b="182880"/>
            <wp:docPr id="5" name="Imagem 5"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Interface gráfica do usuário&#10;&#10;Descrição gerada automaticamente"/>
                    <pic:cNvPicPr/>
                  </pic:nvPicPr>
                  <pic:blipFill rotWithShape="1">
                    <a:blip r:embed="rId15"/>
                    <a:srcRect l="27222" t="23877" r="36328" b="13684"/>
                    <a:stretch/>
                  </pic:blipFill>
                  <pic:spPr bwMode="auto">
                    <a:xfrm>
                      <a:off x="0" y="0"/>
                      <a:ext cx="2798709" cy="269536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0F86E8E" w14:textId="77777777" w:rsidR="004E58F4" w:rsidRPr="00036BDA" w:rsidRDefault="000915F7" w:rsidP="00C47828">
      <w:pPr>
        <w:autoSpaceDE w:val="0"/>
        <w:autoSpaceDN w:val="0"/>
        <w:adjustRightInd w:val="0"/>
        <w:spacing w:after="0" w:line="240" w:lineRule="auto"/>
        <w:jc w:val="center"/>
        <w:rPr>
          <w:rFonts w:ascii="Leelawadee" w:hAnsi="Leelawadee" w:cs="Leelawadee"/>
          <w:bCs/>
          <w:color w:val="767171" w:themeColor="background2" w:themeShade="80"/>
          <w:sz w:val="16"/>
          <w:szCs w:val="16"/>
        </w:rPr>
      </w:pPr>
      <w:r w:rsidRPr="00036BDA">
        <w:rPr>
          <w:rFonts w:ascii="Leelawadee" w:hAnsi="Leelawadee" w:cs="Leelawadee"/>
          <w:bCs/>
          <w:i/>
          <w:color w:val="767171" w:themeColor="background2" w:themeShade="80"/>
          <w:sz w:val="16"/>
          <w:szCs w:val="16"/>
        </w:rPr>
        <w:t>Fonte</w:t>
      </w:r>
      <w:r w:rsidRPr="00036BDA">
        <w:rPr>
          <w:rFonts w:ascii="Leelawadee" w:hAnsi="Leelawadee" w:cs="Leelawadee"/>
          <w:bCs/>
          <w:color w:val="767171" w:themeColor="background2" w:themeShade="80"/>
          <w:sz w:val="16"/>
          <w:szCs w:val="16"/>
        </w:rPr>
        <w:t xml:space="preserve">: </w:t>
      </w:r>
      <w:hyperlink r:id="rId16" w:history="1">
        <w:r w:rsidR="004E58F4" w:rsidRPr="00036BDA">
          <w:rPr>
            <w:rStyle w:val="Hyperlink"/>
            <w:rFonts w:ascii="Leelawadee" w:hAnsi="Leelawadee" w:cs="Leelawadee"/>
            <w:bCs/>
            <w:i/>
            <w:color w:val="767171" w:themeColor="background2" w:themeShade="80"/>
            <w:sz w:val="16"/>
            <w:szCs w:val="16"/>
          </w:rPr>
          <w:t>Researchgate.net</w:t>
        </w:r>
      </w:hyperlink>
    </w:p>
    <w:p w14:paraId="64B64D64" w14:textId="3DFF2610" w:rsidR="00EE782F" w:rsidRPr="00036BDA" w:rsidRDefault="004E58F4" w:rsidP="000915F7">
      <w:pPr>
        <w:autoSpaceDE w:val="0"/>
        <w:autoSpaceDN w:val="0"/>
        <w:adjustRightInd w:val="0"/>
        <w:spacing w:before="240" w:after="240" w:line="360" w:lineRule="auto"/>
        <w:jc w:val="both"/>
        <w:rPr>
          <w:rFonts w:ascii="Leelawadee" w:hAnsi="Leelawadee" w:cs="Leelawadee"/>
          <w:bCs/>
        </w:rPr>
      </w:pPr>
      <w:r w:rsidRPr="00036BDA">
        <w:rPr>
          <w:rStyle w:val="Hyperlink"/>
          <w:rFonts w:ascii="Leelawadee" w:hAnsi="Leelawadee" w:cs="Leelawadee"/>
          <w:bCs/>
          <w:color w:val="000000"/>
          <w:u w:val="none"/>
        </w:rPr>
        <w:lastRenderedPageBreak/>
        <w:t xml:space="preserve"> </w:t>
      </w:r>
      <w:r w:rsidR="00EE782F" w:rsidRPr="00036BDA">
        <w:rPr>
          <w:rFonts w:ascii="Leelawadee" w:hAnsi="Leelawadee" w:cs="Leelawadee"/>
          <w:bCs/>
        </w:rPr>
        <w:t>Interessante não é verdade?</w:t>
      </w:r>
    </w:p>
    <w:p w14:paraId="40C3D7DC" w14:textId="46BDC721" w:rsidR="000915F7" w:rsidRPr="00036BDA" w:rsidRDefault="00EE782F" w:rsidP="000915F7">
      <w:pPr>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bCs/>
        </w:rPr>
        <w:t>Mas vamos continuar</w:t>
      </w:r>
      <w:r w:rsidR="00EC27AF" w:rsidRPr="00036BDA">
        <w:rPr>
          <w:rFonts w:ascii="Leelawadee" w:hAnsi="Leelawadee" w:cs="Leelawadee"/>
          <w:bCs/>
        </w:rPr>
        <w:t xml:space="preserve"> com nossos termos, só que agora, veremos </w:t>
      </w:r>
      <w:r w:rsidR="000915F7" w:rsidRPr="00036BDA">
        <w:rPr>
          <w:rFonts w:ascii="Leelawadee" w:hAnsi="Leelawadee" w:cs="Leelawadee"/>
          <w:bCs/>
        </w:rPr>
        <w:t>alguns termos associados aos profissionais (pessoas) e empesas (organizações) deste mercado!</w:t>
      </w:r>
    </w:p>
    <w:p w14:paraId="343CE74B" w14:textId="77777777" w:rsidR="00EC27AF" w:rsidRPr="00036BDA" w:rsidRDefault="00EC27AF" w:rsidP="000915F7">
      <w:pPr>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bCs/>
        </w:rPr>
        <w:t>Vamos lá?</w:t>
      </w:r>
    </w:p>
    <w:p w14:paraId="1F81EFF4" w14:textId="4CF0D213" w:rsidR="000915F7" w:rsidRPr="00036BDA" w:rsidRDefault="005E12CE" w:rsidP="00FE3DA5">
      <w:pPr>
        <w:pStyle w:val="Ttulo2"/>
        <w:rPr>
          <w:rFonts w:ascii="Leelawadee" w:hAnsi="Leelawadee" w:cs="Leelawadee"/>
        </w:rPr>
      </w:pPr>
      <w:bookmarkStart w:id="23" w:name="_Toc167353037"/>
      <w:r w:rsidRPr="00036BDA">
        <w:rPr>
          <w:rFonts w:ascii="Leelawadee" w:hAnsi="Leelawadee" w:cs="Leelawadee"/>
        </w:rPr>
        <w:t xml:space="preserve">Termos associados </w:t>
      </w:r>
      <w:r w:rsidR="00C32917" w:rsidRPr="00036BDA">
        <w:rPr>
          <w:rFonts w:ascii="Leelawadee" w:hAnsi="Leelawadee" w:cs="Leelawadee"/>
        </w:rPr>
        <w:t>ao pessoal e à organização</w:t>
      </w:r>
      <w:bookmarkEnd w:id="23"/>
    </w:p>
    <w:tbl>
      <w:tblPr>
        <w:tblStyle w:val="Estilo1"/>
        <w:tblW w:w="0" w:type="auto"/>
        <w:tblLook w:val="04A0" w:firstRow="1" w:lastRow="0" w:firstColumn="1" w:lastColumn="0" w:noHBand="0" w:noVBand="1"/>
      </w:tblPr>
      <w:tblGrid>
        <w:gridCol w:w="3392"/>
        <w:gridCol w:w="5942"/>
      </w:tblGrid>
      <w:tr w:rsidR="000915F7" w:rsidRPr="00036BDA" w14:paraId="2756A4F6" w14:textId="77777777" w:rsidTr="00EC27AF">
        <w:trPr>
          <w:cnfStyle w:val="100000000000" w:firstRow="1" w:lastRow="0" w:firstColumn="0" w:lastColumn="0" w:oddVBand="0" w:evenVBand="0" w:oddHBand="0" w:evenHBand="0" w:firstRowFirstColumn="0" w:firstRowLastColumn="0" w:lastRowFirstColumn="0" w:lastRowLastColumn="0"/>
        </w:trPr>
        <w:tc>
          <w:tcPr>
            <w:tcW w:w="3392" w:type="dxa"/>
          </w:tcPr>
          <w:p w14:paraId="56DF36F6" w14:textId="77777777" w:rsidR="000915F7" w:rsidRPr="00036BDA" w:rsidRDefault="000915F7" w:rsidP="00EC27AF">
            <w:pPr>
              <w:spacing w:before="120" w:after="120"/>
              <w:rPr>
                <w:rFonts w:ascii="Leelawadee" w:hAnsi="Leelawadee" w:cs="Leelawadee"/>
              </w:rPr>
            </w:pPr>
            <w:r w:rsidRPr="00036BDA">
              <w:rPr>
                <w:rFonts w:ascii="Leelawadee" w:hAnsi="Leelawadee" w:cs="Leelawadee"/>
              </w:rPr>
              <w:t>Termo</w:t>
            </w:r>
          </w:p>
        </w:tc>
        <w:tc>
          <w:tcPr>
            <w:tcW w:w="5942" w:type="dxa"/>
          </w:tcPr>
          <w:p w14:paraId="4C4C549B" w14:textId="77777777" w:rsidR="000915F7" w:rsidRPr="00036BDA" w:rsidRDefault="000915F7" w:rsidP="00EC27AF">
            <w:pPr>
              <w:spacing w:before="120" w:after="120"/>
              <w:rPr>
                <w:rFonts w:ascii="Leelawadee" w:hAnsi="Leelawadee" w:cs="Leelawadee"/>
              </w:rPr>
            </w:pPr>
            <w:r w:rsidRPr="00036BDA">
              <w:rPr>
                <w:rFonts w:ascii="Leelawadee" w:hAnsi="Leelawadee" w:cs="Leelawadee"/>
              </w:rPr>
              <w:t>Explicação:</w:t>
            </w:r>
          </w:p>
        </w:tc>
      </w:tr>
      <w:tr w:rsidR="000915F7" w:rsidRPr="00036BDA" w14:paraId="25077704" w14:textId="77777777" w:rsidTr="00EC27AF">
        <w:tc>
          <w:tcPr>
            <w:tcW w:w="3392" w:type="dxa"/>
          </w:tcPr>
          <w:p w14:paraId="4203455D" w14:textId="77777777" w:rsidR="000915F7" w:rsidRPr="00036BDA" w:rsidRDefault="000915F7" w:rsidP="00EC27AF">
            <w:pPr>
              <w:spacing w:before="120" w:after="120"/>
              <w:rPr>
                <w:rFonts w:ascii="Leelawadee" w:hAnsi="Leelawadee" w:cs="Leelawadee"/>
              </w:rPr>
            </w:pPr>
            <w:r w:rsidRPr="00036BDA">
              <w:rPr>
                <w:rFonts w:ascii="Leelawadee" w:hAnsi="Leelawadee" w:cs="Leelawadee"/>
              </w:rPr>
              <w:t>Cliente</w:t>
            </w:r>
          </w:p>
        </w:tc>
        <w:tc>
          <w:tcPr>
            <w:tcW w:w="5942" w:type="dxa"/>
          </w:tcPr>
          <w:p w14:paraId="1288CC04" w14:textId="2571AE9D" w:rsidR="000915F7" w:rsidRPr="00036BDA" w:rsidRDefault="000915F7" w:rsidP="00EC27AF">
            <w:pPr>
              <w:spacing w:before="120" w:after="120"/>
              <w:jc w:val="both"/>
              <w:rPr>
                <w:rFonts w:ascii="Leelawadee" w:hAnsi="Leelawadee" w:cs="Leelawadee"/>
              </w:rPr>
            </w:pPr>
            <w:r w:rsidRPr="00036BDA">
              <w:rPr>
                <w:rFonts w:ascii="Leelawadee" w:hAnsi="Leelawadee" w:cs="Leelawadee"/>
              </w:rPr>
              <w:t>Organização ou pessoa que solicita validação ou verificação, ou seja, para quem será entregue o serviço</w:t>
            </w:r>
            <w:r w:rsidR="00EC27AF" w:rsidRPr="00036BDA">
              <w:rPr>
                <w:rFonts w:ascii="Leelawadee" w:hAnsi="Leelawadee" w:cs="Leelawadee"/>
              </w:rPr>
              <w:t>.</w:t>
            </w:r>
          </w:p>
        </w:tc>
      </w:tr>
      <w:tr w:rsidR="000915F7" w:rsidRPr="00036BDA" w14:paraId="012403C1" w14:textId="77777777" w:rsidTr="00EC27AF">
        <w:trPr>
          <w:cnfStyle w:val="000000010000" w:firstRow="0" w:lastRow="0" w:firstColumn="0" w:lastColumn="0" w:oddVBand="0" w:evenVBand="0" w:oddHBand="0" w:evenHBand="1" w:firstRowFirstColumn="0" w:firstRowLastColumn="0" w:lastRowFirstColumn="0" w:lastRowLastColumn="0"/>
        </w:trPr>
        <w:tc>
          <w:tcPr>
            <w:tcW w:w="3392" w:type="dxa"/>
          </w:tcPr>
          <w:p w14:paraId="2A6DABD2" w14:textId="77777777" w:rsidR="000915F7" w:rsidRPr="00036BDA" w:rsidRDefault="000915F7" w:rsidP="00EC27AF">
            <w:pPr>
              <w:spacing w:before="120" w:after="120"/>
              <w:rPr>
                <w:rFonts w:ascii="Leelawadee" w:hAnsi="Leelawadee" w:cs="Leelawadee"/>
              </w:rPr>
            </w:pPr>
            <w:r w:rsidRPr="00036BDA">
              <w:rPr>
                <w:rFonts w:ascii="Leelawadee" w:hAnsi="Leelawadee" w:cs="Leelawadee"/>
              </w:rPr>
              <w:t>Usuário pretendido</w:t>
            </w:r>
          </w:p>
        </w:tc>
        <w:tc>
          <w:tcPr>
            <w:tcW w:w="5942" w:type="dxa"/>
          </w:tcPr>
          <w:p w14:paraId="4C65692F" w14:textId="798D0EBB" w:rsidR="000915F7" w:rsidRPr="00036BDA" w:rsidRDefault="000915F7" w:rsidP="00EC27AF">
            <w:pPr>
              <w:spacing w:before="120" w:after="120"/>
              <w:jc w:val="both"/>
              <w:rPr>
                <w:rFonts w:ascii="Leelawadee" w:hAnsi="Leelawadee" w:cs="Leelawadee"/>
              </w:rPr>
            </w:pPr>
            <w:r w:rsidRPr="00036BDA">
              <w:rPr>
                <w:rFonts w:ascii="Leelawadee" w:hAnsi="Leelawadee" w:cs="Leelawadee"/>
              </w:rPr>
              <w:t xml:space="preserve">Indivíduo ou organização, identificados pelos responsáveis pelos relatórios de </w:t>
            </w:r>
            <w:r w:rsidR="00AC3E1E" w:rsidRPr="00036BDA">
              <w:rPr>
                <w:rFonts w:ascii="Leelawadee" w:hAnsi="Leelawadee" w:cs="Leelawadee"/>
              </w:rPr>
              <w:t>informações ambientais</w:t>
            </w:r>
            <w:r w:rsidRPr="00036BDA">
              <w:rPr>
                <w:rFonts w:ascii="Leelawadee" w:hAnsi="Leelawadee" w:cs="Leelawadee"/>
              </w:rPr>
              <w:t>, que se baseiam nestas informações para tomar decisões.</w:t>
            </w:r>
          </w:p>
          <w:p w14:paraId="69811E5E" w14:textId="77777777" w:rsidR="000915F7" w:rsidRPr="00036BDA" w:rsidRDefault="000915F7" w:rsidP="00EC27AF">
            <w:pPr>
              <w:spacing w:before="120" w:after="120"/>
              <w:jc w:val="both"/>
              <w:rPr>
                <w:rFonts w:ascii="Leelawadee" w:hAnsi="Leelawadee" w:cs="Leelawadee"/>
              </w:rPr>
            </w:pPr>
            <w:r w:rsidRPr="00036BDA">
              <w:rPr>
                <w:rFonts w:ascii="Leelawadee" w:hAnsi="Leelawadee" w:cs="Leelawadee"/>
              </w:rPr>
              <w:t>Mas quem está nessa lista?</w:t>
            </w:r>
          </w:p>
          <w:p w14:paraId="1976E460" w14:textId="3276E398" w:rsidR="000915F7" w:rsidRPr="00036BDA" w:rsidRDefault="000915F7" w:rsidP="00EC27AF">
            <w:pPr>
              <w:spacing w:before="120" w:after="120"/>
              <w:jc w:val="both"/>
              <w:rPr>
                <w:rFonts w:ascii="Leelawadee" w:hAnsi="Leelawadee" w:cs="Leelawadee"/>
              </w:rPr>
            </w:pPr>
            <w:r w:rsidRPr="00036BDA">
              <w:rPr>
                <w:rFonts w:ascii="Leelawadee" w:hAnsi="Leelawadee" w:cs="Leelawadee"/>
              </w:rPr>
              <w:t xml:space="preserve">Pode ser o cliente, a parte responsável, os administradores do programa de </w:t>
            </w:r>
            <w:r w:rsidR="00583676">
              <w:rPr>
                <w:rFonts w:ascii="Leelawadee" w:hAnsi="Leelawadee" w:cs="Leelawadee"/>
                <w:bCs/>
              </w:rPr>
              <w:t>informações ambientais</w:t>
            </w:r>
            <w:r w:rsidRPr="00036BDA">
              <w:rPr>
                <w:rFonts w:ascii="Leelawadee" w:hAnsi="Leelawadee" w:cs="Leelawadee"/>
              </w:rPr>
              <w:t>, órgãos regulamentadores, a comunidade financeira ou outras partes interessadas afetadas, como</w:t>
            </w:r>
            <w:r w:rsidR="00EC27AF" w:rsidRPr="00036BDA">
              <w:rPr>
                <w:rFonts w:ascii="Leelawadee" w:hAnsi="Leelawadee" w:cs="Leelawadee"/>
              </w:rPr>
              <w:t xml:space="preserve"> </w:t>
            </w:r>
            <w:r w:rsidRPr="00036BDA">
              <w:rPr>
                <w:rFonts w:ascii="Leelawadee" w:hAnsi="Leelawadee" w:cs="Leelawadee"/>
              </w:rPr>
              <w:t>comunidades locais, órgãos governamentais, organizações não governamentais ou operadores de programas</w:t>
            </w:r>
            <w:r w:rsidR="00914181" w:rsidRPr="00036BDA">
              <w:rPr>
                <w:rFonts w:ascii="Leelawadee" w:hAnsi="Leelawadee" w:cs="Leelawadee"/>
              </w:rPr>
              <w:t>.</w:t>
            </w:r>
          </w:p>
        </w:tc>
      </w:tr>
      <w:tr w:rsidR="000915F7" w:rsidRPr="00036BDA" w14:paraId="29335F90" w14:textId="77777777" w:rsidTr="00EC27AF">
        <w:tc>
          <w:tcPr>
            <w:tcW w:w="3392" w:type="dxa"/>
          </w:tcPr>
          <w:p w14:paraId="5DB0C486" w14:textId="77777777" w:rsidR="000915F7" w:rsidRPr="00036BDA" w:rsidRDefault="000915F7" w:rsidP="00EC27AF">
            <w:pPr>
              <w:spacing w:before="120" w:after="120"/>
              <w:rPr>
                <w:rFonts w:ascii="Leelawadee" w:hAnsi="Leelawadee" w:cs="Leelawadee"/>
              </w:rPr>
            </w:pPr>
            <w:r w:rsidRPr="00036BDA">
              <w:rPr>
                <w:rFonts w:ascii="Leelawadee" w:hAnsi="Leelawadee" w:cs="Leelawadee"/>
              </w:rPr>
              <w:t>Organização</w:t>
            </w:r>
          </w:p>
        </w:tc>
        <w:tc>
          <w:tcPr>
            <w:tcW w:w="5942" w:type="dxa"/>
          </w:tcPr>
          <w:p w14:paraId="62B5A086" w14:textId="77777777" w:rsidR="000844B8" w:rsidRPr="00036BDA" w:rsidRDefault="000844B8" w:rsidP="00EC27AF">
            <w:pPr>
              <w:spacing w:before="120" w:after="120"/>
              <w:jc w:val="both"/>
              <w:rPr>
                <w:rFonts w:ascii="Leelawadee" w:hAnsi="Leelawadee" w:cs="Leelawadee"/>
              </w:rPr>
            </w:pPr>
            <w:r w:rsidRPr="00036BDA">
              <w:rPr>
                <w:rFonts w:ascii="Leelawadee" w:hAnsi="Leelawadee" w:cs="Leelawadee"/>
              </w:rPr>
              <w:t>Pode englobar uma pessoa ou grupo de pessoas que tem suas próprias funções, com responsabilidades, autoridades e relacionamentos para alcançar seus objetivos.</w:t>
            </w:r>
          </w:p>
          <w:p w14:paraId="35483E39" w14:textId="15ED514A" w:rsidR="000844B8" w:rsidRPr="00036BDA" w:rsidRDefault="00654FFD" w:rsidP="00EC27AF">
            <w:pPr>
              <w:spacing w:before="120" w:after="120"/>
              <w:jc w:val="both"/>
              <w:rPr>
                <w:rFonts w:ascii="Leelawadee" w:hAnsi="Leelawadee" w:cs="Leelawadee"/>
              </w:rPr>
            </w:pPr>
            <w:r w:rsidRPr="00036BDA">
              <w:rPr>
                <w:rFonts w:ascii="Leelawadee" w:hAnsi="Leelawadee" w:cs="Leelawadee"/>
              </w:rPr>
              <w:t xml:space="preserve">Isso significa que </w:t>
            </w:r>
            <w:r w:rsidR="000844B8" w:rsidRPr="00036BDA">
              <w:rPr>
                <w:rFonts w:ascii="Leelawadee" w:hAnsi="Leelawadee" w:cs="Leelawadee"/>
              </w:rPr>
              <w:t>a organização</w:t>
            </w:r>
            <w:r w:rsidRPr="00036BDA">
              <w:rPr>
                <w:rFonts w:ascii="Leelawadee" w:hAnsi="Leelawadee" w:cs="Leelawadee"/>
              </w:rPr>
              <w:t xml:space="preserve"> não é, necessariamente,</w:t>
            </w:r>
            <w:r w:rsidR="000844B8" w:rsidRPr="00036BDA">
              <w:rPr>
                <w:rFonts w:ascii="Leelawadee" w:hAnsi="Leelawadee" w:cs="Leelawadee"/>
              </w:rPr>
              <w:t xml:space="preserve"> uma empresa, certo?</w:t>
            </w:r>
          </w:p>
          <w:p w14:paraId="61703879" w14:textId="38C743ED" w:rsidR="000915F7" w:rsidRPr="00036BDA" w:rsidRDefault="000915F7" w:rsidP="00EC27AF">
            <w:pPr>
              <w:spacing w:before="120" w:after="120"/>
              <w:jc w:val="both"/>
              <w:rPr>
                <w:rFonts w:ascii="Leelawadee" w:hAnsi="Leelawadee" w:cs="Leelawadee"/>
              </w:rPr>
            </w:pPr>
          </w:p>
        </w:tc>
      </w:tr>
      <w:tr w:rsidR="000915F7" w:rsidRPr="00036BDA" w14:paraId="64966E6B" w14:textId="77777777" w:rsidTr="00EC27AF">
        <w:trPr>
          <w:cnfStyle w:val="000000010000" w:firstRow="0" w:lastRow="0" w:firstColumn="0" w:lastColumn="0" w:oddVBand="0" w:evenVBand="0" w:oddHBand="0" w:evenHBand="1" w:firstRowFirstColumn="0" w:firstRowLastColumn="0" w:lastRowFirstColumn="0" w:lastRowLastColumn="0"/>
        </w:trPr>
        <w:tc>
          <w:tcPr>
            <w:tcW w:w="3392" w:type="dxa"/>
          </w:tcPr>
          <w:p w14:paraId="32E5D67A" w14:textId="4F85B5EA" w:rsidR="000915F7" w:rsidRPr="00036BDA" w:rsidRDefault="000915F7" w:rsidP="00EC27AF">
            <w:pPr>
              <w:spacing w:before="120" w:after="120"/>
              <w:rPr>
                <w:rFonts w:ascii="Leelawadee" w:hAnsi="Leelawadee" w:cs="Leelawadee"/>
              </w:rPr>
            </w:pPr>
          </w:p>
        </w:tc>
        <w:tc>
          <w:tcPr>
            <w:tcW w:w="5942" w:type="dxa"/>
          </w:tcPr>
          <w:p w14:paraId="3661E4E1" w14:textId="57A0A22E" w:rsidR="000915F7" w:rsidRPr="00036BDA" w:rsidRDefault="000915F7" w:rsidP="00EC27AF">
            <w:pPr>
              <w:spacing w:before="120" w:after="120"/>
              <w:jc w:val="both"/>
              <w:rPr>
                <w:rFonts w:ascii="Leelawadee" w:hAnsi="Leelawadee" w:cs="Leelawadee"/>
              </w:rPr>
            </w:pPr>
          </w:p>
        </w:tc>
      </w:tr>
      <w:tr w:rsidR="000915F7" w:rsidRPr="00036BDA" w14:paraId="25D1D5DF" w14:textId="77777777" w:rsidTr="00EC27AF">
        <w:tc>
          <w:tcPr>
            <w:tcW w:w="3392" w:type="dxa"/>
          </w:tcPr>
          <w:p w14:paraId="7A16E12C" w14:textId="77777777" w:rsidR="000915F7" w:rsidRPr="00036BDA" w:rsidRDefault="000915F7" w:rsidP="00EC27AF">
            <w:pPr>
              <w:spacing w:before="120" w:after="120"/>
              <w:rPr>
                <w:rFonts w:ascii="Leelawadee" w:hAnsi="Leelawadee" w:cs="Leelawadee"/>
              </w:rPr>
            </w:pPr>
            <w:r w:rsidRPr="00036BDA">
              <w:rPr>
                <w:rFonts w:ascii="Leelawadee" w:hAnsi="Leelawadee" w:cs="Leelawadee"/>
              </w:rPr>
              <w:t>Parte responsável</w:t>
            </w:r>
          </w:p>
        </w:tc>
        <w:tc>
          <w:tcPr>
            <w:tcW w:w="5942" w:type="dxa"/>
          </w:tcPr>
          <w:p w14:paraId="5AC9612D" w14:textId="487AA630" w:rsidR="000915F7" w:rsidRPr="00036BDA" w:rsidRDefault="000915F7" w:rsidP="00EC27AF">
            <w:pPr>
              <w:spacing w:before="120" w:after="120"/>
              <w:jc w:val="both"/>
              <w:rPr>
                <w:rFonts w:ascii="Leelawadee" w:hAnsi="Leelawadee" w:cs="Leelawadee"/>
              </w:rPr>
            </w:pPr>
            <w:r w:rsidRPr="00036BDA">
              <w:rPr>
                <w:rFonts w:ascii="Leelawadee" w:hAnsi="Leelawadee" w:cs="Leelawadee"/>
              </w:rPr>
              <w:t>Pessoa(s) responsável(</w:t>
            </w:r>
            <w:proofErr w:type="spellStart"/>
            <w:r w:rsidRPr="00036BDA">
              <w:rPr>
                <w:rFonts w:ascii="Leelawadee" w:hAnsi="Leelawadee" w:cs="Leelawadee"/>
              </w:rPr>
              <w:t>is</w:t>
            </w:r>
            <w:proofErr w:type="spellEnd"/>
            <w:r w:rsidRPr="00036BDA">
              <w:rPr>
                <w:rFonts w:ascii="Leelawadee" w:hAnsi="Leelawadee" w:cs="Leelawadee"/>
              </w:rPr>
              <w:t xml:space="preserve">) pelo fornecimento da declaração </w:t>
            </w:r>
            <w:r w:rsidR="00AC3E1E" w:rsidRPr="00036BDA">
              <w:rPr>
                <w:rFonts w:ascii="Leelawadee" w:hAnsi="Leelawadee" w:cs="Leelawadee"/>
              </w:rPr>
              <w:t>de informações ambientais e informações de suporte.</w:t>
            </w:r>
          </w:p>
          <w:p w14:paraId="7AA1CF7D" w14:textId="77777777" w:rsidR="000915F7" w:rsidRPr="00036BDA" w:rsidRDefault="000915F7" w:rsidP="00EC27AF">
            <w:pPr>
              <w:spacing w:before="120" w:after="120"/>
              <w:jc w:val="both"/>
              <w:rPr>
                <w:rFonts w:ascii="Leelawadee" w:hAnsi="Leelawadee" w:cs="Leelawadee"/>
              </w:rPr>
            </w:pPr>
            <w:r w:rsidRPr="00036BDA">
              <w:rPr>
                <w:rFonts w:ascii="Leelawadee" w:hAnsi="Leelawadee" w:cs="Leelawadee"/>
              </w:rPr>
              <w:t>Quem está nessa lista?</w:t>
            </w:r>
          </w:p>
          <w:p w14:paraId="2CA1EDF1" w14:textId="77777777" w:rsidR="000915F7" w:rsidRPr="00036BDA" w:rsidRDefault="000915F7" w:rsidP="00EC27AF">
            <w:pPr>
              <w:spacing w:before="120" w:after="120"/>
              <w:jc w:val="both"/>
              <w:rPr>
                <w:rFonts w:ascii="Leelawadee" w:hAnsi="Leelawadee" w:cs="Leelawadee"/>
              </w:rPr>
            </w:pPr>
            <w:r w:rsidRPr="00036BDA">
              <w:rPr>
                <w:rFonts w:ascii="Leelawadee" w:hAnsi="Leelawadee" w:cs="Leelawadee"/>
              </w:rPr>
              <w:t>Pode ser tanto o indivíduo quanto o representante de uma organização ou projeto, e pode ser a parte que contrata o validador ou verificador.</w:t>
            </w:r>
          </w:p>
          <w:p w14:paraId="5B31F005" w14:textId="77777777" w:rsidR="000915F7" w:rsidRPr="00036BDA" w:rsidRDefault="000915F7" w:rsidP="00EC27AF">
            <w:pPr>
              <w:spacing w:before="120" w:after="120"/>
              <w:jc w:val="both"/>
              <w:rPr>
                <w:rFonts w:ascii="Leelawadee" w:hAnsi="Leelawadee" w:cs="Leelawadee"/>
              </w:rPr>
            </w:pPr>
          </w:p>
        </w:tc>
      </w:tr>
      <w:tr w:rsidR="000915F7" w:rsidRPr="00036BDA" w14:paraId="6A25AA00" w14:textId="77777777" w:rsidTr="00EC27AF">
        <w:trPr>
          <w:cnfStyle w:val="000000010000" w:firstRow="0" w:lastRow="0" w:firstColumn="0" w:lastColumn="0" w:oddVBand="0" w:evenVBand="0" w:oddHBand="0" w:evenHBand="1" w:firstRowFirstColumn="0" w:firstRowLastColumn="0" w:lastRowFirstColumn="0" w:lastRowLastColumn="0"/>
        </w:trPr>
        <w:tc>
          <w:tcPr>
            <w:tcW w:w="3392" w:type="dxa"/>
          </w:tcPr>
          <w:p w14:paraId="7E068E9F" w14:textId="77777777" w:rsidR="000915F7" w:rsidRPr="00036BDA" w:rsidRDefault="000915F7" w:rsidP="00EC27AF">
            <w:pPr>
              <w:spacing w:before="120" w:after="120"/>
              <w:rPr>
                <w:rFonts w:ascii="Leelawadee" w:hAnsi="Leelawadee" w:cs="Leelawadee"/>
              </w:rPr>
            </w:pPr>
            <w:r w:rsidRPr="00036BDA">
              <w:rPr>
                <w:rFonts w:ascii="Leelawadee" w:hAnsi="Leelawadee" w:cs="Leelawadee"/>
              </w:rPr>
              <w:lastRenderedPageBreak/>
              <w:t>Especialista técnico</w:t>
            </w:r>
          </w:p>
        </w:tc>
        <w:tc>
          <w:tcPr>
            <w:tcW w:w="5942" w:type="dxa"/>
          </w:tcPr>
          <w:p w14:paraId="5C9A55F5" w14:textId="77777777" w:rsidR="000915F7" w:rsidRPr="00036BDA" w:rsidRDefault="000915F7" w:rsidP="00EC27AF">
            <w:pPr>
              <w:spacing w:before="120" w:after="120"/>
              <w:jc w:val="both"/>
              <w:rPr>
                <w:rFonts w:ascii="Leelawadee" w:hAnsi="Leelawadee" w:cs="Leelawadee"/>
              </w:rPr>
            </w:pPr>
            <w:r w:rsidRPr="00036BDA">
              <w:rPr>
                <w:rFonts w:ascii="Leelawadee" w:hAnsi="Leelawadee" w:cs="Leelawadee"/>
              </w:rPr>
              <w:t>Pessoa que fornece conhecimento ou experiência específicos para a equipe de validação ou verificação.</w:t>
            </w:r>
          </w:p>
          <w:p w14:paraId="27E07CEF" w14:textId="77777777" w:rsidR="000915F7" w:rsidRPr="00036BDA" w:rsidRDefault="000915F7" w:rsidP="00EC27AF">
            <w:pPr>
              <w:spacing w:before="120" w:after="120"/>
              <w:jc w:val="both"/>
              <w:rPr>
                <w:rFonts w:ascii="Leelawadee" w:hAnsi="Leelawadee" w:cs="Leelawadee"/>
              </w:rPr>
            </w:pPr>
            <w:r w:rsidRPr="00036BDA">
              <w:rPr>
                <w:rFonts w:ascii="Leelawadee" w:hAnsi="Leelawadee" w:cs="Leelawadee"/>
              </w:rPr>
              <w:t>Muitas vezes chamado de consultor.</w:t>
            </w:r>
          </w:p>
        </w:tc>
      </w:tr>
      <w:tr w:rsidR="00AE5D5C" w:rsidRPr="00036BDA" w14:paraId="04D3E1BC" w14:textId="77777777" w:rsidTr="00EC27AF">
        <w:tc>
          <w:tcPr>
            <w:tcW w:w="3392" w:type="dxa"/>
          </w:tcPr>
          <w:p w14:paraId="26C2C020" w14:textId="4993F8BB" w:rsidR="00AE5D5C" w:rsidRPr="00036BDA" w:rsidDel="00123CC2" w:rsidRDefault="00AE5D5C" w:rsidP="00EC27AF">
            <w:pPr>
              <w:spacing w:before="120" w:after="120"/>
              <w:rPr>
                <w:rFonts w:ascii="Leelawadee" w:hAnsi="Leelawadee" w:cs="Leelawadee"/>
              </w:rPr>
            </w:pPr>
            <w:r w:rsidRPr="00036BDA">
              <w:rPr>
                <w:rFonts w:ascii="Leelawadee" w:hAnsi="Leelawadee" w:cs="Leelawadee"/>
              </w:rPr>
              <w:t>Líder da equipe</w:t>
            </w:r>
          </w:p>
        </w:tc>
        <w:tc>
          <w:tcPr>
            <w:tcW w:w="5942" w:type="dxa"/>
          </w:tcPr>
          <w:p w14:paraId="18515FC6" w14:textId="7EA15A38" w:rsidR="00AE5D5C" w:rsidRPr="00036BDA" w:rsidRDefault="00AE5D5C" w:rsidP="00914181">
            <w:pPr>
              <w:spacing w:before="120" w:after="120"/>
              <w:jc w:val="both"/>
              <w:rPr>
                <w:rFonts w:ascii="Leelawadee" w:hAnsi="Leelawadee" w:cs="Leelawadee"/>
                <w:color w:val="2B2A29"/>
              </w:rPr>
            </w:pPr>
            <w:r w:rsidRPr="00036BDA">
              <w:rPr>
                <w:rFonts w:ascii="Leelawadee" w:hAnsi="Leelawadee" w:cs="Leelawadee"/>
                <w:color w:val="2B2A29"/>
              </w:rPr>
              <w:t>A pessoa que gerencia a equipe de validação e verificação.</w:t>
            </w:r>
          </w:p>
        </w:tc>
      </w:tr>
      <w:tr w:rsidR="00AE5D5C" w:rsidRPr="00036BDA" w14:paraId="67661A5A" w14:textId="77777777" w:rsidTr="00EC27AF">
        <w:trPr>
          <w:cnfStyle w:val="000000010000" w:firstRow="0" w:lastRow="0" w:firstColumn="0" w:lastColumn="0" w:oddVBand="0" w:evenVBand="0" w:oddHBand="0" w:evenHBand="1" w:firstRowFirstColumn="0" w:firstRowLastColumn="0" w:lastRowFirstColumn="0" w:lastRowLastColumn="0"/>
        </w:trPr>
        <w:tc>
          <w:tcPr>
            <w:tcW w:w="3392" w:type="dxa"/>
          </w:tcPr>
          <w:p w14:paraId="0F328AD9" w14:textId="6C452630" w:rsidR="00AE5D5C" w:rsidRPr="00036BDA" w:rsidDel="00123CC2" w:rsidRDefault="00AE5D5C" w:rsidP="00EC27AF">
            <w:pPr>
              <w:spacing w:before="120" w:after="120"/>
              <w:rPr>
                <w:rFonts w:ascii="Leelawadee" w:hAnsi="Leelawadee" w:cs="Leelawadee"/>
              </w:rPr>
            </w:pPr>
            <w:r w:rsidRPr="00036BDA">
              <w:rPr>
                <w:rFonts w:ascii="Leelawadee" w:hAnsi="Leelawadee" w:cs="Leelawadee"/>
              </w:rPr>
              <w:t>Equipe de validação e verificação</w:t>
            </w:r>
          </w:p>
        </w:tc>
        <w:tc>
          <w:tcPr>
            <w:tcW w:w="5942" w:type="dxa"/>
          </w:tcPr>
          <w:p w14:paraId="210567A6" w14:textId="14EAB3DA" w:rsidR="00AE5D5C" w:rsidRPr="00036BDA" w:rsidRDefault="00AE5D5C" w:rsidP="00AE5D5C">
            <w:pPr>
              <w:spacing w:before="120" w:after="120"/>
              <w:jc w:val="both"/>
              <w:rPr>
                <w:rFonts w:ascii="Leelawadee" w:hAnsi="Leelawadee" w:cs="Leelawadee"/>
                <w:color w:val="2B2A29"/>
              </w:rPr>
            </w:pPr>
            <w:r w:rsidRPr="00036BDA">
              <w:rPr>
                <w:rFonts w:ascii="Leelawadee" w:hAnsi="Leelawadee" w:cs="Leelawadee"/>
                <w:color w:val="2B2A29"/>
              </w:rPr>
              <w:t>Envolve uma ou mais pessoas que realizam atividades de validação e verificação. Aqui teremos a figura do “líder” e</w:t>
            </w:r>
            <w:r w:rsidR="00FE3DA5" w:rsidRPr="00036BDA">
              <w:rPr>
                <w:rFonts w:ascii="Leelawadee" w:hAnsi="Leelawadee" w:cs="Leelawadee"/>
                <w:color w:val="2B2A29"/>
              </w:rPr>
              <w:t>,</w:t>
            </w:r>
            <w:r w:rsidRPr="00036BDA">
              <w:rPr>
                <w:rFonts w:ascii="Leelawadee" w:hAnsi="Leelawadee" w:cs="Leelawadee"/>
                <w:color w:val="2B2A29"/>
              </w:rPr>
              <w:t xml:space="preserve"> também</w:t>
            </w:r>
            <w:r w:rsidR="00FE3DA5" w:rsidRPr="00036BDA">
              <w:rPr>
                <w:rFonts w:ascii="Leelawadee" w:hAnsi="Leelawadee" w:cs="Leelawadee"/>
                <w:color w:val="2B2A29"/>
              </w:rPr>
              <w:t>,</w:t>
            </w:r>
            <w:r w:rsidRPr="00036BDA">
              <w:rPr>
                <w:rFonts w:ascii="Leelawadee" w:hAnsi="Leelawadee" w:cs="Leelawadee"/>
                <w:color w:val="2B2A29"/>
              </w:rPr>
              <w:t xml:space="preserve"> da equipe, que pode conter pessoal em treinamento. </w:t>
            </w:r>
          </w:p>
        </w:tc>
      </w:tr>
      <w:tr w:rsidR="00AE5D5C" w:rsidRPr="00036BDA" w14:paraId="2B1CF055" w14:textId="77777777" w:rsidTr="00FE3DA5">
        <w:tc>
          <w:tcPr>
            <w:tcW w:w="3392" w:type="dxa"/>
          </w:tcPr>
          <w:p w14:paraId="2EACFB79" w14:textId="20EAAEC9" w:rsidR="00AE5D5C" w:rsidRPr="00036BDA" w:rsidDel="00123CC2" w:rsidRDefault="00AE5D5C" w:rsidP="00EC27AF">
            <w:pPr>
              <w:spacing w:before="120" w:after="120"/>
              <w:rPr>
                <w:rFonts w:ascii="Leelawadee" w:hAnsi="Leelawadee" w:cs="Leelawadee"/>
              </w:rPr>
            </w:pPr>
            <w:r w:rsidRPr="00036BDA">
              <w:rPr>
                <w:rFonts w:ascii="Leelawadee" w:hAnsi="Leelawadee" w:cs="Leelawadee"/>
              </w:rPr>
              <w:t>Revisor independente</w:t>
            </w:r>
          </w:p>
        </w:tc>
        <w:tc>
          <w:tcPr>
            <w:tcW w:w="5942" w:type="dxa"/>
          </w:tcPr>
          <w:p w14:paraId="3D381225" w14:textId="21280C9E" w:rsidR="00AE5D5C" w:rsidRPr="00036BDA" w:rsidRDefault="00AE5D5C" w:rsidP="00FE3DA5">
            <w:pPr>
              <w:spacing w:before="120" w:after="120"/>
              <w:rPr>
                <w:rFonts w:ascii="Leelawadee" w:hAnsi="Leelawadee" w:cs="Leelawadee"/>
                <w:color w:val="2B2A29"/>
              </w:rPr>
            </w:pPr>
            <w:r w:rsidRPr="00036BDA">
              <w:rPr>
                <w:rFonts w:ascii="Leelawadee" w:hAnsi="Leelawadee" w:cs="Leelawadee"/>
                <w:color w:val="2B2A29"/>
              </w:rPr>
              <w:t>Pessoa competente, que não seja membro da equipe de validação e verificação, que revise as atividades e conclusões de verificação ou validação. Precisa ser alguém “de fora”.</w:t>
            </w:r>
          </w:p>
        </w:tc>
      </w:tr>
      <w:tr w:rsidR="000915F7" w:rsidRPr="00036BDA" w14:paraId="385BAAA7" w14:textId="77777777" w:rsidTr="00EC27AF">
        <w:trPr>
          <w:cnfStyle w:val="000000010000" w:firstRow="0" w:lastRow="0" w:firstColumn="0" w:lastColumn="0" w:oddVBand="0" w:evenVBand="0" w:oddHBand="0" w:evenHBand="1" w:firstRowFirstColumn="0" w:firstRowLastColumn="0" w:lastRowFirstColumn="0" w:lastRowLastColumn="0"/>
        </w:trPr>
        <w:tc>
          <w:tcPr>
            <w:tcW w:w="3392" w:type="dxa"/>
          </w:tcPr>
          <w:p w14:paraId="41F79F49" w14:textId="2446535C" w:rsidR="000915F7" w:rsidRPr="00036BDA" w:rsidRDefault="00123CC2" w:rsidP="00EC27AF">
            <w:pPr>
              <w:spacing w:before="120" w:after="120"/>
              <w:rPr>
                <w:rFonts w:ascii="Leelawadee" w:hAnsi="Leelawadee" w:cs="Leelawadee"/>
              </w:rPr>
            </w:pPr>
            <w:r w:rsidRPr="00036BDA">
              <w:rPr>
                <w:rFonts w:ascii="Leelawadee" w:hAnsi="Leelawadee" w:cs="Leelawadee"/>
              </w:rPr>
              <w:t>Competência</w:t>
            </w:r>
          </w:p>
        </w:tc>
        <w:tc>
          <w:tcPr>
            <w:tcW w:w="5942" w:type="dxa"/>
          </w:tcPr>
          <w:p w14:paraId="2340F970" w14:textId="77777777" w:rsidR="00CB1177" w:rsidRPr="00036BDA" w:rsidRDefault="00CB1177" w:rsidP="00914181">
            <w:pPr>
              <w:spacing w:before="120" w:after="120"/>
              <w:jc w:val="both"/>
              <w:rPr>
                <w:rFonts w:ascii="Leelawadee" w:hAnsi="Leelawadee" w:cs="Leelawadee"/>
                <w:color w:val="2B2A29"/>
              </w:rPr>
            </w:pPr>
            <w:r w:rsidRPr="00036BDA">
              <w:rPr>
                <w:rFonts w:ascii="Leelawadee" w:hAnsi="Leelawadee" w:cs="Leelawadee"/>
                <w:color w:val="2B2A29"/>
              </w:rPr>
              <w:t>É a capacidade de aplicar conhecimentos e habilidades para alcançar resultados pretendidos. Pode estar associada a uma pessoa ou a uma organização.</w:t>
            </w:r>
          </w:p>
          <w:p w14:paraId="53A692D4" w14:textId="61EEEC40" w:rsidR="000915F7" w:rsidRPr="00036BDA" w:rsidRDefault="000915F7" w:rsidP="00914181">
            <w:pPr>
              <w:spacing w:before="120" w:after="120"/>
              <w:jc w:val="both"/>
              <w:rPr>
                <w:rFonts w:ascii="Leelawadee" w:hAnsi="Leelawadee" w:cs="Leelawadee"/>
              </w:rPr>
            </w:pPr>
          </w:p>
        </w:tc>
      </w:tr>
      <w:tr w:rsidR="00C32917" w:rsidRPr="00036BDA" w14:paraId="40B38F2C" w14:textId="77777777" w:rsidTr="00EC27AF">
        <w:tc>
          <w:tcPr>
            <w:tcW w:w="3392" w:type="dxa"/>
          </w:tcPr>
          <w:p w14:paraId="07AFF014" w14:textId="617EA747" w:rsidR="00C32917" w:rsidRPr="00036BDA" w:rsidDel="00123CC2" w:rsidRDefault="00C32917" w:rsidP="00EC27AF">
            <w:pPr>
              <w:spacing w:before="120" w:after="120"/>
              <w:rPr>
                <w:rFonts w:ascii="Leelawadee" w:hAnsi="Leelawadee" w:cs="Leelawadee"/>
              </w:rPr>
            </w:pPr>
            <w:r w:rsidRPr="00036BDA">
              <w:rPr>
                <w:rFonts w:ascii="Leelawadee" w:hAnsi="Leelawadee" w:cs="Leelawadee"/>
              </w:rPr>
              <w:t>Não Conformidade</w:t>
            </w:r>
          </w:p>
        </w:tc>
        <w:tc>
          <w:tcPr>
            <w:tcW w:w="5942" w:type="dxa"/>
          </w:tcPr>
          <w:p w14:paraId="0399DCAD" w14:textId="5031C1DD" w:rsidR="00C32917" w:rsidRPr="00036BDA" w:rsidRDefault="00C32917" w:rsidP="00914181">
            <w:pPr>
              <w:spacing w:before="120" w:after="120"/>
              <w:jc w:val="both"/>
              <w:rPr>
                <w:rFonts w:ascii="Leelawadee" w:hAnsi="Leelawadee" w:cs="Leelawadee"/>
                <w:color w:val="2B2A29"/>
              </w:rPr>
            </w:pPr>
            <w:r w:rsidRPr="00036BDA">
              <w:rPr>
                <w:rFonts w:ascii="Leelawadee" w:hAnsi="Leelawadee" w:cs="Leelawadee"/>
                <w:color w:val="2B2A29"/>
              </w:rPr>
              <w:t>Tem relação com o “não cumprimento” de um requisito (pode ser de norma, regulamento ou de cliente).</w:t>
            </w:r>
          </w:p>
        </w:tc>
      </w:tr>
    </w:tbl>
    <w:p w14:paraId="2FAEA821" w14:textId="2C2F1081" w:rsidR="000915F7" w:rsidRPr="00036BDA" w:rsidRDefault="00FE3DA5" w:rsidP="000915F7">
      <w:pPr>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bCs/>
        </w:rPr>
        <w:t>Ficou mais claro?</w:t>
      </w:r>
    </w:p>
    <w:p w14:paraId="4B8B24BE" w14:textId="77777777" w:rsidR="000915F7" w:rsidRPr="00036BDA" w:rsidRDefault="000C201F" w:rsidP="000915F7">
      <w:pPr>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bCs/>
        </w:rPr>
        <w:t>A partir de agora estudaremos alguns termos bastantes utilizados, mas que precisam ficar bem claros, pois, eventualmente, podem ser confundidos entre si.</w:t>
      </w:r>
    </w:p>
    <w:p w14:paraId="54443642" w14:textId="77777777" w:rsidR="00FE3DA5" w:rsidRPr="00036BDA" w:rsidRDefault="00914181" w:rsidP="000915F7">
      <w:pPr>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bCs/>
        </w:rPr>
        <w:t xml:space="preserve">Para facilitar sua compreensão vamos ir </w:t>
      </w:r>
      <w:r w:rsidR="000915F7" w:rsidRPr="00036BDA">
        <w:rPr>
          <w:rFonts w:ascii="Leelawadee" w:hAnsi="Leelawadee" w:cs="Leelawadee"/>
          <w:bCs/>
        </w:rPr>
        <w:t xml:space="preserve">comparando </w:t>
      </w:r>
      <w:r w:rsidRPr="00036BDA">
        <w:rPr>
          <w:rFonts w:ascii="Leelawadee" w:hAnsi="Leelawadee" w:cs="Leelawadee"/>
          <w:bCs/>
        </w:rPr>
        <w:t xml:space="preserve">esses termos </w:t>
      </w:r>
      <w:r w:rsidR="000915F7" w:rsidRPr="00036BDA">
        <w:rPr>
          <w:rFonts w:ascii="Leelawadee" w:hAnsi="Leelawadee" w:cs="Leelawadee"/>
          <w:bCs/>
        </w:rPr>
        <w:t xml:space="preserve">para você ver </w:t>
      </w:r>
      <w:r w:rsidRPr="00036BDA">
        <w:rPr>
          <w:rFonts w:ascii="Leelawadee" w:hAnsi="Leelawadee" w:cs="Leelawadee"/>
          <w:bCs/>
        </w:rPr>
        <w:t xml:space="preserve">claramente </w:t>
      </w:r>
      <w:r w:rsidR="000915F7" w:rsidRPr="00036BDA">
        <w:rPr>
          <w:rFonts w:ascii="Leelawadee" w:hAnsi="Leelawadee" w:cs="Leelawadee"/>
          <w:bCs/>
        </w:rPr>
        <w:t>as diferenças</w:t>
      </w:r>
      <w:r w:rsidRPr="00036BDA">
        <w:rPr>
          <w:rFonts w:ascii="Leelawadee" w:hAnsi="Leelawadee" w:cs="Leelawadee"/>
          <w:bCs/>
        </w:rPr>
        <w:t>, ok?</w:t>
      </w:r>
      <w:r w:rsidR="000915F7" w:rsidRPr="00036BDA">
        <w:rPr>
          <w:rFonts w:ascii="Leelawadee" w:hAnsi="Leelawadee" w:cs="Leelawadee"/>
          <w:bCs/>
        </w:rPr>
        <w:t>!</w:t>
      </w:r>
    </w:p>
    <w:p w14:paraId="6DB17956" w14:textId="1E3D57A2" w:rsidR="00FE3DA5" w:rsidRPr="00036BDA" w:rsidRDefault="000915F7" w:rsidP="000915F7">
      <w:pPr>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bCs/>
        </w:rPr>
        <w:t xml:space="preserve">Vamos </w:t>
      </w:r>
      <w:r w:rsidR="00914181" w:rsidRPr="00036BDA">
        <w:rPr>
          <w:rFonts w:ascii="Leelawadee" w:hAnsi="Leelawadee" w:cs="Leelawadee"/>
          <w:bCs/>
        </w:rPr>
        <w:t>começar com</w:t>
      </w:r>
      <w:r w:rsidRPr="00036BDA">
        <w:rPr>
          <w:rFonts w:ascii="Leelawadee" w:hAnsi="Leelawadee" w:cs="Leelawadee"/>
          <w:bCs/>
        </w:rPr>
        <w:t xml:space="preserve"> </w:t>
      </w:r>
      <w:r w:rsidR="000C201F" w:rsidRPr="00036BDA">
        <w:rPr>
          <w:rFonts w:ascii="Leelawadee" w:hAnsi="Leelawadee" w:cs="Leelawadee"/>
          <w:bCs/>
        </w:rPr>
        <w:t>Validação e Verificação</w:t>
      </w:r>
      <w:r w:rsidRPr="00036BDA">
        <w:rPr>
          <w:rFonts w:ascii="Leelawadee" w:hAnsi="Leelawadee" w:cs="Leelawadee"/>
          <w:bCs/>
        </w:rPr>
        <w:t>!</w:t>
      </w:r>
    </w:p>
    <w:p w14:paraId="3257A6DD" w14:textId="77777777" w:rsidR="00FE3DA5" w:rsidRPr="00036BDA" w:rsidRDefault="00FE3DA5">
      <w:pPr>
        <w:spacing w:after="160" w:line="259" w:lineRule="auto"/>
        <w:rPr>
          <w:rFonts w:ascii="Leelawadee" w:hAnsi="Leelawadee" w:cs="Leelawadee"/>
          <w:bCs/>
        </w:rPr>
      </w:pPr>
      <w:r w:rsidRPr="00036BDA">
        <w:rPr>
          <w:rFonts w:ascii="Leelawadee" w:hAnsi="Leelawadee" w:cs="Leelawadee"/>
          <w:bCs/>
        </w:rPr>
        <w:br w:type="page"/>
      </w:r>
    </w:p>
    <w:p w14:paraId="4C88D286" w14:textId="77777777" w:rsidR="000915F7" w:rsidRPr="00036BDA" w:rsidRDefault="00991511" w:rsidP="00FE3DA5">
      <w:pPr>
        <w:pStyle w:val="Ttulo2"/>
        <w:rPr>
          <w:rFonts w:ascii="Leelawadee" w:hAnsi="Leelawadee" w:cs="Leelawadee"/>
        </w:rPr>
      </w:pPr>
      <w:bookmarkStart w:id="24" w:name="_Toc167353038"/>
      <w:r w:rsidRPr="00036BDA">
        <w:rPr>
          <w:rFonts w:ascii="Leelawadee" w:hAnsi="Leelawadee" w:cs="Leelawadee"/>
        </w:rPr>
        <w:lastRenderedPageBreak/>
        <w:t>Validação x Verificação</w:t>
      </w:r>
      <w:bookmarkEnd w:id="24"/>
    </w:p>
    <w:tbl>
      <w:tblPr>
        <w:tblStyle w:val="Estilo1"/>
        <w:tblW w:w="0" w:type="auto"/>
        <w:tblLook w:val="04A0" w:firstRow="1" w:lastRow="0" w:firstColumn="1" w:lastColumn="0" w:noHBand="0" w:noVBand="1"/>
      </w:tblPr>
      <w:tblGrid>
        <w:gridCol w:w="4672"/>
        <w:gridCol w:w="4672"/>
      </w:tblGrid>
      <w:tr w:rsidR="000915F7" w:rsidRPr="00036BDA" w14:paraId="775BC5CE" w14:textId="77777777" w:rsidTr="00EC27AF">
        <w:trPr>
          <w:cnfStyle w:val="100000000000" w:firstRow="1" w:lastRow="0" w:firstColumn="0" w:lastColumn="0" w:oddVBand="0" w:evenVBand="0" w:oddHBand="0" w:evenHBand="0" w:firstRowFirstColumn="0" w:firstRowLastColumn="0" w:lastRowFirstColumn="0" w:lastRowLastColumn="0"/>
        </w:trPr>
        <w:tc>
          <w:tcPr>
            <w:tcW w:w="4672" w:type="dxa"/>
          </w:tcPr>
          <w:p w14:paraId="3801494E" w14:textId="63519F19" w:rsidR="000915F7" w:rsidRPr="00036BDA" w:rsidRDefault="000915F7" w:rsidP="00EC27AF">
            <w:pPr>
              <w:spacing w:before="120" w:after="120"/>
              <w:rPr>
                <w:rFonts w:ascii="Leelawadee" w:hAnsi="Leelawadee" w:cs="Leelawadee"/>
                <w:sz w:val="20"/>
                <w:szCs w:val="20"/>
              </w:rPr>
            </w:pPr>
            <w:r w:rsidRPr="00036BDA">
              <w:rPr>
                <w:rFonts w:ascii="Leelawadee" w:hAnsi="Leelawadee" w:cs="Leelawadee"/>
                <w:sz w:val="20"/>
                <w:szCs w:val="20"/>
              </w:rPr>
              <w:t>Validação</w:t>
            </w:r>
            <w:r w:rsidR="00C32917" w:rsidRPr="00036BDA">
              <w:rPr>
                <w:rFonts w:ascii="Leelawadee" w:hAnsi="Leelawadee" w:cs="Leelawadee"/>
                <w:sz w:val="20"/>
                <w:szCs w:val="20"/>
              </w:rPr>
              <w:t xml:space="preserve"> de informações ambientais</w:t>
            </w:r>
          </w:p>
        </w:tc>
        <w:tc>
          <w:tcPr>
            <w:tcW w:w="4672" w:type="dxa"/>
          </w:tcPr>
          <w:p w14:paraId="2465FB05" w14:textId="618491E3" w:rsidR="000915F7" w:rsidRPr="00036BDA" w:rsidRDefault="000915F7" w:rsidP="00EC27AF">
            <w:pPr>
              <w:spacing w:before="120" w:after="120"/>
              <w:rPr>
                <w:rFonts w:ascii="Leelawadee" w:hAnsi="Leelawadee" w:cs="Leelawadee"/>
                <w:sz w:val="20"/>
                <w:szCs w:val="20"/>
              </w:rPr>
            </w:pPr>
            <w:r w:rsidRPr="00036BDA">
              <w:rPr>
                <w:rFonts w:ascii="Leelawadee" w:hAnsi="Leelawadee" w:cs="Leelawadee"/>
                <w:sz w:val="20"/>
                <w:szCs w:val="20"/>
              </w:rPr>
              <w:t>Verificação</w:t>
            </w:r>
            <w:r w:rsidR="00C32917" w:rsidRPr="00036BDA">
              <w:rPr>
                <w:rFonts w:ascii="Leelawadee" w:hAnsi="Leelawadee" w:cs="Leelawadee"/>
                <w:sz w:val="20"/>
                <w:szCs w:val="20"/>
              </w:rPr>
              <w:t xml:space="preserve"> de informações ambientais</w:t>
            </w:r>
          </w:p>
        </w:tc>
      </w:tr>
      <w:tr w:rsidR="000915F7" w:rsidRPr="00036BDA" w14:paraId="2D1EBFFC" w14:textId="77777777" w:rsidTr="00FE3DA5">
        <w:tc>
          <w:tcPr>
            <w:tcW w:w="4672" w:type="dxa"/>
          </w:tcPr>
          <w:p w14:paraId="091A7F66" w14:textId="77777777" w:rsidR="00FD304F" w:rsidRPr="00036BDA" w:rsidRDefault="00C32917" w:rsidP="00FE3DA5">
            <w:pPr>
              <w:autoSpaceDE w:val="0"/>
              <w:autoSpaceDN w:val="0"/>
              <w:adjustRightInd w:val="0"/>
              <w:spacing w:before="120" w:after="120" w:line="360" w:lineRule="auto"/>
              <w:jc w:val="both"/>
              <w:rPr>
                <w:rFonts w:ascii="Leelawadee" w:hAnsi="Leelawadee" w:cs="Leelawadee"/>
                <w:bCs/>
                <w:sz w:val="20"/>
                <w:szCs w:val="20"/>
              </w:rPr>
            </w:pPr>
            <w:r w:rsidRPr="00036BDA">
              <w:rPr>
                <w:rFonts w:ascii="Leelawadee" w:hAnsi="Leelawadee" w:cs="Leelawadee"/>
                <w:bCs/>
                <w:sz w:val="20"/>
                <w:szCs w:val="20"/>
              </w:rPr>
              <w:t xml:space="preserve">Consiste em um processo de </w:t>
            </w:r>
            <w:r w:rsidRPr="00036BDA">
              <w:rPr>
                <w:rFonts w:ascii="Leelawadee" w:hAnsi="Leelawadee" w:cs="Leelawadee"/>
                <w:bCs/>
                <w:sz w:val="20"/>
                <w:szCs w:val="20"/>
                <w:u w:val="single"/>
              </w:rPr>
              <w:t>avaliação da razoabilidade das premissas, limitações e métodos</w:t>
            </w:r>
            <w:r w:rsidRPr="00036BDA">
              <w:rPr>
                <w:rFonts w:ascii="Leelawadee" w:hAnsi="Leelawadee" w:cs="Leelawadee"/>
                <w:bCs/>
                <w:sz w:val="20"/>
                <w:szCs w:val="20"/>
              </w:rPr>
              <w:t xml:space="preserve"> que suportam uma declaração de informação ambiental sobre o resultado de atividades futuras. Usualmente associado a projetos. </w:t>
            </w:r>
          </w:p>
          <w:p w14:paraId="16C06B9F" w14:textId="0EABBBE5" w:rsidR="00C32917" w:rsidRPr="00036BDA" w:rsidRDefault="00FD304F" w:rsidP="00FE3DA5">
            <w:pPr>
              <w:autoSpaceDE w:val="0"/>
              <w:autoSpaceDN w:val="0"/>
              <w:adjustRightInd w:val="0"/>
              <w:spacing w:before="120" w:after="120" w:line="360" w:lineRule="auto"/>
              <w:jc w:val="both"/>
              <w:rPr>
                <w:rFonts w:ascii="Leelawadee" w:hAnsi="Leelawadee" w:cs="Leelawadee"/>
                <w:bCs/>
                <w:sz w:val="20"/>
                <w:szCs w:val="20"/>
              </w:rPr>
            </w:pPr>
            <w:r w:rsidRPr="00036BDA">
              <w:rPr>
                <w:rFonts w:ascii="Leelawadee" w:hAnsi="Leelawadee" w:cs="Leelawadee"/>
                <w:bCs/>
                <w:sz w:val="20"/>
                <w:szCs w:val="20"/>
              </w:rPr>
              <w:t xml:space="preserve">Esse termo também é utilizado </w:t>
            </w:r>
            <w:r w:rsidR="00C32917" w:rsidRPr="00036BDA">
              <w:rPr>
                <w:rFonts w:ascii="Leelawadee" w:hAnsi="Leelawadee" w:cs="Leelawadee"/>
                <w:bCs/>
                <w:sz w:val="20"/>
                <w:szCs w:val="20"/>
              </w:rPr>
              <w:t>de forma abreviada, usando apenas “VALIDAÇÃO”.</w:t>
            </w:r>
          </w:p>
        </w:tc>
        <w:tc>
          <w:tcPr>
            <w:tcW w:w="4672" w:type="dxa"/>
          </w:tcPr>
          <w:p w14:paraId="78EFC104" w14:textId="36AFAD70" w:rsidR="00C32917" w:rsidRPr="00036BDA" w:rsidRDefault="00C32917" w:rsidP="00FE3DA5">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 xml:space="preserve">É processo de </w:t>
            </w:r>
            <w:r w:rsidRPr="00036BDA">
              <w:rPr>
                <w:rFonts w:ascii="Leelawadee" w:hAnsi="Leelawadee" w:cs="Leelawadee"/>
                <w:sz w:val="20"/>
                <w:szCs w:val="20"/>
                <w:u w:val="single"/>
              </w:rPr>
              <w:t>avaliação de uma declaração</w:t>
            </w:r>
            <w:r w:rsidRPr="00036BDA">
              <w:rPr>
                <w:rFonts w:ascii="Leelawadee" w:hAnsi="Leelawadee" w:cs="Leelawadee"/>
                <w:sz w:val="20"/>
                <w:szCs w:val="20"/>
              </w:rPr>
              <w:t xml:space="preserve"> de informação ambiental </w:t>
            </w:r>
            <w:r w:rsidRPr="00036BDA">
              <w:rPr>
                <w:rFonts w:ascii="Leelawadee" w:hAnsi="Leelawadee" w:cs="Leelawadee"/>
                <w:sz w:val="20"/>
                <w:szCs w:val="20"/>
                <w:u w:val="single"/>
              </w:rPr>
              <w:t>com base em dados históricos e em informações</w:t>
            </w:r>
            <w:r w:rsidRPr="00036BDA">
              <w:rPr>
                <w:rFonts w:ascii="Leelawadee" w:hAnsi="Leelawadee" w:cs="Leelawadee"/>
                <w:sz w:val="20"/>
                <w:szCs w:val="20"/>
              </w:rPr>
              <w:t>, para determinar se a declaração está materialmente correta e em conformidade com os critérios. Avalia algo que foi ou está sendo realizado.</w:t>
            </w:r>
          </w:p>
          <w:p w14:paraId="24DF7F2E" w14:textId="1D52A9CF" w:rsidR="000915F7" w:rsidRPr="00036BDA" w:rsidRDefault="00FD304F" w:rsidP="00FE3DA5">
            <w:pPr>
              <w:autoSpaceDE w:val="0"/>
              <w:autoSpaceDN w:val="0"/>
              <w:adjustRightInd w:val="0"/>
              <w:spacing w:before="120" w:after="120" w:line="360" w:lineRule="auto"/>
              <w:jc w:val="both"/>
              <w:rPr>
                <w:rFonts w:ascii="Leelawadee" w:hAnsi="Leelawadee" w:cs="Leelawadee"/>
                <w:b/>
                <w:bCs/>
                <w:sz w:val="20"/>
                <w:szCs w:val="20"/>
              </w:rPr>
            </w:pPr>
            <w:r w:rsidRPr="00036BDA">
              <w:rPr>
                <w:rFonts w:ascii="Leelawadee" w:hAnsi="Leelawadee" w:cs="Leelawadee"/>
                <w:bCs/>
                <w:sz w:val="20"/>
                <w:szCs w:val="20"/>
              </w:rPr>
              <w:t xml:space="preserve">Esse termo também é utilizado </w:t>
            </w:r>
            <w:r w:rsidR="00C32917" w:rsidRPr="00036BDA">
              <w:rPr>
                <w:rFonts w:ascii="Leelawadee" w:hAnsi="Leelawadee" w:cs="Leelawadee"/>
                <w:bCs/>
                <w:sz w:val="20"/>
                <w:szCs w:val="20"/>
              </w:rPr>
              <w:t>de forma abreviada, usando apenas “VERIFICAÇÃO”.</w:t>
            </w:r>
          </w:p>
        </w:tc>
      </w:tr>
      <w:tr w:rsidR="000915F7" w:rsidRPr="00036BDA" w14:paraId="38773A75" w14:textId="77777777" w:rsidTr="00E947CA">
        <w:trPr>
          <w:cnfStyle w:val="000000010000" w:firstRow="0" w:lastRow="0" w:firstColumn="0" w:lastColumn="0" w:oddVBand="0" w:evenVBand="0" w:oddHBand="0" w:evenHBand="1" w:firstRowFirstColumn="0" w:firstRowLastColumn="0" w:lastRowFirstColumn="0" w:lastRowLastColumn="0"/>
        </w:trPr>
        <w:tc>
          <w:tcPr>
            <w:tcW w:w="9344" w:type="dxa"/>
            <w:gridSpan w:val="2"/>
          </w:tcPr>
          <w:p w14:paraId="0FB7E9D6" w14:textId="51381527" w:rsidR="000915F7" w:rsidRPr="00036BDA" w:rsidRDefault="00CF0ABF" w:rsidP="00F667FD">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Exemplo</w:t>
            </w:r>
            <w:r w:rsidR="00942FB6" w:rsidRPr="00036BDA">
              <w:rPr>
                <w:rFonts w:ascii="Leelawadee" w:hAnsi="Leelawadee" w:cs="Leelawadee"/>
                <w:sz w:val="20"/>
                <w:szCs w:val="20"/>
              </w:rPr>
              <w:t xml:space="preserve">: </w:t>
            </w:r>
          </w:p>
          <w:p w14:paraId="47579D50" w14:textId="1912A6BF" w:rsidR="00FD304F" w:rsidRPr="00036BDA" w:rsidRDefault="000C201F" w:rsidP="00FD304F">
            <w:pPr>
              <w:pStyle w:val="PargrafodaLista"/>
              <w:numPr>
                <w:ilvl w:val="0"/>
                <w:numId w:val="6"/>
              </w:num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 xml:space="preserve">A </w:t>
            </w:r>
            <w:r w:rsidR="000915F7" w:rsidRPr="00036BDA">
              <w:rPr>
                <w:rFonts w:ascii="Leelawadee" w:hAnsi="Leelawadee" w:cs="Leelawadee"/>
                <w:sz w:val="20"/>
                <w:szCs w:val="20"/>
              </w:rPr>
              <w:t xml:space="preserve">validação envolve o PLANEJAMENTO DE UM PROJETO de </w:t>
            </w:r>
            <w:r w:rsidR="00583676">
              <w:rPr>
                <w:rFonts w:ascii="Leelawadee" w:hAnsi="Leelawadee" w:cs="Leelawadee"/>
                <w:bCs/>
              </w:rPr>
              <w:t>informações ambientais</w:t>
            </w:r>
            <w:r w:rsidR="000915F7" w:rsidRPr="00036BDA">
              <w:rPr>
                <w:rFonts w:ascii="Leelawadee" w:hAnsi="Leelawadee" w:cs="Leelawadee"/>
                <w:sz w:val="20"/>
                <w:szCs w:val="20"/>
              </w:rPr>
              <w:t xml:space="preserve">, com base em critérios de validação acordados. </w:t>
            </w:r>
          </w:p>
          <w:p w14:paraId="1D926E91" w14:textId="3603B586" w:rsidR="000915F7" w:rsidRPr="00036BDA" w:rsidRDefault="000915F7" w:rsidP="00FD304F">
            <w:pPr>
              <w:pStyle w:val="PargrafodaLista"/>
              <w:numPr>
                <w:ilvl w:val="0"/>
                <w:numId w:val="6"/>
              </w:num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A verificação avalia a declaração realizada, usualmente após o projeto ser executado. Ambos são processo</w:t>
            </w:r>
            <w:r w:rsidR="000C201F" w:rsidRPr="00036BDA">
              <w:rPr>
                <w:rFonts w:ascii="Leelawadee" w:hAnsi="Leelawadee" w:cs="Leelawadee"/>
                <w:sz w:val="20"/>
                <w:szCs w:val="20"/>
              </w:rPr>
              <w:t>s</w:t>
            </w:r>
            <w:r w:rsidRPr="00036BDA">
              <w:rPr>
                <w:rFonts w:ascii="Leelawadee" w:hAnsi="Leelawadee" w:cs="Leelawadee"/>
                <w:sz w:val="20"/>
                <w:szCs w:val="20"/>
              </w:rPr>
              <w:t xml:space="preserve"> de avaliação. </w:t>
            </w:r>
          </w:p>
          <w:p w14:paraId="15A87085" w14:textId="77777777" w:rsidR="000915F7" w:rsidRPr="00036BDA" w:rsidRDefault="000915F7" w:rsidP="00F667FD">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Normalmente</w:t>
            </w:r>
            <w:r w:rsidR="000C201F" w:rsidRPr="00036BDA">
              <w:rPr>
                <w:rFonts w:ascii="Leelawadee" w:hAnsi="Leelawadee" w:cs="Leelawadee"/>
                <w:sz w:val="20"/>
                <w:szCs w:val="20"/>
              </w:rPr>
              <w:t>,</w:t>
            </w:r>
            <w:r w:rsidRPr="00036BDA">
              <w:rPr>
                <w:rFonts w:ascii="Leelawadee" w:hAnsi="Leelawadee" w:cs="Leelawadee"/>
                <w:sz w:val="20"/>
                <w:szCs w:val="20"/>
              </w:rPr>
              <w:t xml:space="preserve"> primeiro s</w:t>
            </w:r>
            <w:r w:rsidR="00942FB6" w:rsidRPr="00036BDA">
              <w:rPr>
                <w:rFonts w:ascii="Leelawadee" w:hAnsi="Leelawadee" w:cs="Leelawadee"/>
                <w:sz w:val="20"/>
                <w:szCs w:val="20"/>
              </w:rPr>
              <w:t xml:space="preserve">e valida e depois se verifica. </w:t>
            </w:r>
          </w:p>
          <w:p w14:paraId="79F1487F" w14:textId="3A56BF25" w:rsidR="000915F7" w:rsidRPr="00036BDA" w:rsidRDefault="000915F7" w:rsidP="00F667FD">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 xml:space="preserve">O conteúdo do planejamento de um projeto de </w:t>
            </w:r>
            <w:r w:rsidR="00583676">
              <w:rPr>
                <w:rFonts w:ascii="Leelawadee" w:hAnsi="Leelawadee" w:cs="Leelawadee"/>
                <w:bCs/>
              </w:rPr>
              <w:t>informações ambientais</w:t>
            </w:r>
            <w:r w:rsidR="00583676">
              <w:rPr>
                <w:rFonts w:ascii="Leelawadee" w:hAnsi="Leelawadee" w:cs="Leelawadee"/>
                <w:sz w:val="20"/>
                <w:szCs w:val="20"/>
              </w:rPr>
              <w:t xml:space="preserve"> </w:t>
            </w:r>
            <w:r w:rsidRPr="00036BDA">
              <w:rPr>
                <w:rFonts w:ascii="Leelawadee" w:hAnsi="Leelawadee" w:cs="Leelawadee"/>
                <w:sz w:val="20"/>
                <w:szCs w:val="20"/>
              </w:rPr>
              <w:t>e</w:t>
            </w:r>
            <w:r w:rsidR="00A0789B" w:rsidRPr="00036BDA">
              <w:rPr>
                <w:rFonts w:ascii="Leelawadee" w:hAnsi="Leelawadee" w:cs="Leelawadee"/>
                <w:sz w:val="20"/>
                <w:szCs w:val="20"/>
              </w:rPr>
              <w:t>,</w:t>
            </w:r>
            <w:r w:rsidRPr="00036BDA">
              <w:rPr>
                <w:rFonts w:ascii="Leelawadee" w:hAnsi="Leelawadee" w:cs="Leelawadee"/>
                <w:sz w:val="20"/>
                <w:szCs w:val="20"/>
              </w:rPr>
              <w:t xml:space="preserve"> também</w:t>
            </w:r>
            <w:r w:rsidR="00A0789B" w:rsidRPr="00036BDA">
              <w:rPr>
                <w:rFonts w:ascii="Leelawadee" w:hAnsi="Leelawadee" w:cs="Leelawadee"/>
                <w:sz w:val="20"/>
                <w:szCs w:val="20"/>
              </w:rPr>
              <w:t>,</w:t>
            </w:r>
            <w:r w:rsidRPr="00036BDA">
              <w:rPr>
                <w:rFonts w:ascii="Leelawadee" w:hAnsi="Leelawadee" w:cs="Leelawadee"/>
                <w:sz w:val="20"/>
                <w:szCs w:val="20"/>
              </w:rPr>
              <w:t xml:space="preserve"> de mais detalhes sobre a verificação estão apontados na ABNT NBR ISO 14064-3</w:t>
            </w:r>
            <w:r w:rsidR="000C201F" w:rsidRPr="00036BDA">
              <w:rPr>
                <w:rFonts w:ascii="Leelawadee" w:hAnsi="Leelawadee" w:cs="Leelawadee"/>
                <w:sz w:val="20"/>
                <w:szCs w:val="20"/>
              </w:rPr>
              <w:t>.</w:t>
            </w:r>
          </w:p>
        </w:tc>
      </w:tr>
    </w:tbl>
    <w:p w14:paraId="510A59F8" w14:textId="074927CB" w:rsidR="000915F7" w:rsidRPr="00036BDA" w:rsidRDefault="000C201F" w:rsidP="000915F7">
      <w:pPr>
        <w:autoSpaceDE w:val="0"/>
        <w:autoSpaceDN w:val="0"/>
        <w:adjustRightInd w:val="0"/>
        <w:spacing w:before="240" w:after="240" w:line="360" w:lineRule="auto"/>
        <w:jc w:val="both"/>
        <w:rPr>
          <w:rFonts w:ascii="Leelawadee" w:hAnsi="Leelawadee" w:cs="Leelawadee"/>
          <w:b/>
          <w:bCs/>
        </w:rPr>
      </w:pPr>
      <w:r w:rsidRPr="00036BDA">
        <w:rPr>
          <w:rFonts w:ascii="Leelawadee" w:hAnsi="Leelawadee" w:cs="Leelawadee"/>
          <w:bCs/>
        </w:rPr>
        <w:t xml:space="preserve">Veja </w:t>
      </w:r>
      <w:r w:rsidR="000915F7" w:rsidRPr="00036BDA">
        <w:rPr>
          <w:rFonts w:ascii="Leelawadee" w:hAnsi="Leelawadee" w:cs="Leelawadee"/>
          <w:bCs/>
        </w:rPr>
        <w:t>ver mais</w:t>
      </w:r>
      <w:r w:rsidRPr="00036BDA">
        <w:rPr>
          <w:rFonts w:ascii="Leelawadee" w:hAnsi="Leelawadee" w:cs="Leelawadee"/>
          <w:bCs/>
        </w:rPr>
        <w:t xml:space="preserve"> alguns</w:t>
      </w:r>
      <w:r w:rsidR="000915F7" w:rsidRPr="00036BDA">
        <w:rPr>
          <w:rFonts w:ascii="Leelawadee" w:hAnsi="Leelawadee" w:cs="Leelawadee"/>
          <w:bCs/>
        </w:rPr>
        <w:t xml:space="preserve"> termos, seguindo essa lógica de comparação</w:t>
      </w:r>
      <w:r w:rsidRPr="00036BDA">
        <w:rPr>
          <w:rFonts w:ascii="Leelawadee" w:hAnsi="Leelawadee" w:cs="Leelawadee"/>
          <w:bCs/>
        </w:rPr>
        <w:t>:</w:t>
      </w:r>
      <w:r w:rsidR="000915F7" w:rsidRPr="00036BDA">
        <w:rPr>
          <w:rFonts w:ascii="Leelawadee" w:hAnsi="Leelawadee" w:cs="Leelawadee"/>
          <w:bCs/>
        </w:rPr>
        <w:t xml:space="preserve"> </w:t>
      </w:r>
    </w:p>
    <w:tbl>
      <w:tblPr>
        <w:tblStyle w:val="Estilo1"/>
        <w:tblW w:w="0" w:type="auto"/>
        <w:tblLook w:val="04A0" w:firstRow="1" w:lastRow="0" w:firstColumn="1" w:lastColumn="0" w:noHBand="0" w:noVBand="1"/>
      </w:tblPr>
      <w:tblGrid>
        <w:gridCol w:w="4672"/>
        <w:gridCol w:w="4672"/>
      </w:tblGrid>
      <w:tr w:rsidR="000915F7" w:rsidRPr="00036BDA" w14:paraId="11DFF9F3" w14:textId="77777777" w:rsidTr="00EC27AF">
        <w:trPr>
          <w:cnfStyle w:val="100000000000" w:firstRow="1" w:lastRow="0" w:firstColumn="0" w:lastColumn="0" w:oddVBand="0" w:evenVBand="0" w:oddHBand="0" w:evenHBand="0" w:firstRowFirstColumn="0" w:firstRowLastColumn="0" w:lastRowFirstColumn="0" w:lastRowLastColumn="0"/>
        </w:trPr>
        <w:tc>
          <w:tcPr>
            <w:tcW w:w="4672" w:type="dxa"/>
          </w:tcPr>
          <w:p w14:paraId="152A532B" w14:textId="77777777" w:rsidR="000915F7" w:rsidRPr="00036BDA" w:rsidRDefault="000915F7" w:rsidP="004F605C">
            <w:pPr>
              <w:spacing w:before="120" w:after="120"/>
              <w:jc w:val="left"/>
              <w:rPr>
                <w:rFonts w:ascii="Leelawadee" w:hAnsi="Leelawadee" w:cs="Leelawadee"/>
                <w:sz w:val="20"/>
                <w:szCs w:val="20"/>
              </w:rPr>
            </w:pPr>
            <w:r w:rsidRPr="00036BDA">
              <w:rPr>
                <w:rFonts w:ascii="Leelawadee" w:hAnsi="Leelawadee" w:cs="Leelawadee"/>
                <w:sz w:val="20"/>
                <w:szCs w:val="20"/>
              </w:rPr>
              <w:t>Validador</w:t>
            </w:r>
          </w:p>
        </w:tc>
        <w:tc>
          <w:tcPr>
            <w:tcW w:w="4672" w:type="dxa"/>
          </w:tcPr>
          <w:p w14:paraId="13C54475" w14:textId="77777777" w:rsidR="000915F7" w:rsidRPr="00036BDA" w:rsidRDefault="000915F7" w:rsidP="004F605C">
            <w:pPr>
              <w:spacing w:before="120" w:after="120"/>
              <w:jc w:val="left"/>
              <w:rPr>
                <w:rFonts w:ascii="Leelawadee" w:hAnsi="Leelawadee" w:cs="Leelawadee"/>
                <w:sz w:val="20"/>
                <w:szCs w:val="20"/>
              </w:rPr>
            </w:pPr>
            <w:r w:rsidRPr="00036BDA">
              <w:rPr>
                <w:rFonts w:ascii="Leelawadee" w:hAnsi="Leelawadee" w:cs="Leelawadee"/>
                <w:sz w:val="20"/>
                <w:szCs w:val="20"/>
              </w:rPr>
              <w:t>Verificador</w:t>
            </w:r>
          </w:p>
        </w:tc>
      </w:tr>
      <w:tr w:rsidR="000915F7" w:rsidRPr="00036BDA" w14:paraId="698FAE78" w14:textId="77777777" w:rsidTr="00E947CA">
        <w:tc>
          <w:tcPr>
            <w:tcW w:w="4672" w:type="dxa"/>
          </w:tcPr>
          <w:p w14:paraId="588490A7" w14:textId="6CF04AAC" w:rsidR="000915F7" w:rsidRPr="00036BDA" w:rsidRDefault="000C201F" w:rsidP="00F667FD">
            <w:pPr>
              <w:autoSpaceDE w:val="0"/>
              <w:autoSpaceDN w:val="0"/>
              <w:adjustRightInd w:val="0"/>
              <w:spacing w:before="120" w:after="120" w:line="360" w:lineRule="auto"/>
              <w:jc w:val="both"/>
              <w:rPr>
                <w:rFonts w:ascii="Leelawadee" w:hAnsi="Leelawadee" w:cs="Leelawadee"/>
                <w:b/>
                <w:bCs/>
                <w:sz w:val="20"/>
                <w:szCs w:val="20"/>
              </w:rPr>
            </w:pPr>
            <w:r w:rsidRPr="00036BDA">
              <w:rPr>
                <w:rFonts w:ascii="Leelawadee" w:hAnsi="Leelawadee" w:cs="Leelawadee"/>
                <w:sz w:val="20"/>
                <w:szCs w:val="20"/>
              </w:rPr>
              <w:t>P</w:t>
            </w:r>
            <w:r w:rsidR="000915F7" w:rsidRPr="00036BDA">
              <w:rPr>
                <w:rFonts w:ascii="Leelawadee" w:hAnsi="Leelawadee" w:cs="Leelawadee"/>
                <w:sz w:val="20"/>
                <w:szCs w:val="20"/>
              </w:rPr>
              <w:t xml:space="preserve">essoa(s) competente(s) e independente(s) com a responsabilidade para conduzir e relatar os </w:t>
            </w:r>
            <w:r w:rsidR="000915F7" w:rsidRPr="00036BDA">
              <w:rPr>
                <w:rFonts w:ascii="Leelawadee" w:hAnsi="Leelawadee" w:cs="Leelawadee"/>
                <w:sz w:val="20"/>
                <w:szCs w:val="20"/>
                <w:u w:val="single"/>
              </w:rPr>
              <w:t>resultados de uma validação</w:t>
            </w:r>
            <w:r w:rsidRPr="00036BDA">
              <w:rPr>
                <w:rFonts w:ascii="Leelawadee" w:hAnsi="Leelawadee" w:cs="Leelawadee"/>
                <w:sz w:val="20"/>
                <w:szCs w:val="20"/>
              </w:rPr>
              <w:t>.</w:t>
            </w:r>
          </w:p>
        </w:tc>
        <w:tc>
          <w:tcPr>
            <w:tcW w:w="4672" w:type="dxa"/>
          </w:tcPr>
          <w:p w14:paraId="70AE4B67" w14:textId="475102E0" w:rsidR="000915F7" w:rsidRPr="00036BDA" w:rsidRDefault="000C201F" w:rsidP="00F667FD">
            <w:pPr>
              <w:autoSpaceDE w:val="0"/>
              <w:autoSpaceDN w:val="0"/>
              <w:adjustRightInd w:val="0"/>
              <w:spacing w:before="120" w:after="120" w:line="360" w:lineRule="auto"/>
              <w:jc w:val="both"/>
              <w:rPr>
                <w:rFonts w:ascii="Leelawadee" w:hAnsi="Leelawadee" w:cs="Leelawadee"/>
                <w:bCs/>
                <w:sz w:val="20"/>
                <w:szCs w:val="20"/>
              </w:rPr>
            </w:pPr>
            <w:r w:rsidRPr="00036BDA">
              <w:rPr>
                <w:rFonts w:ascii="Leelawadee" w:hAnsi="Leelawadee" w:cs="Leelawadee"/>
                <w:sz w:val="20"/>
                <w:szCs w:val="20"/>
              </w:rPr>
              <w:t>P</w:t>
            </w:r>
            <w:r w:rsidR="000915F7" w:rsidRPr="00036BDA">
              <w:rPr>
                <w:rFonts w:ascii="Leelawadee" w:hAnsi="Leelawadee" w:cs="Leelawadee"/>
                <w:sz w:val="20"/>
                <w:szCs w:val="20"/>
              </w:rPr>
              <w:t>essoa(s) competente(s) e independente(s), com a responsabilidade de conduzir e re</w:t>
            </w:r>
            <w:r w:rsidR="00942FB6" w:rsidRPr="00036BDA">
              <w:rPr>
                <w:rFonts w:ascii="Leelawadee" w:hAnsi="Leelawadee" w:cs="Leelawadee"/>
                <w:sz w:val="20"/>
                <w:szCs w:val="20"/>
              </w:rPr>
              <w:t xml:space="preserve">latar o </w:t>
            </w:r>
            <w:r w:rsidR="00942FB6" w:rsidRPr="00036BDA">
              <w:rPr>
                <w:rFonts w:ascii="Leelawadee" w:hAnsi="Leelawadee" w:cs="Leelawadee"/>
                <w:sz w:val="20"/>
                <w:szCs w:val="20"/>
                <w:u w:val="single"/>
              </w:rPr>
              <w:t>processo de verificação</w:t>
            </w:r>
          </w:p>
        </w:tc>
      </w:tr>
      <w:tr w:rsidR="000915F7" w:rsidRPr="00036BDA" w14:paraId="6F22A630" w14:textId="77777777" w:rsidTr="000C201F">
        <w:trPr>
          <w:cnfStyle w:val="000000010000" w:firstRow="0" w:lastRow="0" w:firstColumn="0" w:lastColumn="0" w:oddVBand="0" w:evenVBand="0" w:oddHBand="0" w:evenHBand="1" w:firstRowFirstColumn="0" w:firstRowLastColumn="0" w:lastRowFirstColumn="0" w:lastRowLastColumn="0"/>
        </w:trPr>
        <w:tc>
          <w:tcPr>
            <w:tcW w:w="4672" w:type="dxa"/>
            <w:shd w:val="clear" w:color="auto" w:fill="0066B2" w:themeFill="accent1"/>
          </w:tcPr>
          <w:p w14:paraId="48251BC4" w14:textId="77777777" w:rsidR="000915F7" w:rsidRPr="00036BDA" w:rsidRDefault="000915F7" w:rsidP="004F605C">
            <w:pPr>
              <w:spacing w:before="120" w:after="120"/>
              <w:jc w:val="left"/>
              <w:rPr>
                <w:rFonts w:ascii="Leelawadee" w:hAnsi="Leelawadee" w:cs="Leelawadee"/>
                <w:b/>
                <w:color w:val="FFFFFF" w:themeColor="background1"/>
                <w:sz w:val="20"/>
                <w:szCs w:val="20"/>
              </w:rPr>
            </w:pPr>
            <w:r w:rsidRPr="00036BDA">
              <w:rPr>
                <w:rFonts w:ascii="Leelawadee" w:hAnsi="Leelawadee" w:cs="Leelawadee"/>
                <w:b/>
                <w:color w:val="FFFFFF" w:themeColor="background1"/>
                <w:sz w:val="20"/>
                <w:szCs w:val="20"/>
              </w:rPr>
              <w:t>Equipe de validação</w:t>
            </w:r>
          </w:p>
        </w:tc>
        <w:tc>
          <w:tcPr>
            <w:tcW w:w="4672" w:type="dxa"/>
            <w:shd w:val="clear" w:color="auto" w:fill="0066B2" w:themeFill="accent1"/>
          </w:tcPr>
          <w:p w14:paraId="52A716CD" w14:textId="77777777" w:rsidR="000915F7" w:rsidRPr="00036BDA" w:rsidRDefault="000915F7" w:rsidP="004F605C">
            <w:pPr>
              <w:spacing w:before="120" w:after="120"/>
              <w:jc w:val="left"/>
              <w:rPr>
                <w:rFonts w:ascii="Leelawadee" w:hAnsi="Leelawadee" w:cs="Leelawadee"/>
                <w:b/>
                <w:color w:val="FFFFFF" w:themeColor="background1"/>
                <w:sz w:val="20"/>
                <w:szCs w:val="20"/>
              </w:rPr>
            </w:pPr>
            <w:r w:rsidRPr="00036BDA">
              <w:rPr>
                <w:rFonts w:ascii="Leelawadee" w:hAnsi="Leelawadee" w:cs="Leelawadee"/>
                <w:b/>
                <w:color w:val="FFFFFF" w:themeColor="background1"/>
                <w:sz w:val="20"/>
                <w:szCs w:val="20"/>
              </w:rPr>
              <w:t>Equipe de verificação</w:t>
            </w:r>
          </w:p>
        </w:tc>
      </w:tr>
      <w:tr w:rsidR="000915F7" w:rsidRPr="00036BDA" w14:paraId="7799C81C" w14:textId="77777777" w:rsidTr="00E947CA">
        <w:tc>
          <w:tcPr>
            <w:tcW w:w="4672" w:type="dxa"/>
          </w:tcPr>
          <w:p w14:paraId="1F4E78F9" w14:textId="77777777" w:rsidR="000915F7" w:rsidRPr="00036BDA" w:rsidRDefault="000915F7" w:rsidP="004F605C">
            <w:pPr>
              <w:autoSpaceDE w:val="0"/>
              <w:autoSpaceDN w:val="0"/>
              <w:adjustRightInd w:val="0"/>
              <w:spacing w:before="120" w:after="240" w:line="360" w:lineRule="auto"/>
              <w:jc w:val="both"/>
              <w:rPr>
                <w:rFonts w:ascii="Leelawadee" w:hAnsi="Leelawadee" w:cs="Leelawadee"/>
                <w:sz w:val="20"/>
                <w:szCs w:val="20"/>
              </w:rPr>
            </w:pPr>
            <w:r w:rsidRPr="00036BDA">
              <w:rPr>
                <w:rFonts w:ascii="Leelawadee" w:hAnsi="Leelawadee" w:cs="Leelawadee"/>
                <w:sz w:val="20"/>
                <w:szCs w:val="20"/>
              </w:rPr>
              <w:t xml:space="preserve">Um ou mais validadores ou verificadores que conduzem uma validação, apoiados, se necessário, por especialista(s) técnico(s). </w:t>
            </w:r>
          </w:p>
        </w:tc>
        <w:tc>
          <w:tcPr>
            <w:tcW w:w="4672" w:type="dxa"/>
          </w:tcPr>
          <w:p w14:paraId="2083B3E9" w14:textId="77777777" w:rsidR="004F605C" w:rsidRPr="00036BDA" w:rsidRDefault="000915F7" w:rsidP="004F605C">
            <w:pPr>
              <w:autoSpaceDE w:val="0"/>
              <w:autoSpaceDN w:val="0"/>
              <w:adjustRightInd w:val="0"/>
              <w:spacing w:before="120" w:after="240" w:line="360" w:lineRule="auto"/>
              <w:jc w:val="both"/>
              <w:rPr>
                <w:rFonts w:ascii="Leelawadee" w:hAnsi="Leelawadee" w:cs="Leelawadee"/>
                <w:sz w:val="20"/>
                <w:szCs w:val="20"/>
              </w:rPr>
            </w:pPr>
            <w:r w:rsidRPr="00036BDA">
              <w:rPr>
                <w:rFonts w:ascii="Leelawadee" w:hAnsi="Leelawadee" w:cs="Leelawadee"/>
                <w:sz w:val="20"/>
                <w:szCs w:val="20"/>
              </w:rPr>
              <w:t>Um ou mais verificadores que conduzem uma verificação, apoiados, se necessário, p</w:t>
            </w:r>
            <w:r w:rsidR="00942FB6" w:rsidRPr="00036BDA">
              <w:rPr>
                <w:rFonts w:ascii="Leelawadee" w:hAnsi="Leelawadee" w:cs="Leelawadee"/>
                <w:sz w:val="20"/>
                <w:szCs w:val="20"/>
              </w:rPr>
              <w:t xml:space="preserve">or especialista(s) técnico(s). </w:t>
            </w:r>
          </w:p>
        </w:tc>
      </w:tr>
      <w:tr w:rsidR="000915F7" w:rsidRPr="00036BDA" w14:paraId="45F3DBC5" w14:textId="77777777" w:rsidTr="00E947CA">
        <w:trPr>
          <w:cnfStyle w:val="000000010000" w:firstRow="0" w:lastRow="0" w:firstColumn="0" w:lastColumn="0" w:oddVBand="0" w:evenVBand="0" w:oddHBand="0" w:evenHBand="1" w:firstRowFirstColumn="0" w:firstRowLastColumn="0" w:lastRowFirstColumn="0" w:lastRowLastColumn="0"/>
        </w:trPr>
        <w:tc>
          <w:tcPr>
            <w:tcW w:w="9344" w:type="dxa"/>
            <w:gridSpan w:val="2"/>
          </w:tcPr>
          <w:p w14:paraId="619ECB89" w14:textId="2073E118" w:rsidR="000915F7" w:rsidRPr="00036BDA" w:rsidRDefault="00942FB6" w:rsidP="00F667FD">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 xml:space="preserve">Comentários: </w:t>
            </w:r>
          </w:p>
          <w:p w14:paraId="23F3403B" w14:textId="145AC28A" w:rsidR="000915F7" w:rsidRPr="00036BDA" w:rsidRDefault="00D33E3C" w:rsidP="00F667FD">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rPr>
              <w:t xml:space="preserve">Tanto a equipe de validação quanto a equipe de verificação, poderiam ser comparadas à “auditores" </w:t>
            </w:r>
            <w:r w:rsidR="000915F7" w:rsidRPr="00036BDA">
              <w:rPr>
                <w:rFonts w:ascii="Leelawadee" w:hAnsi="Leelawadee" w:cs="Leelawadee"/>
                <w:sz w:val="20"/>
                <w:szCs w:val="20"/>
              </w:rPr>
              <w:t xml:space="preserve">dos resultados </w:t>
            </w:r>
            <w:r w:rsidRPr="00036BDA">
              <w:rPr>
                <w:rFonts w:ascii="Leelawadee" w:hAnsi="Leelawadee" w:cs="Leelawadee"/>
                <w:sz w:val="20"/>
                <w:szCs w:val="20"/>
              </w:rPr>
              <w:t>d</w:t>
            </w:r>
            <w:r w:rsidR="00942FB6" w:rsidRPr="00036BDA">
              <w:rPr>
                <w:rFonts w:ascii="Leelawadee" w:hAnsi="Leelawadee" w:cs="Leelawadee"/>
                <w:sz w:val="20"/>
                <w:szCs w:val="20"/>
              </w:rPr>
              <w:t xml:space="preserve">a validação ou </w:t>
            </w:r>
            <w:r w:rsidRPr="00036BDA">
              <w:rPr>
                <w:rFonts w:ascii="Leelawadee" w:hAnsi="Leelawadee" w:cs="Leelawadee"/>
                <w:sz w:val="20"/>
                <w:szCs w:val="20"/>
              </w:rPr>
              <w:t xml:space="preserve">da </w:t>
            </w:r>
            <w:r w:rsidR="00942FB6" w:rsidRPr="00036BDA">
              <w:rPr>
                <w:rFonts w:ascii="Leelawadee" w:hAnsi="Leelawadee" w:cs="Leelawadee"/>
                <w:sz w:val="20"/>
                <w:szCs w:val="20"/>
              </w:rPr>
              <w:t>verificação.</w:t>
            </w:r>
          </w:p>
        </w:tc>
      </w:tr>
    </w:tbl>
    <w:p w14:paraId="0CA9034E" w14:textId="77777777" w:rsidR="00284D68" w:rsidRDefault="00284D68"/>
    <w:tbl>
      <w:tblPr>
        <w:tblStyle w:val="Estilo1"/>
        <w:tblW w:w="0" w:type="auto"/>
        <w:tblLook w:val="04A0" w:firstRow="1" w:lastRow="0" w:firstColumn="1" w:lastColumn="0" w:noHBand="0" w:noVBand="1"/>
      </w:tblPr>
      <w:tblGrid>
        <w:gridCol w:w="4672"/>
        <w:gridCol w:w="4672"/>
      </w:tblGrid>
      <w:tr w:rsidR="000915F7" w:rsidRPr="00036BDA" w14:paraId="4FFDFFF2" w14:textId="77777777" w:rsidTr="00E947CA">
        <w:trPr>
          <w:cnfStyle w:val="100000000000" w:firstRow="1" w:lastRow="0" w:firstColumn="0" w:lastColumn="0" w:oddVBand="0" w:evenVBand="0" w:oddHBand="0" w:evenHBand="0" w:firstRowFirstColumn="0" w:firstRowLastColumn="0" w:lastRowFirstColumn="0" w:lastRowLastColumn="0"/>
        </w:trPr>
        <w:tc>
          <w:tcPr>
            <w:tcW w:w="4672" w:type="dxa"/>
          </w:tcPr>
          <w:p w14:paraId="1BC6F438" w14:textId="77777777" w:rsidR="000915F7" w:rsidRPr="00036BDA" w:rsidRDefault="000915F7" w:rsidP="004F605C">
            <w:pPr>
              <w:spacing w:before="120" w:after="120"/>
              <w:rPr>
                <w:rFonts w:ascii="Leelawadee" w:hAnsi="Leelawadee" w:cs="Leelawadee"/>
              </w:rPr>
            </w:pPr>
            <w:r w:rsidRPr="00036BDA">
              <w:rPr>
                <w:rFonts w:ascii="Leelawadee" w:hAnsi="Leelawadee" w:cs="Leelawadee"/>
              </w:rPr>
              <w:t>Organismo de validação</w:t>
            </w:r>
          </w:p>
        </w:tc>
        <w:tc>
          <w:tcPr>
            <w:tcW w:w="4672" w:type="dxa"/>
          </w:tcPr>
          <w:p w14:paraId="3A93B7C6" w14:textId="77777777" w:rsidR="000915F7" w:rsidRPr="00036BDA" w:rsidRDefault="000915F7" w:rsidP="004F605C">
            <w:pPr>
              <w:spacing w:before="120" w:after="120"/>
              <w:rPr>
                <w:rFonts w:ascii="Leelawadee" w:hAnsi="Leelawadee" w:cs="Leelawadee"/>
              </w:rPr>
            </w:pPr>
            <w:r w:rsidRPr="00036BDA">
              <w:rPr>
                <w:rFonts w:ascii="Leelawadee" w:hAnsi="Leelawadee" w:cs="Leelawadee"/>
              </w:rPr>
              <w:t>Organismo de verificação</w:t>
            </w:r>
          </w:p>
        </w:tc>
      </w:tr>
      <w:tr w:rsidR="000915F7" w:rsidRPr="00036BDA" w14:paraId="10D4B538" w14:textId="77777777" w:rsidTr="00E947CA">
        <w:tc>
          <w:tcPr>
            <w:tcW w:w="4672" w:type="dxa"/>
          </w:tcPr>
          <w:p w14:paraId="5E50B8A9" w14:textId="77777777" w:rsidR="000915F7" w:rsidRPr="00036BDA" w:rsidRDefault="000915F7" w:rsidP="00F667FD">
            <w:pPr>
              <w:autoSpaceDE w:val="0"/>
              <w:autoSpaceDN w:val="0"/>
              <w:adjustRightInd w:val="0"/>
              <w:spacing w:before="120" w:after="120" w:line="360" w:lineRule="auto"/>
              <w:jc w:val="both"/>
              <w:rPr>
                <w:rFonts w:ascii="Leelawadee" w:hAnsi="Leelawadee" w:cs="Leelawadee"/>
                <w:b/>
                <w:bCs/>
                <w:sz w:val="20"/>
                <w:szCs w:val="20"/>
              </w:rPr>
            </w:pPr>
            <w:r w:rsidRPr="00036BDA">
              <w:rPr>
                <w:rFonts w:ascii="Leelawadee" w:hAnsi="Leelawadee" w:cs="Leelawadee"/>
                <w:sz w:val="20"/>
                <w:szCs w:val="20"/>
              </w:rPr>
              <w:t xml:space="preserve">Organismo que realiza validações. </w:t>
            </w:r>
          </w:p>
        </w:tc>
        <w:tc>
          <w:tcPr>
            <w:tcW w:w="4672" w:type="dxa"/>
          </w:tcPr>
          <w:p w14:paraId="59C90BC0" w14:textId="6F905301" w:rsidR="000915F7" w:rsidRPr="00036BDA" w:rsidRDefault="000915F7" w:rsidP="00F667FD">
            <w:pPr>
              <w:autoSpaceDE w:val="0"/>
              <w:autoSpaceDN w:val="0"/>
              <w:adjustRightInd w:val="0"/>
              <w:spacing w:before="120" w:after="120" w:line="360" w:lineRule="auto"/>
              <w:jc w:val="both"/>
              <w:rPr>
                <w:rFonts w:ascii="Leelawadee" w:hAnsi="Leelawadee" w:cs="Leelawadee"/>
                <w:b/>
                <w:bCs/>
                <w:sz w:val="20"/>
                <w:szCs w:val="20"/>
              </w:rPr>
            </w:pPr>
            <w:r w:rsidRPr="00036BDA">
              <w:rPr>
                <w:rFonts w:ascii="Leelawadee" w:hAnsi="Leelawadee" w:cs="Leelawadee"/>
                <w:sz w:val="20"/>
                <w:szCs w:val="20"/>
              </w:rPr>
              <w:t>Organismo que realiza verificações de declarações</w:t>
            </w:r>
            <w:r w:rsidR="000E65F2" w:rsidRPr="00036BDA">
              <w:rPr>
                <w:rFonts w:ascii="Leelawadee" w:hAnsi="Leelawadee" w:cs="Leelawadee"/>
                <w:sz w:val="20"/>
                <w:szCs w:val="20"/>
              </w:rPr>
              <w:t>.</w:t>
            </w:r>
          </w:p>
        </w:tc>
      </w:tr>
      <w:tr w:rsidR="000915F7" w:rsidRPr="00036BDA" w14:paraId="62947769" w14:textId="77777777" w:rsidTr="00E947CA">
        <w:trPr>
          <w:cnfStyle w:val="000000010000" w:firstRow="0" w:lastRow="0" w:firstColumn="0" w:lastColumn="0" w:oddVBand="0" w:evenVBand="0" w:oddHBand="0" w:evenHBand="1" w:firstRowFirstColumn="0" w:firstRowLastColumn="0" w:lastRowFirstColumn="0" w:lastRowLastColumn="0"/>
        </w:trPr>
        <w:tc>
          <w:tcPr>
            <w:tcW w:w="9344" w:type="dxa"/>
            <w:gridSpan w:val="2"/>
          </w:tcPr>
          <w:p w14:paraId="4B38F178" w14:textId="610EC016" w:rsidR="000915F7" w:rsidRPr="00036BDA" w:rsidRDefault="000915F7" w:rsidP="004F605C">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 xml:space="preserve">Comentários: fazendo uma analogia com os processos de certificação, os organismos de validação e verificação </w:t>
            </w:r>
            <w:r w:rsidR="00FB7757" w:rsidRPr="00036BDA">
              <w:rPr>
                <w:rFonts w:ascii="Leelawadee" w:hAnsi="Leelawadee" w:cs="Leelawadee"/>
                <w:sz w:val="20"/>
                <w:szCs w:val="20"/>
              </w:rPr>
              <w:t>poderiam ser comparados aos organismos de certificação</w:t>
            </w:r>
            <w:r w:rsidRPr="00036BDA">
              <w:rPr>
                <w:rFonts w:ascii="Leelawadee" w:hAnsi="Leelawadee" w:cs="Leelawadee"/>
                <w:sz w:val="20"/>
                <w:szCs w:val="20"/>
              </w:rPr>
              <w:t xml:space="preserve"> (</w:t>
            </w:r>
            <w:r w:rsidR="004F605C" w:rsidRPr="00036BDA">
              <w:rPr>
                <w:rFonts w:ascii="Leelawadee" w:hAnsi="Leelawadee" w:cs="Leelawadee"/>
                <w:sz w:val="20"/>
                <w:szCs w:val="20"/>
              </w:rPr>
              <w:t xml:space="preserve">Mas lembre-se, isso é apenas uma analogia para melhor compreensão, pois são </w:t>
            </w:r>
            <w:r w:rsidRPr="00036BDA">
              <w:rPr>
                <w:rFonts w:ascii="Leelawadee" w:hAnsi="Leelawadee" w:cs="Leelawadee"/>
                <w:sz w:val="20"/>
                <w:szCs w:val="20"/>
              </w:rPr>
              <w:t>conceitos diferentes</w:t>
            </w:r>
            <w:r w:rsidR="004F605C" w:rsidRPr="00036BDA">
              <w:rPr>
                <w:rFonts w:ascii="Leelawadee" w:hAnsi="Leelawadee" w:cs="Leelawadee"/>
                <w:sz w:val="20"/>
                <w:szCs w:val="20"/>
              </w:rPr>
              <w:t xml:space="preserve"> e não utilizarmos esse </w:t>
            </w:r>
            <w:r w:rsidR="00FB7757" w:rsidRPr="00036BDA">
              <w:rPr>
                <w:rFonts w:ascii="Leelawadee" w:hAnsi="Leelawadee" w:cs="Leelawadee"/>
                <w:sz w:val="20"/>
                <w:szCs w:val="20"/>
              </w:rPr>
              <w:t>termo</w:t>
            </w:r>
            <w:r w:rsidR="004F605C" w:rsidRPr="00036BDA">
              <w:rPr>
                <w:rFonts w:ascii="Leelawadee" w:hAnsi="Leelawadee" w:cs="Leelawadee"/>
                <w:sz w:val="20"/>
                <w:szCs w:val="20"/>
              </w:rPr>
              <w:t>, ok?</w:t>
            </w:r>
            <w:r w:rsidRPr="00036BDA">
              <w:rPr>
                <w:rFonts w:ascii="Leelawadee" w:hAnsi="Leelawadee" w:cs="Leelawadee"/>
                <w:sz w:val="20"/>
                <w:szCs w:val="20"/>
              </w:rPr>
              <w:t>).</w:t>
            </w:r>
          </w:p>
        </w:tc>
      </w:tr>
    </w:tbl>
    <w:p w14:paraId="4AF06CF3" w14:textId="77777777" w:rsidR="00284D68" w:rsidRDefault="00284D68"/>
    <w:tbl>
      <w:tblPr>
        <w:tblStyle w:val="Estilo1"/>
        <w:tblW w:w="0" w:type="auto"/>
        <w:tblLook w:val="04A0" w:firstRow="1" w:lastRow="0" w:firstColumn="1" w:lastColumn="0" w:noHBand="0" w:noVBand="1"/>
      </w:tblPr>
      <w:tblGrid>
        <w:gridCol w:w="4672"/>
        <w:gridCol w:w="4672"/>
      </w:tblGrid>
      <w:tr w:rsidR="000915F7" w:rsidRPr="00036BDA" w14:paraId="7C61C382" w14:textId="77777777" w:rsidTr="00E947CA">
        <w:trPr>
          <w:cnfStyle w:val="100000000000" w:firstRow="1" w:lastRow="0" w:firstColumn="0" w:lastColumn="0" w:oddVBand="0" w:evenVBand="0" w:oddHBand="0" w:evenHBand="0" w:firstRowFirstColumn="0" w:firstRowLastColumn="0" w:lastRowFirstColumn="0" w:lastRowLastColumn="0"/>
        </w:trPr>
        <w:tc>
          <w:tcPr>
            <w:tcW w:w="4672" w:type="dxa"/>
          </w:tcPr>
          <w:p w14:paraId="01D69A6A" w14:textId="0ECD4567" w:rsidR="000915F7" w:rsidRPr="00036BDA" w:rsidRDefault="00716D9C" w:rsidP="004F605C">
            <w:pPr>
              <w:spacing w:before="120" w:after="120"/>
              <w:rPr>
                <w:rFonts w:ascii="Leelawadee" w:hAnsi="Leelawadee" w:cs="Leelawadee"/>
              </w:rPr>
            </w:pPr>
            <w:r w:rsidRPr="00036BDA">
              <w:rPr>
                <w:rFonts w:ascii="Leelawadee" w:hAnsi="Leelawadee" w:cs="Leelawadee"/>
              </w:rPr>
              <w:t xml:space="preserve">Parecer </w:t>
            </w:r>
            <w:r w:rsidR="000915F7" w:rsidRPr="00036BDA">
              <w:rPr>
                <w:rFonts w:ascii="Leelawadee" w:hAnsi="Leelawadee" w:cs="Leelawadee"/>
              </w:rPr>
              <w:t>de validação</w:t>
            </w:r>
          </w:p>
        </w:tc>
        <w:tc>
          <w:tcPr>
            <w:tcW w:w="4672" w:type="dxa"/>
          </w:tcPr>
          <w:p w14:paraId="20EE989F" w14:textId="73EC3397" w:rsidR="000915F7" w:rsidRPr="00036BDA" w:rsidRDefault="00716D9C" w:rsidP="004F605C">
            <w:pPr>
              <w:spacing w:before="120" w:after="120"/>
              <w:rPr>
                <w:rFonts w:ascii="Leelawadee" w:hAnsi="Leelawadee" w:cs="Leelawadee"/>
              </w:rPr>
            </w:pPr>
            <w:r w:rsidRPr="00036BDA">
              <w:rPr>
                <w:rFonts w:ascii="Leelawadee" w:hAnsi="Leelawadee" w:cs="Leelawadee"/>
              </w:rPr>
              <w:t xml:space="preserve">Parecer </w:t>
            </w:r>
            <w:r w:rsidR="000915F7" w:rsidRPr="00036BDA">
              <w:rPr>
                <w:rFonts w:ascii="Leelawadee" w:hAnsi="Leelawadee" w:cs="Leelawadee"/>
              </w:rPr>
              <w:t>de verificação</w:t>
            </w:r>
          </w:p>
        </w:tc>
      </w:tr>
      <w:tr w:rsidR="000915F7" w:rsidRPr="00036BDA" w14:paraId="17393787" w14:textId="77777777" w:rsidTr="00E947CA">
        <w:tc>
          <w:tcPr>
            <w:tcW w:w="4672" w:type="dxa"/>
          </w:tcPr>
          <w:p w14:paraId="4D964877" w14:textId="74C9C0C9" w:rsidR="000915F7" w:rsidRPr="00036BDA" w:rsidRDefault="00716D9C" w:rsidP="00F667FD">
            <w:pPr>
              <w:autoSpaceDE w:val="0"/>
              <w:autoSpaceDN w:val="0"/>
              <w:adjustRightInd w:val="0"/>
              <w:spacing w:before="120" w:after="120" w:line="360" w:lineRule="auto"/>
              <w:jc w:val="both"/>
              <w:rPr>
                <w:rFonts w:ascii="Leelawadee" w:hAnsi="Leelawadee" w:cs="Leelawadee"/>
                <w:b/>
                <w:bCs/>
                <w:sz w:val="20"/>
                <w:szCs w:val="20"/>
              </w:rPr>
            </w:pPr>
            <w:r w:rsidRPr="00036BDA">
              <w:rPr>
                <w:rFonts w:ascii="Leelawadee" w:hAnsi="Leelawadee" w:cs="Leelawadee"/>
                <w:sz w:val="20"/>
                <w:szCs w:val="20"/>
              </w:rPr>
              <w:t>Consiste na declaração formal, por escrito, ao usuário pretendido, sobre a razoabilidade das premissas, métodos e limitações utilizados para desenvolver previsões e projeções contidas na declaração de informações ambientais</w:t>
            </w:r>
          </w:p>
        </w:tc>
        <w:tc>
          <w:tcPr>
            <w:tcW w:w="4672" w:type="dxa"/>
          </w:tcPr>
          <w:p w14:paraId="1966C8FC" w14:textId="05722B3E" w:rsidR="000915F7" w:rsidRPr="00036BDA" w:rsidRDefault="00716D9C" w:rsidP="00F667FD">
            <w:pPr>
              <w:autoSpaceDE w:val="0"/>
              <w:autoSpaceDN w:val="0"/>
              <w:adjustRightInd w:val="0"/>
              <w:spacing w:before="120" w:after="120" w:line="360" w:lineRule="auto"/>
              <w:jc w:val="both"/>
              <w:rPr>
                <w:rFonts w:ascii="Leelawadee" w:hAnsi="Leelawadee" w:cs="Leelawadee"/>
                <w:bCs/>
                <w:sz w:val="20"/>
                <w:szCs w:val="20"/>
              </w:rPr>
            </w:pPr>
            <w:r w:rsidRPr="00036BDA">
              <w:rPr>
                <w:rFonts w:ascii="Leelawadee" w:hAnsi="Leelawadee" w:cs="Leelawadee"/>
                <w:sz w:val="20"/>
                <w:szCs w:val="20"/>
              </w:rPr>
              <w:t>É a declaração formal por escrito ao usuário pretendido, que forneça confiança de que a declaração de informações ambientais está materialmente correta e em conformidade com os critérios.</w:t>
            </w:r>
          </w:p>
        </w:tc>
      </w:tr>
      <w:tr w:rsidR="000915F7" w:rsidRPr="00036BDA" w14:paraId="66B98C1D" w14:textId="77777777" w:rsidTr="00E947CA">
        <w:trPr>
          <w:cnfStyle w:val="000000010000" w:firstRow="0" w:lastRow="0" w:firstColumn="0" w:lastColumn="0" w:oddVBand="0" w:evenVBand="0" w:oddHBand="0" w:evenHBand="1" w:firstRowFirstColumn="0" w:firstRowLastColumn="0" w:lastRowFirstColumn="0" w:lastRowLastColumn="0"/>
        </w:trPr>
        <w:tc>
          <w:tcPr>
            <w:tcW w:w="9344" w:type="dxa"/>
            <w:gridSpan w:val="2"/>
          </w:tcPr>
          <w:p w14:paraId="0913F091" w14:textId="0DEBEA08" w:rsidR="00E67E46" w:rsidRPr="00036BDA" w:rsidRDefault="000915F7" w:rsidP="00F667FD">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Comentários: a declaração envolve um DOCUMENTO (normalmente relatório, plano, declaração formal etc</w:t>
            </w:r>
            <w:r w:rsidR="00E67E46" w:rsidRPr="00036BDA">
              <w:rPr>
                <w:rFonts w:ascii="Leelawadee" w:hAnsi="Leelawadee" w:cs="Leelawadee"/>
                <w:sz w:val="20"/>
                <w:szCs w:val="20"/>
              </w:rPr>
              <w:t>.</w:t>
            </w:r>
            <w:r w:rsidRPr="00036BDA">
              <w:rPr>
                <w:rFonts w:ascii="Leelawadee" w:hAnsi="Leelawadee" w:cs="Leelawadee"/>
                <w:sz w:val="20"/>
                <w:szCs w:val="20"/>
              </w:rPr>
              <w:t xml:space="preserve">). </w:t>
            </w:r>
          </w:p>
          <w:p w14:paraId="5D0098D5" w14:textId="77777777" w:rsidR="00E67E46" w:rsidRPr="00036BDA" w:rsidRDefault="000915F7" w:rsidP="00F667FD">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 xml:space="preserve">Na validação se declaram informações sobre o plano de projeto. </w:t>
            </w:r>
          </w:p>
          <w:p w14:paraId="7AF3F905" w14:textId="77777777" w:rsidR="00E67E46" w:rsidRPr="00036BDA" w:rsidRDefault="000915F7" w:rsidP="00F667FD">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 xml:space="preserve">Na verificação se atesta que a declaração de GEE está de acordo com o que está sendo executado e está conforme em relação aos critérios estabelecidos. </w:t>
            </w:r>
          </w:p>
          <w:p w14:paraId="7CA52641" w14:textId="0D32AE06" w:rsidR="000915F7" w:rsidRPr="00036BDA" w:rsidRDefault="000915F7" w:rsidP="00E67E46">
            <w:pPr>
              <w:autoSpaceDE w:val="0"/>
              <w:autoSpaceDN w:val="0"/>
              <w:adjustRightInd w:val="0"/>
              <w:spacing w:before="120" w:after="120" w:line="360" w:lineRule="auto"/>
              <w:jc w:val="both"/>
              <w:rPr>
                <w:rFonts w:ascii="Leelawadee" w:hAnsi="Leelawadee" w:cs="Leelawadee"/>
                <w:sz w:val="20"/>
                <w:szCs w:val="20"/>
              </w:rPr>
            </w:pPr>
          </w:p>
        </w:tc>
      </w:tr>
    </w:tbl>
    <w:p w14:paraId="3B06F19E" w14:textId="0E9CBFBB" w:rsidR="009239B9" w:rsidRPr="00036BDA" w:rsidRDefault="00B5122E" w:rsidP="000915F7">
      <w:pPr>
        <w:autoSpaceDE w:val="0"/>
        <w:autoSpaceDN w:val="0"/>
        <w:adjustRightInd w:val="0"/>
        <w:spacing w:before="240" w:after="240" w:line="360" w:lineRule="auto"/>
        <w:jc w:val="both"/>
        <w:rPr>
          <w:rFonts w:ascii="Leelawadee" w:hAnsi="Leelawadee" w:cs="Leelawadee"/>
          <w:b/>
          <w:bCs/>
        </w:rPr>
      </w:pPr>
      <w:r w:rsidRPr="00036BDA">
        <w:rPr>
          <w:rFonts w:ascii="Leelawadee" w:hAnsi="Leelawadee" w:cs="Leelawadee"/>
          <w:b/>
          <w:bCs/>
        </w:rPr>
        <w:t xml:space="preserve">Agora veja o que são </w:t>
      </w:r>
      <w:r w:rsidR="009239B9" w:rsidRPr="00036BDA">
        <w:rPr>
          <w:rFonts w:ascii="Leelawadee" w:hAnsi="Leelawadee" w:cs="Leelawadee"/>
          <w:b/>
          <w:bCs/>
        </w:rPr>
        <w:t>os PROGRAMAS de Verificação e Validação</w:t>
      </w:r>
      <w:r w:rsidRPr="00036BDA">
        <w:rPr>
          <w:rFonts w:ascii="Leelawadee" w:hAnsi="Leelawadee" w:cs="Leelawadee"/>
          <w:b/>
          <w:bCs/>
        </w:rPr>
        <w:t>:</w:t>
      </w:r>
    </w:p>
    <w:tbl>
      <w:tblPr>
        <w:tblStyle w:val="Estilo1"/>
        <w:tblW w:w="0" w:type="auto"/>
        <w:tblLook w:val="04A0" w:firstRow="1" w:lastRow="0" w:firstColumn="1" w:lastColumn="0" w:noHBand="0" w:noVBand="1"/>
      </w:tblPr>
      <w:tblGrid>
        <w:gridCol w:w="4672"/>
        <w:gridCol w:w="4672"/>
      </w:tblGrid>
      <w:tr w:rsidR="009239B9" w:rsidRPr="00036BDA" w14:paraId="463BF4DD" w14:textId="77777777" w:rsidTr="00CE36B8">
        <w:trPr>
          <w:cnfStyle w:val="100000000000" w:firstRow="1" w:lastRow="0" w:firstColumn="0" w:lastColumn="0" w:oddVBand="0" w:evenVBand="0" w:oddHBand="0" w:evenHBand="0" w:firstRowFirstColumn="0" w:firstRowLastColumn="0" w:lastRowFirstColumn="0" w:lastRowLastColumn="0"/>
        </w:trPr>
        <w:tc>
          <w:tcPr>
            <w:tcW w:w="4672" w:type="dxa"/>
          </w:tcPr>
          <w:p w14:paraId="42C4538C" w14:textId="1CF90F06" w:rsidR="009239B9" w:rsidRPr="00036BDA" w:rsidRDefault="009239B9" w:rsidP="00CE36B8">
            <w:pPr>
              <w:spacing w:before="120" w:after="120"/>
              <w:rPr>
                <w:rFonts w:ascii="Leelawadee" w:hAnsi="Leelawadee" w:cs="Leelawadee"/>
              </w:rPr>
            </w:pPr>
            <w:r w:rsidRPr="00036BDA">
              <w:rPr>
                <w:rFonts w:ascii="Leelawadee" w:hAnsi="Leelawadee" w:cs="Leelawadee"/>
              </w:rPr>
              <w:t>Programa de validação</w:t>
            </w:r>
          </w:p>
        </w:tc>
        <w:tc>
          <w:tcPr>
            <w:tcW w:w="4672" w:type="dxa"/>
          </w:tcPr>
          <w:p w14:paraId="00C5FB07" w14:textId="3E853FA8" w:rsidR="009239B9" w:rsidRPr="00036BDA" w:rsidRDefault="009239B9" w:rsidP="00CE36B8">
            <w:pPr>
              <w:spacing w:before="120" w:after="120"/>
              <w:rPr>
                <w:rFonts w:ascii="Leelawadee" w:hAnsi="Leelawadee" w:cs="Leelawadee"/>
              </w:rPr>
            </w:pPr>
            <w:r w:rsidRPr="00036BDA">
              <w:rPr>
                <w:rFonts w:ascii="Leelawadee" w:hAnsi="Leelawadee" w:cs="Leelawadee"/>
              </w:rPr>
              <w:t>Programa de verificação</w:t>
            </w:r>
          </w:p>
        </w:tc>
      </w:tr>
      <w:tr w:rsidR="009239B9" w:rsidRPr="00036BDA" w14:paraId="482C0ABA" w14:textId="77777777" w:rsidTr="00CE36B8">
        <w:tc>
          <w:tcPr>
            <w:tcW w:w="4672" w:type="dxa"/>
          </w:tcPr>
          <w:p w14:paraId="052D9A68" w14:textId="295C717A" w:rsidR="009239B9" w:rsidRPr="00036BDA" w:rsidRDefault="009239B9" w:rsidP="00CE36B8">
            <w:pPr>
              <w:autoSpaceDE w:val="0"/>
              <w:autoSpaceDN w:val="0"/>
              <w:adjustRightInd w:val="0"/>
              <w:spacing w:before="120" w:after="120" w:line="360" w:lineRule="auto"/>
              <w:jc w:val="both"/>
              <w:rPr>
                <w:rFonts w:ascii="Leelawadee" w:hAnsi="Leelawadee" w:cs="Leelawadee"/>
                <w:b/>
                <w:bCs/>
                <w:sz w:val="20"/>
                <w:szCs w:val="20"/>
              </w:rPr>
            </w:pPr>
            <w:r w:rsidRPr="00036BDA">
              <w:rPr>
                <w:rFonts w:ascii="Leelawadee" w:hAnsi="Leelawadee" w:cs="Leelawadee"/>
                <w:sz w:val="20"/>
                <w:szCs w:val="20"/>
              </w:rPr>
              <w:t xml:space="preserve">Envolve regras, procedimentos e gestão para realizar atividades de </w:t>
            </w:r>
            <w:r w:rsidRPr="00036BDA">
              <w:rPr>
                <w:rFonts w:ascii="Leelawadee" w:hAnsi="Leelawadee" w:cs="Leelawadee"/>
                <w:sz w:val="20"/>
                <w:szCs w:val="20"/>
                <w:u w:val="single"/>
              </w:rPr>
              <w:t>validação</w:t>
            </w:r>
            <w:r w:rsidRPr="00036BDA">
              <w:rPr>
                <w:rFonts w:ascii="Leelawadee" w:hAnsi="Leelawadee" w:cs="Leelawadee"/>
                <w:sz w:val="20"/>
                <w:szCs w:val="20"/>
              </w:rPr>
              <w:t xml:space="preserve"> em um setor ou campo específico.</w:t>
            </w:r>
          </w:p>
        </w:tc>
        <w:tc>
          <w:tcPr>
            <w:tcW w:w="4672" w:type="dxa"/>
          </w:tcPr>
          <w:p w14:paraId="418937BC" w14:textId="7CFE2F82" w:rsidR="009239B9" w:rsidRPr="00036BDA" w:rsidRDefault="009239B9" w:rsidP="00CE36B8">
            <w:pPr>
              <w:autoSpaceDE w:val="0"/>
              <w:autoSpaceDN w:val="0"/>
              <w:adjustRightInd w:val="0"/>
              <w:spacing w:before="120" w:after="120" w:line="360" w:lineRule="auto"/>
              <w:jc w:val="both"/>
              <w:rPr>
                <w:rFonts w:ascii="Leelawadee" w:hAnsi="Leelawadee" w:cs="Leelawadee"/>
                <w:b/>
                <w:bCs/>
                <w:sz w:val="20"/>
                <w:szCs w:val="20"/>
              </w:rPr>
            </w:pPr>
            <w:r w:rsidRPr="00036BDA">
              <w:rPr>
                <w:rFonts w:ascii="Leelawadee" w:hAnsi="Leelawadee" w:cs="Leelawadee"/>
                <w:sz w:val="20"/>
                <w:szCs w:val="20"/>
              </w:rPr>
              <w:t xml:space="preserve">Envolve regras, procedimentos e gestão para realizar atividades de </w:t>
            </w:r>
            <w:r w:rsidRPr="00036BDA">
              <w:rPr>
                <w:rFonts w:ascii="Leelawadee" w:hAnsi="Leelawadee" w:cs="Leelawadee"/>
                <w:sz w:val="20"/>
                <w:szCs w:val="20"/>
                <w:u w:val="single"/>
              </w:rPr>
              <w:t>verificação</w:t>
            </w:r>
            <w:r w:rsidRPr="00036BDA">
              <w:rPr>
                <w:rFonts w:ascii="Leelawadee" w:hAnsi="Leelawadee" w:cs="Leelawadee"/>
                <w:sz w:val="20"/>
                <w:szCs w:val="20"/>
              </w:rPr>
              <w:t xml:space="preserve"> em um setor ou campo específico.</w:t>
            </w:r>
          </w:p>
        </w:tc>
      </w:tr>
      <w:tr w:rsidR="009239B9" w:rsidRPr="00036BDA" w14:paraId="288A3A5C" w14:textId="77777777" w:rsidTr="00CE36B8">
        <w:trPr>
          <w:cnfStyle w:val="000000010000" w:firstRow="0" w:lastRow="0" w:firstColumn="0" w:lastColumn="0" w:oddVBand="0" w:evenVBand="0" w:oddHBand="0" w:evenHBand="1" w:firstRowFirstColumn="0" w:firstRowLastColumn="0" w:lastRowFirstColumn="0" w:lastRowLastColumn="0"/>
        </w:trPr>
        <w:tc>
          <w:tcPr>
            <w:tcW w:w="9344" w:type="dxa"/>
            <w:gridSpan w:val="2"/>
          </w:tcPr>
          <w:p w14:paraId="12D41FE9" w14:textId="77777777" w:rsidR="00B5122E" w:rsidRPr="00036BDA" w:rsidRDefault="009239B9" w:rsidP="009239B9">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Comentários: vale lembrar que esses programas podem ser de nível internacional, regional, nacional, subnacional, específico do setor ou organizacional, podendo também</w:t>
            </w:r>
            <w:r w:rsidR="00B5122E" w:rsidRPr="00036BDA">
              <w:rPr>
                <w:rFonts w:ascii="Leelawadee" w:hAnsi="Leelawadee" w:cs="Leelawadee"/>
                <w:sz w:val="20"/>
                <w:szCs w:val="20"/>
              </w:rPr>
              <w:t>,</w:t>
            </w:r>
            <w:r w:rsidRPr="00036BDA">
              <w:rPr>
                <w:rFonts w:ascii="Leelawadee" w:hAnsi="Leelawadee" w:cs="Leelawadee"/>
                <w:sz w:val="20"/>
                <w:szCs w:val="20"/>
              </w:rPr>
              <w:t xml:space="preserve"> ser chamado de “esquema”. </w:t>
            </w:r>
          </w:p>
          <w:p w14:paraId="5CA45CD5" w14:textId="3A4D5CF0" w:rsidR="009239B9" w:rsidRPr="00036BDA" w:rsidRDefault="00B5122E" w:rsidP="009239B9">
            <w:pPr>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 xml:space="preserve">Lembre-se: </w:t>
            </w:r>
            <w:r w:rsidR="009239B9" w:rsidRPr="00036BDA">
              <w:rPr>
                <w:rFonts w:ascii="Leelawadee" w:hAnsi="Leelawadee" w:cs="Leelawadee"/>
                <w:sz w:val="20"/>
                <w:szCs w:val="20"/>
              </w:rPr>
              <w:t xml:space="preserve">Um conjunto de normas também pode ser chamado de programa (exemplo: </w:t>
            </w:r>
            <w:r w:rsidRPr="00036BDA">
              <w:rPr>
                <w:rFonts w:ascii="Leelawadee" w:hAnsi="Leelawadee" w:cs="Leelawadee"/>
                <w:sz w:val="20"/>
                <w:szCs w:val="20"/>
              </w:rPr>
              <w:t xml:space="preserve">ABNT NBR </w:t>
            </w:r>
            <w:r w:rsidR="009239B9" w:rsidRPr="00036BDA">
              <w:rPr>
                <w:rFonts w:ascii="Leelawadee" w:hAnsi="Leelawadee" w:cs="Leelawadee"/>
                <w:sz w:val="20"/>
                <w:szCs w:val="20"/>
              </w:rPr>
              <w:t>ISO</w:t>
            </w:r>
            <w:r w:rsidR="00950A6B" w:rsidRPr="00036BDA">
              <w:rPr>
                <w:rFonts w:ascii="Leelawadee" w:hAnsi="Leelawadee" w:cs="Leelawadee"/>
                <w:sz w:val="20"/>
                <w:szCs w:val="20"/>
              </w:rPr>
              <w:t>/IEC</w:t>
            </w:r>
            <w:r w:rsidRPr="00036BDA">
              <w:rPr>
                <w:rFonts w:ascii="Leelawadee" w:hAnsi="Leelawadee" w:cs="Leelawadee"/>
                <w:sz w:val="20"/>
                <w:szCs w:val="20"/>
              </w:rPr>
              <w:t xml:space="preserve"> </w:t>
            </w:r>
            <w:r w:rsidR="009239B9" w:rsidRPr="00036BDA">
              <w:rPr>
                <w:rFonts w:ascii="Leelawadee" w:hAnsi="Leelawadee" w:cs="Leelawadee"/>
                <w:sz w:val="20"/>
                <w:szCs w:val="20"/>
              </w:rPr>
              <w:t>17029 +</w:t>
            </w:r>
            <w:r w:rsidRPr="00036BDA">
              <w:rPr>
                <w:rFonts w:ascii="Leelawadee" w:hAnsi="Leelawadee" w:cs="Leelawadee"/>
                <w:sz w:val="20"/>
                <w:szCs w:val="20"/>
              </w:rPr>
              <w:t xml:space="preserve"> ABNT NBR</w:t>
            </w:r>
            <w:r w:rsidR="009239B9" w:rsidRPr="00036BDA">
              <w:rPr>
                <w:rFonts w:ascii="Leelawadee" w:hAnsi="Leelawadee" w:cs="Leelawadee"/>
                <w:sz w:val="20"/>
                <w:szCs w:val="20"/>
              </w:rPr>
              <w:t xml:space="preserve"> ISO</w:t>
            </w:r>
            <w:r w:rsidRPr="00036BDA">
              <w:rPr>
                <w:rFonts w:ascii="Leelawadee" w:hAnsi="Leelawadee" w:cs="Leelawadee"/>
                <w:sz w:val="20"/>
                <w:szCs w:val="20"/>
              </w:rPr>
              <w:t xml:space="preserve"> </w:t>
            </w:r>
            <w:r w:rsidR="009239B9" w:rsidRPr="00036BDA">
              <w:rPr>
                <w:rFonts w:ascii="Leelawadee" w:hAnsi="Leelawadee" w:cs="Leelawadee"/>
                <w:sz w:val="20"/>
                <w:szCs w:val="20"/>
              </w:rPr>
              <w:t>1</w:t>
            </w:r>
            <w:r w:rsidR="00ED1D4E" w:rsidRPr="00036BDA">
              <w:rPr>
                <w:rFonts w:ascii="Leelawadee" w:hAnsi="Leelawadee" w:cs="Leelawadee"/>
                <w:sz w:val="20"/>
                <w:szCs w:val="20"/>
              </w:rPr>
              <w:t>4</w:t>
            </w:r>
            <w:r w:rsidR="009239B9" w:rsidRPr="00036BDA">
              <w:rPr>
                <w:rFonts w:ascii="Leelawadee" w:hAnsi="Leelawadee" w:cs="Leelawadee"/>
                <w:sz w:val="20"/>
                <w:szCs w:val="20"/>
              </w:rPr>
              <w:t>065 +</w:t>
            </w:r>
            <w:r w:rsidRPr="00036BDA">
              <w:rPr>
                <w:rFonts w:ascii="Leelawadee" w:hAnsi="Leelawadee" w:cs="Leelawadee"/>
                <w:sz w:val="20"/>
                <w:szCs w:val="20"/>
              </w:rPr>
              <w:t xml:space="preserve"> ABNT NBR</w:t>
            </w:r>
            <w:r w:rsidR="009239B9" w:rsidRPr="00036BDA">
              <w:rPr>
                <w:rFonts w:ascii="Leelawadee" w:hAnsi="Leelawadee" w:cs="Leelawadee"/>
                <w:sz w:val="20"/>
                <w:szCs w:val="20"/>
              </w:rPr>
              <w:t xml:space="preserve"> ISO</w:t>
            </w:r>
            <w:r w:rsidRPr="00036BDA">
              <w:rPr>
                <w:rFonts w:ascii="Leelawadee" w:hAnsi="Leelawadee" w:cs="Leelawadee"/>
                <w:sz w:val="20"/>
                <w:szCs w:val="20"/>
              </w:rPr>
              <w:t xml:space="preserve"> </w:t>
            </w:r>
            <w:r w:rsidR="009239B9" w:rsidRPr="00036BDA">
              <w:rPr>
                <w:rFonts w:ascii="Leelawadee" w:hAnsi="Leelawadee" w:cs="Leelawadee"/>
                <w:sz w:val="20"/>
                <w:szCs w:val="20"/>
              </w:rPr>
              <w:t xml:space="preserve">14067). </w:t>
            </w:r>
          </w:p>
        </w:tc>
      </w:tr>
    </w:tbl>
    <w:p w14:paraId="3D467318" w14:textId="77777777" w:rsidR="009239B9" w:rsidRPr="00036BDA" w:rsidRDefault="009239B9" w:rsidP="000915F7">
      <w:pPr>
        <w:autoSpaceDE w:val="0"/>
        <w:autoSpaceDN w:val="0"/>
        <w:adjustRightInd w:val="0"/>
        <w:spacing w:before="240" w:after="240" w:line="360" w:lineRule="auto"/>
        <w:jc w:val="both"/>
        <w:rPr>
          <w:rFonts w:ascii="Leelawadee" w:hAnsi="Leelawadee" w:cs="Leelawadee"/>
          <w:bCs/>
        </w:rPr>
      </w:pPr>
    </w:p>
    <w:p w14:paraId="2975B314" w14:textId="17801DD9" w:rsidR="00CE36B8" w:rsidRPr="00036BDA" w:rsidRDefault="00CE36B8" w:rsidP="00CE36B8">
      <w:pPr>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bCs/>
        </w:rPr>
        <w:lastRenderedPageBreak/>
        <w:t>E quem seria o “proprietário do programa”?</w:t>
      </w:r>
    </w:p>
    <w:p w14:paraId="4A1FD893" w14:textId="77D810B9" w:rsidR="009239B9" w:rsidRPr="00036BDA" w:rsidRDefault="00CE36B8" w:rsidP="00AE5D5C">
      <w:pPr>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bCs/>
        </w:rPr>
        <w:t>Bom, pode ser qualquer pessoa ou organização responsável pelo desenvolvimento e manutenção de um programa de informações ambientais, um programa de validação ou um programa de verificação.</w:t>
      </w:r>
      <w:r w:rsidR="00AE5D5C" w:rsidRPr="00036BDA">
        <w:rPr>
          <w:rFonts w:ascii="Leelawadee" w:hAnsi="Leelawadee" w:cs="Leelawadee"/>
          <w:bCs/>
        </w:rPr>
        <w:t xml:space="preserve"> </w:t>
      </w:r>
    </w:p>
    <w:p w14:paraId="37068F1B" w14:textId="618A41D2" w:rsidR="00AE5D5C" w:rsidRPr="00036BDA" w:rsidRDefault="005C10C1" w:rsidP="00AE5D5C">
      <w:pPr>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bCs/>
        </w:rPr>
        <w:t>Entendido?</w:t>
      </w:r>
    </w:p>
    <w:p w14:paraId="18C82868" w14:textId="6D7B2EE9" w:rsidR="000915F7" w:rsidRPr="00036BDA" w:rsidRDefault="000915F7" w:rsidP="000915F7">
      <w:pPr>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bCs/>
        </w:rPr>
        <w:t xml:space="preserve">Agora vamos aos termos finais </w:t>
      </w:r>
      <w:r w:rsidR="00E67E46" w:rsidRPr="00036BDA">
        <w:rPr>
          <w:rFonts w:ascii="Leelawadee" w:hAnsi="Leelawadee" w:cs="Leelawadee"/>
          <w:bCs/>
        </w:rPr>
        <w:t xml:space="preserve">utilizados </w:t>
      </w:r>
      <w:r w:rsidRPr="00036BDA">
        <w:rPr>
          <w:rFonts w:ascii="Leelawadee" w:hAnsi="Leelawadee" w:cs="Leelawadee"/>
          <w:bCs/>
        </w:rPr>
        <w:t>na norma ABNT NBR ISO</w:t>
      </w:r>
      <w:r w:rsidR="005C10C1" w:rsidRPr="00036BDA">
        <w:rPr>
          <w:rFonts w:ascii="Leelawadee" w:hAnsi="Leelawadee" w:cs="Leelawadee"/>
          <w:bCs/>
        </w:rPr>
        <w:t xml:space="preserve"> </w:t>
      </w:r>
      <w:r w:rsidRPr="00036BDA">
        <w:rPr>
          <w:rFonts w:ascii="Leelawadee" w:hAnsi="Leelawadee" w:cs="Leelawadee"/>
          <w:bCs/>
        </w:rPr>
        <w:t xml:space="preserve">14065, </w:t>
      </w:r>
      <w:r w:rsidR="00E67E46" w:rsidRPr="00036BDA">
        <w:rPr>
          <w:rFonts w:ascii="Leelawadee" w:hAnsi="Leelawadee" w:cs="Leelawadee"/>
          <w:bCs/>
        </w:rPr>
        <w:t xml:space="preserve">termos </w:t>
      </w:r>
      <w:r w:rsidRPr="00036BDA">
        <w:rPr>
          <w:rFonts w:ascii="Leelawadee" w:hAnsi="Leelawadee" w:cs="Leelawadee"/>
          <w:bCs/>
        </w:rPr>
        <w:t>esses relacionados com reconhecimentos e garantias.</w:t>
      </w:r>
    </w:p>
    <w:p w14:paraId="51C2E988" w14:textId="77777777" w:rsidR="00E67E46" w:rsidRPr="00036BDA" w:rsidRDefault="00E67E46" w:rsidP="000915F7">
      <w:pPr>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bCs/>
        </w:rPr>
        <w:t>Vamos lá?</w:t>
      </w:r>
    </w:p>
    <w:p w14:paraId="3D85F8BF" w14:textId="77777777" w:rsidR="000915F7" w:rsidRPr="00036BDA" w:rsidRDefault="00991511" w:rsidP="00FE3DA5">
      <w:pPr>
        <w:pStyle w:val="Ttulo2"/>
        <w:rPr>
          <w:rFonts w:ascii="Leelawadee" w:hAnsi="Leelawadee" w:cs="Leelawadee"/>
        </w:rPr>
      </w:pPr>
      <w:bookmarkStart w:id="25" w:name="_Toc167353039"/>
      <w:r w:rsidRPr="00036BDA">
        <w:rPr>
          <w:rFonts w:ascii="Leelawadee" w:hAnsi="Leelawadee" w:cs="Leelawadee"/>
        </w:rPr>
        <w:t>Termos relacionados com reconhecimentos e garantias</w:t>
      </w:r>
      <w:bookmarkEnd w:id="25"/>
    </w:p>
    <w:tbl>
      <w:tblPr>
        <w:tblStyle w:val="Estilo1"/>
        <w:tblW w:w="0" w:type="auto"/>
        <w:tblLook w:val="04A0" w:firstRow="1" w:lastRow="0" w:firstColumn="1" w:lastColumn="0" w:noHBand="0" w:noVBand="1"/>
      </w:tblPr>
      <w:tblGrid>
        <w:gridCol w:w="3101"/>
        <w:gridCol w:w="6233"/>
      </w:tblGrid>
      <w:tr w:rsidR="000915F7" w:rsidRPr="00036BDA" w14:paraId="1F634723" w14:textId="77777777" w:rsidTr="00E947CA">
        <w:trPr>
          <w:cnfStyle w:val="100000000000" w:firstRow="1" w:lastRow="0" w:firstColumn="0" w:lastColumn="0" w:oddVBand="0" w:evenVBand="0" w:oddHBand="0" w:evenHBand="0" w:firstRowFirstColumn="0" w:firstRowLastColumn="0" w:lastRowFirstColumn="0" w:lastRowLastColumn="0"/>
        </w:trPr>
        <w:tc>
          <w:tcPr>
            <w:tcW w:w="3101" w:type="dxa"/>
          </w:tcPr>
          <w:p w14:paraId="57A49845" w14:textId="77777777" w:rsidR="000915F7" w:rsidRPr="00036BDA" w:rsidRDefault="000915F7" w:rsidP="00F667FD">
            <w:pPr>
              <w:autoSpaceDE w:val="0"/>
              <w:autoSpaceDN w:val="0"/>
              <w:adjustRightInd w:val="0"/>
              <w:spacing w:before="120" w:after="120" w:line="360" w:lineRule="auto"/>
              <w:jc w:val="both"/>
              <w:rPr>
                <w:rFonts w:ascii="Leelawadee" w:hAnsi="Leelawadee" w:cs="Leelawadee"/>
                <w:bCs/>
                <w:sz w:val="20"/>
                <w:szCs w:val="20"/>
              </w:rPr>
            </w:pPr>
            <w:r w:rsidRPr="00036BDA">
              <w:rPr>
                <w:rFonts w:ascii="Leelawadee" w:hAnsi="Leelawadee" w:cs="Leelawadee"/>
                <w:sz w:val="20"/>
                <w:szCs w:val="20"/>
              </w:rPr>
              <w:t>Termo</w:t>
            </w:r>
          </w:p>
        </w:tc>
        <w:tc>
          <w:tcPr>
            <w:tcW w:w="6233" w:type="dxa"/>
          </w:tcPr>
          <w:p w14:paraId="60726395" w14:textId="77777777" w:rsidR="000915F7" w:rsidRPr="00036BDA" w:rsidRDefault="000915F7" w:rsidP="00F667FD">
            <w:pPr>
              <w:autoSpaceDE w:val="0"/>
              <w:autoSpaceDN w:val="0"/>
              <w:adjustRightInd w:val="0"/>
              <w:spacing w:before="120" w:after="120" w:line="360" w:lineRule="auto"/>
              <w:jc w:val="both"/>
              <w:rPr>
                <w:rFonts w:ascii="Leelawadee" w:hAnsi="Leelawadee" w:cs="Leelawadee"/>
                <w:bCs/>
                <w:sz w:val="20"/>
                <w:szCs w:val="20"/>
              </w:rPr>
            </w:pPr>
            <w:r w:rsidRPr="00036BDA">
              <w:rPr>
                <w:rFonts w:ascii="Leelawadee" w:hAnsi="Leelawadee" w:cs="Leelawadee"/>
                <w:sz w:val="20"/>
                <w:szCs w:val="20"/>
              </w:rPr>
              <w:t>Explicação:</w:t>
            </w:r>
          </w:p>
        </w:tc>
      </w:tr>
      <w:tr w:rsidR="000915F7" w:rsidRPr="00036BDA" w14:paraId="5C596AE5" w14:textId="77777777" w:rsidTr="00E947CA">
        <w:tc>
          <w:tcPr>
            <w:tcW w:w="3101" w:type="dxa"/>
          </w:tcPr>
          <w:p w14:paraId="3EACD4CB" w14:textId="77777777" w:rsidR="000915F7" w:rsidRPr="00036BDA" w:rsidRDefault="000915F7" w:rsidP="00F667FD">
            <w:pPr>
              <w:autoSpaceDE w:val="0"/>
              <w:autoSpaceDN w:val="0"/>
              <w:adjustRightInd w:val="0"/>
              <w:spacing w:before="120" w:after="120" w:line="360" w:lineRule="auto"/>
              <w:jc w:val="both"/>
              <w:rPr>
                <w:rFonts w:ascii="Leelawadee" w:hAnsi="Leelawadee" w:cs="Leelawadee"/>
                <w:b/>
                <w:bCs/>
                <w:sz w:val="20"/>
                <w:szCs w:val="20"/>
              </w:rPr>
            </w:pPr>
            <w:r w:rsidRPr="00036BDA">
              <w:rPr>
                <w:rFonts w:ascii="Leelawadee" w:hAnsi="Leelawadee" w:cs="Leelawadee"/>
                <w:b/>
                <w:sz w:val="20"/>
                <w:szCs w:val="20"/>
              </w:rPr>
              <w:t>Acreditação</w:t>
            </w:r>
          </w:p>
          <w:p w14:paraId="076C49BD" w14:textId="77777777" w:rsidR="000915F7" w:rsidRPr="00036BDA" w:rsidRDefault="000915F7" w:rsidP="00F667FD">
            <w:pPr>
              <w:autoSpaceDE w:val="0"/>
              <w:autoSpaceDN w:val="0"/>
              <w:adjustRightInd w:val="0"/>
              <w:spacing w:before="120" w:after="120" w:line="360" w:lineRule="auto"/>
              <w:jc w:val="both"/>
              <w:rPr>
                <w:rFonts w:ascii="Leelawadee" w:hAnsi="Leelawadee" w:cs="Leelawadee"/>
                <w:bCs/>
                <w:sz w:val="20"/>
                <w:szCs w:val="20"/>
              </w:rPr>
            </w:pPr>
          </w:p>
        </w:tc>
        <w:tc>
          <w:tcPr>
            <w:tcW w:w="6233" w:type="dxa"/>
          </w:tcPr>
          <w:p w14:paraId="605590E7" w14:textId="77777777" w:rsidR="000915F7" w:rsidRPr="00036BDA" w:rsidRDefault="000915F7" w:rsidP="00F667FD">
            <w:pPr>
              <w:tabs>
                <w:tab w:val="left" w:pos="3855"/>
              </w:tabs>
              <w:autoSpaceDE w:val="0"/>
              <w:autoSpaceDN w:val="0"/>
              <w:adjustRightInd w:val="0"/>
              <w:spacing w:before="120" w:after="120" w:line="360" w:lineRule="auto"/>
              <w:jc w:val="both"/>
              <w:rPr>
                <w:rFonts w:ascii="Leelawadee" w:hAnsi="Leelawadee" w:cs="Leelawadee"/>
                <w:bCs/>
                <w:sz w:val="20"/>
                <w:szCs w:val="20"/>
              </w:rPr>
            </w:pPr>
            <w:r w:rsidRPr="00036BDA">
              <w:rPr>
                <w:rFonts w:ascii="Leelawadee" w:hAnsi="Leelawadee" w:cs="Leelawadee"/>
                <w:sz w:val="20"/>
                <w:szCs w:val="20"/>
              </w:rPr>
              <w:t xml:space="preserve">Esse termo já é bastante conhecido, mas vale destacar aqui o conceito! </w:t>
            </w:r>
          </w:p>
          <w:p w14:paraId="4DA4E56E" w14:textId="77777777" w:rsidR="000915F7" w:rsidRPr="00036BDA" w:rsidRDefault="000915F7" w:rsidP="00F667FD">
            <w:pPr>
              <w:tabs>
                <w:tab w:val="left" w:pos="3855"/>
              </w:tabs>
              <w:autoSpaceDE w:val="0"/>
              <w:autoSpaceDN w:val="0"/>
              <w:adjustRightInd w:val="0"/>
              <w:spacing w:before="120" w:after="120" w:line="360" w:lineRule="auto"/>
              <w:jc w:val="both"/>
              <w:rPr>
                <w:rFonts w:ascii="Leelawadee" w:hAnsi="Leelawadee" w:cs="Leelawadee"/>
                <w:bCs/>
                <w:sz w:val="20"/>
                <w:szCs w:val="20"/>
              </w:rPr>
            </w:pPr>
            <w:r w:rsidRPr="00036BDA">
              <w:rPr>
                <w:rFonts w:ascii="Leelawadee" w:hAnsi="Leelawadee" w:cs="Leelawadee"/>
                <w:sz w:val="20"/>
                <w:szCs w:val="20"/>
              </w:rPr>
              <w:t>Significa atestação realizada por terceira parte, relativa a um organismo de validação ou verificação, exprimindo demonstração formal de sua competência para realizar tarefas específicas de validação ou verificação.</w:t>
            </w:r>
          </w:p>
          <w:p w14:paraId="4A027BEF" w14:textId="77777777" w:rsidR="000915F7" w:rsidRPr="00036BDA" w:rsidRDefault="000915F7" w:rsidP="00F667FD">
            <w:pPr>
              <w:tabs>
                <w:tab w:val="left" w:pos="3855"/>
              </w:tabs>
              <w:autoSpaceDE w:val="0"/>
              <w:autoSpaceDN w:val="0"/>
              <w:adjustRightInd w:val="0"/>
              <w:spacing w:before="120" w:after="120" w:line="360" w:lineRule="auto"/>
              <w:jc w:val="both"/>
              <w:rPr>
                <w:rFonts w:ascii="Leelawadee" w:hAnsi="Leelawadee" w:cs="Leelawadee"/>
                <w:bCs/>
                <w:sz w:val="20"/>
                <w:szCs w:val="20"/>
              </w:rPr>
            </w:pPr>
            <w:r w:rsidRPr="00036BDA">
              <w:rPr>
                <w:rFonts w:ascii="Leelawadee" w:hAnsi="Leelawadee" w:cs="Leelawadee"/>
                <w:sz w:val="20"/>
                <w:szCs w:val="20"/>
              </w:rPr>
              <w:t xml:space="preserve">No Brasil, o organismo de acreditação é a </w:t>
            </w:r>
            <w:r w:rsidR="00E67E46" w:rsidRPr="00036BDA">
              <w:rPr>
                <w:rFonts w:ascii="Leelawadee" w:hAnsi="Leelawadee" w:cs="Leelawadee"/>
                <w:sz w:val="20"/>
                <w:szCs w:val="20"/>
              </w:rPr>
              <w:t xml:space="preserve">Coordenação Geral de Acreditação - </w:t>
            </w:r>
            <w:r w:rsidRPr="00036BDA">
              <w:rPr>
                <w:rFonts w:ascii="Leelawadee" w:hAnsi="Leelawadee" w:cs="Leelawadee"/>
                <w:sz w:val="20"/>
                <w:szCs w:val="20"/>
              </w:rPr>
              <w:t>Cgcre do Inmetro.</w:t>
            </w:r>
          </w:p>
        </w:tc>
      </w:tr>
      <w:tr w:rsidR="000915F7" w:rsidRPr="00036BDA" w14:paraId="6EA9DD93" w14:textId="77777777" w:rsidTr="00E947CA">
        <w:trPr>
          <w:cnfStyle w:val="000000010000" w:firstRow="0" w:lastRow="0" w:firstColumn="0" w:lastColumn="0" w:oddVBand="0" w:evenVBand="0" w:oddHBand="0" w:evenHBand="1" w:firstRowFirstColumn="0" w:firstRowLastColumn="0" w:lastRowFirstColumn="0" w:lastRowLastColumn="0"/>
        </w:trPr>
        <w:tc>
          <w:tcPr>
            <w:tcW w:w="3101" w:type="dxa"/>
          </w:tcPr>
          <w:p w14:paraId="6D66C2AF" w14:textId="77777777" w:rsidR="000915F7" w:rsidRPr="00036BDA" w:rsidRDefault="000915F7" w:rsidP="00F667FD">
            <w:pPr>
              <w:autoSpaceDE w:val="0"/>
              <w:autoSpaceDN w:val="0"/>
              <w:adjustRightInd w:val="0"/>
              <w:spacing w:before="120" w:after="120" w:line="360" w:lineRule="auto"/>
              <w:jc w:val="both"/>
              <w:rPr>
                <w:rFonts w:ascii="Leelawadee" w:hAnsi="Leelawadee" w:cs="Leelawadee"/>
                <w:b/>
                <w:bCs/>
                <w:sz w:val="20"/>
                <w:szCs w:val="20"/>
              </w:rPr>
            </w:pPr>
            <w:r w:rsidRPr="00036BDA">
              <w:rPr>
                <w:rFonts w:ascii="Leelawadee" w:hAnsi="Leelawadee" w:cs="Leelawadee"/>
                <w:b/>
                <w:sz w:val="20"/>
                <w:szCs w:val="20"/>
              </w:rPr>
              <w:t>Organismo de acreditação</w:t>
            </w:r>
          </w:p>
          <w:p w14:paraId="1A479835" w14:textId="77777777" w:rsidR="000915F7" w:rsidRPr="00036BDA" w:rsidRDefault="000915F7" w:rsidP="00F667FD">
            <w:pPr>
              <w:tabs>
                <w:tab w:val="left" w:pos="1805"/>
              </w:tabs>
              <w:autoSpaceDE w:val="0"/>
              <w:autoSpaceDN w:val="0"/>
              <w:adjustRightInd w:val="0"/>
              <w:spacing w:before="120" w:after="120" w:line="360" w:lineRule="auto"/>
              <w:jc w:val="both"/>
              <w:rPr>
                <w:rFonts w:ascii="Leelawadee" w:hAnsi="Leelawadee" w:cs="Leelawadee"/>
                <w:bCs/>
                <w:sz w:val="20"/>
                <w:szCs w:val="20"/>
              </w:rPr>
            </w:pPr>
          </w:p>
        </w:tc>
        <w:tc>
          <w:tcPr>
            <w:tcW w:w="6233" w:type="dxa"/>
          </w:tcPr>
          <w:p w14:paraId="47A6DAA2" w14:textId="77777777" w:rsidR="000915F7" w:rsidRPr="00036BDA" w:rsidRDefault="000915F7" w:rsidP="00F667FD">
            <w:pPr>
              <w:tabs>
                <w:tab w:val="left" w:pos="3855"/>
              </w:tabs>
              <w:autoSpaceDE w:val="0"/>
              <w:autoSpaceDN w:val="0"/>
              <w:adjustRightInd w:val="0"/>
              <w:spacing w:before="120" w:after="120" w:line="360" w:lineRule="auto"/>
              <w:jc w:val="both"/>
              <w:rPr>
                <w:rFonts w:ascii="Leelawadee" w:hAnsi="Leelawadee" w:cs="Leelawadee"/>
                <w:bCs/>
                <w:sz w:val="20"/>
                <w:szCs w:val="20"/>
              </w:rPr>
            </w:pPr>
            <w:r w:rsidRPr="00036BDA">
              <w:rPr>
                <w:rFonts w:ascii="Leelawadee" w:hAnsi="Leelawadee" w:cs="Leelawadee"/>
                <w:sz w:val="20"/>
                <w:szCs w:val="20"/>
              </w:rPr>
              <w:t>Organismo autorizado a executar a acreditação</w:t>
            </w:r>
            <w:r w:rsidR="00E67E46" w:rsidRPr="00036BDA">
              <w:rPr>
                <w:rFonts w:ascii="Leelawadee" w:hAnsi="Leelawadee" w:cs="Leelawadee"/>
                <w:sz w:val="20"/>
                <w:szCs w:val="20"/>
              </w:rPr>
              <w:t>.</w:t>
            </w:r>
          </w:p>
          <w:p w14:paraId="671E4739" w14:textId="622393BA" w:rsidR="00E67E46" w:rsidRPr="00036BDA" w:rsidRDefault="000915F7" w:rsidP="00F667FD">
            <w:pPr>
              <w:tabs>
                <w:tab w:val="left" w:pos="3855"/>
              </w:tabs>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 xml:space="preserve">Podemos ver os organismos acreditados </w:t>
            </w:r>
            <w:r w:rsidR="00E67E46" w:rsidRPr="00036BDA">
              <w:rPr>
                <w:rFonts w:ascii="Leelawadee" w:hAnsi="Leelawadee" w:cs="Leelawadee"/>
                <w:sz w:val="20"/>
                <w:szCs w:val="20"/>
              </w:rPr>
              <w:t>no link a seguir</w:t>
            </w:r>
            <w:r w:rsidRPr="00036BDA">
              <w:rPr>
                <w:rFonts w:ascii="Leelawadee" w:hAnsi="Leelawadee" w:cs="Leelawadee"/>
                <w:sz w:val="20"/>
                <w:szCs w:val="20"/>
              </w:rPr>
              <w:t>:</w:t>
            </w:r>
          </w:p>
          <w:p w14:paraId="0F9F55C3" w14:textId="49C49D1E" w:rsidR="000915F7" w:rsidRPr="00036BDA" w:rsidRDefault="00552DA0" w:rsidP="00F667FD">
            <w:pPr>
              <w:tabs>
                <w:tab w:val="left" w:pos="3855"/>
              </w:tabs>
              <w:autoSpaceDE w:val="0"/>
              <w:autoSpaceDN w:val="0"/>
              <w:adjustRightInd w:val="0"/>
              <w:spacing w:before="120" w:after="120" w:line="360" w:lineRule="auto"/>
              <w:jc w:val="both"/>
              <w:rPr>
                <w:rFonts w:ascii="Leelawadee" w:hAnsi="Leelawadee" w:cs="Leelawadee"/>
                <w:bCs/>
                <w:i/>
                <w:sz w:val="20"/>
                <w:szCs w:val="20"/>
                <w:u w:val="single"/>
              </w:rPr>
            </w:pPr>
            <w:hyperlink r:id="rId17" w:history="1">
              <w:r w:rsidR="000915F7" w:rsidRPr="00036BDA">
                <w:rPr>
                  <w:rFonts w:ascii="Leelawadee" w:hAnsi="Leelawadee" w:cs="Leelawadee"/>
                  <w:i/>
                  <w:sz w:val="20"/>
                  <w:szCs w:val="20"/>
                  <w:u w:val="single"/>
                </w:rPr>
                <w:t>http://www.inmetro.gov.br/organismos/resultado_consulta.asp</w:t>
              </w:r>
            </w:hyperlink>
            <w:r w:rsidR="000915F7" w:rsidRPr="00036BDA">
              <w:rPr>
                <w:rFonts w:ascii="Leelawadee" w:hAnsi="Leelawadee" w:cs="Leelawadee"/>
                <w:i/>
                <w:sz w:val="20"/>
                <w:szCs w:val="20"/>
                <w:u w:val="single"/>
              </w:rPr>
              <w:t xml:space="preserve">   </w:t>
            </w:r>
          </w:p>
        </w:tc>
      </w:tr>
      <w:tr w:rsidR="000915F7" w:rsidRPr="00036BDA" w14:paraId="41CD7DCA" w14:textId="77777777" w:rsidTr="00E947CA">
        <w:tc>
          <w:tcPr>
            <w:tcW w:w="3101" w:type="dxa"/>
          </w:tcPr>
          <w:p w14:paraId="05A6320A" w14:textId="77777777" w:rsidR="000915F7" w:rsidRPr="00036BDA" w:rsidRDefault="000915F7" w:rsidP="00F667FD">
            <w:pPr>
              <w:autoSpaceDE w:val="0"/>
              <w:autoSpaceDN w:val="0"/>
              <w:adjustRightInd w:val="0"/>
              <w:spacing w:before="120" w:after="120" w:line="360" w:lineRule="auto"/>
              <w:jc w:val="both"/>
              <w:rPr>
                <w:rFonts w:ascii="Leelawadee" w:hAnsi="Leelawadee" w:cs="Leelawadee"/>
                <w:b/>
                <w:bCs/>
                <w:sz w:val="20"/>
                <w:szCs w:val="20"/>
              </w:rPr>
            </w:pPr>
            <w:r w:rsidRPr="00036BDA">
              <w:rPr>
                <w:rFonts w:ascii="Leelawadee" w:hAnsi="Leelawadee" w:cs="Leelawadee"/>
                <w:b/>
                <w:sz w:val="20"/>
                <w:szCs w:val="20"/>
              </w:rPr>
              <w:t>Apelação</w:t>
            </w:r>
          </w:p>
          <w:p w14:paraId="53DA50D2" w14:textId="77777777" w:rsidR="000915F7" w:rsidRPr="00036BDA" w:rsidRDefault="000915F7" w:rsidP="00F667FD">
            <w:pPr>
              <w:tabs>
                <w:tab w:val="left" w:pos="1805"/>
              </w:tabs>
              <w:autoSpaceDE w:val="0"/>
              <w:autoSpaceDN w:val="0"/>
              <w:adjustRightInd w:val="0"/>
              <w:spacing w:before="120" w:after="120" w:line="360" w:lineRule="auto"/>
              <w:jc w:val="both"/>
              <w:rPr>
                <w:rFonts w:ascii="Leelawadee" w:hAnsi="Leelawadee" w:cs="Leelawadee"/>
                <w:bCs/>
                <w:sz w:val="20"/>
                <w:szCs w:val="20"/>
              </w:rPr>
            </w:pPr>
          </w:p>
        </w:tc>
        <w:tc>
          <w:tcPr>
            <w:tcW w:w="6233" w:type="dxa"/>
          </w:tcPr>
          <w:p w14:paraId="795B620D" w14:textId="77777777" w:rsidR="000915F7" w:rsidRPr="00036BDA" w:rsidRDefault="000915F7" w:rsidP="00F667FD">
            <w:pPr>
              <w:tabs>
                <w:tab w:val="left" w:pos="3855"/>
              </w:tabs>
              <w:autoSpaceDE w:val="0"/>
              <w:autoSpaceDN w:val="0"/>
              <w:adjustRightInd w:val="0"/>
              <w:spacing w:before="120" w:after="120" w:line="360" w:lineRule="auto"/>
              <w:jc w:val="both"/>
              <w:rPr>
                <w:rFonts w:ascii="Leelawadee" w:hAnsi="Leelawadee" w:cs="Leelawadee"/>
                <w:bCs/>
                <w:sz w:val="20"/>
                <w:szCs w:val="20"/>
              </w:rPr>
            </w:pPr>
            <w:r w:rsidRPr="00036BDA">
              <w:rPr>
                <w:rFonts w:ascii="Leelawadee" w:hAnsi="Leelawadee" w:cs="Leelawadee"/>
                <w:sz w:val="20"/>
                <w:szCs w:val="20"/>
              </w:rPr>
              <w:t xml:space="preserve">Apelação é uma solicitação, por parte do cliente ou parte responsável, ao organismo de validação ou verificação para que se reconsidere uma decisão tomada com relação à validação ou verificação. Normalmente ocorre em casos de decisões negativas. </w:t>
            </w:r>
          </w:p>
        </w:tc>
      </w:tr>
      <w:tr w:rsidR="000915F7" w:rsidRPr="00036BDA" w14:paraId="182B84AF" w14:textId="77777777" w:rsidTr="00E947CA">
        <w:trPr>
          <w:cnfStyle w:val="000000010000" w:firstRow="0" w:lastRow="0" w:firstColumn="0" w:lastColumn="0" w:oddVBand="0" w:evenVBand="0" w:oddHBand="0" w:evenHBand="1" w:firstRowFirstColumn="0" w:firstRowLastColumn="0" w:lastRowFirstColumn="0" w:lastRowLastColumn="0"/>
        </w:trPr>
        <w:tc>
          <w:tcPr>
            <w:tcW w:w="3101" w:type="dxa"/>
          </w:tcPr>
          <w:p w14:paraId="035F8BF9" w14:textId="77777777" w:rsidR="000915F7" w:rsidRPr="00036BDA" w:rsidRDefault="000915F7" w:rsidP="00F667FD">
            <w:pPr>
              <w:autoSpaceDE w:val="0"/>
              <w:autoSpaceDN w:val="0"/>
              <w:adjustRightInd w:val="0"/>
              <w:spacing w:before="120" w:after="120" w:line="360" w:lineRule="auto"/>
              <w:jc w:val="both"/>
              <w:rPr>
                <w:rFonts w:ascii="Leelawadee" w:hAnsi="Leelawadee" w:cs="Leelawadee"/>
                <w:b/>
                <w:bCs/>
                <w:sz w:val="20"/>
                <w:szCs w:val="20"/>
              </w:rPr>
            </w:pPr>
            <w:r w:rsidRPr="00036BDA">
              <w:rPr>
                <w:rFonts w:ascii="Leelawadee" w:hAnsi="Leelawadee" w:cs="Leelawadee"/>
                <w:b/>
                <w:sz w:val="20"/>
                <w:szCs w:val="20"/>
              </w:rPr>
              <w:t>Reclamação</w:t>
            </w:r>
          </w:p>
          <w:p w14:paraId="03897DEB" w14:textId="77777777" w:rsidR="000915F7" w:rsidRPr="00036BDA" w:rsidRDefault="000915F7" w:rsidP="00F667FD">
            <w:pPr>
              <w:tabs>
                <w:tab w:val="left" w:pos="1805"/>
              </w:tabs>
              <w:autoSpaceDE w:val="0"/>
              <w:autoSpaceDN w:val="0"/>
              <w:adjustRightInd w:val="0"/>
              <w:spacing w:before="120" w:after="120" w:line="360" w:lineRule="auto"/>
              <w:jc w:val="both"/>
              <w:rPr>
                <w:rFonts w:ascii="Leelawadee" w:hAnsi="Leelawadee" w:cs="Leelawadee"/>
                <w:bCs/>
                <w:sz w:val="20"/>
                <w:szCs w:val="20"/>
              </w:rPr>
            </w:pPr>
          </w:p>
        </w:tc>
        <w:tc>
          <w:tcPr>
            <w:tcW w:w="6233" w:type="dxa"/>
          </w:tcPr>
          <w:p w14:paraId="4CB04529" w14:textId="77777777" w:rsidR="000915F7" w:rsidRPr="00036BDA" w:rsidRDefault="000915F7" w:rsidP="00F667FD">
            <w:pPr>
              <w:tabs>
                <w:tab w:val="left" w:pos="3855"/>
              </w:tabs>
              <w:autoSpaceDE w:val="0"/>
              <w:autoSpaceDN w:val="0"/>
              <w:adjustRightInd w:val="0"/>
              <w:spacing w:before="120" w:after="120" w:line="360" w:lineRule="auto"/>
              <w:jc w:val="both"/>
              <w:rPr>
                <w:rFonts w:ascii="Leelawadee" w:hAnsi="Leelawadee" w:cs="Leelawadee"/>
                <w:bCs/>
                <w:sz w:val="20"/>
                <w:szCs w:val="20"/>
              </w:rPr>
            </w:pPr>
            <w:r w:rsidRPr="00036BDA">
              <w:rPr>
                <w:rFonts w:ascii="Leelawadee" w:hAnsi="Leelawadee" w:cs="Leelawadee"/>
                <w:sz w:val="20"/>
                <w:szCs w:val="20"/>
              </w:rPr>
              <w:t>Expressão de insatisfação, outra que não apelação, emitida por uma pessoa ou por uma organização para um organismo de verificação, validação ou acreditação, relativa às atividades desse organismo, onde uma resposta é esperada.</w:t>
            </w:r>
          </w:p>
          <w:p w14:paraId="215A16DB" w14:textId="77777777" w:rsidR="000915F7" w:rsidRPr="00036BDA" w:rsidRDefault="000915F7" w:rsidP="00F667FD">
            <w:pPr>
              <w:tabs>
                <w:tab w:val="left" w:pos="3855"/>
              </w:tabs>
              <w:autoSpaceDE w:val="0"/>
              <w:autoSpaceDN w:val="0"/>
              <w:adjustRightInd w:val="0"/>
              <w:spacing w:before="120" w:after="120" w:line="360" w:lineRule="auto"/>
              <w:jc w:val="both"/>
              <w:rPr>
                <w:rFonts w:ascii="Leelawadee" w:hAnsi="Leelawadee" w:cs="Leelawadee"/>
                <w:bCs/>
                <w:sz w:val="20"/>
                <w:szCs w:val="20"/>
              </w:rPr>
            </w:pPr>
            <w:r w:rsidRPr="00036BDA">
              <w:rPr>
                <w:rFonts w:ascii="Leelawadee" w:hAnsi="Leelawadee" w:cs="Leelawadee"/>
                <w:sz w:val="20"/>
                <w:szCs w:val="20"/>
              </w:rPr>
              <w:lastRenderedPageBreak/>
              <w:t>Essa é a clássica reclamação de cliente, que quando é procedente, deve ser tratada e respondida.</w:t>
            </w:r>
          </w:p>
        </w:tc>
      </w:tr>
      <w:tr w:rsidR="000915F7" w:rsidRPr="00036BDA" w14:paraId="43C6A048" w14:textId="77777777" w:rsidTr="00E947CA">
        <w:tc>
          <w:tcPr>
            <w:tcW w:w="3101" w:type="dxa"/>
          </w:tcPr>
          <w:p w14:paraId="588DFF18" w14:textId="77777777" w:rsidR="000915F7" w:rsidRPr="00036BDA" w:rsidRDefault="000915F7" w:rsidP="00F667FD">
            <w:pPr>
              <w:autoSpaceDE w:val="0"/>
              <w:autoSpaceDN w:val="0"/>
              <w:adjustRightInd w:val="0"/>
              <w:spacing w:before="120" w:after="120" w:line="360" w:lineRule="auto"/>
              <w:jc w:val="both"/>
              <w:rPr>
                <w:rFonts w:ascii="Leelawadee" w:hAnsi="Leelawadee" w:cs="Leelawadee"/>
                <w:b/>
                <w:bCs/>
                <w:sz w:val="20"/>
                <w:szCs w:val="20"/>
              </w:rPr>
            </w:pPr>
            <w:r w:rsidRPr="00036BDA">
              <w:rPr>
                <w:rFonts w:ascii="Leelawadee" w:hAnsi="Leelawadee" w:cs="Leelawadee"/>
                <w:b/>
                <w:sz w:val="20"/>
                <w:szCs w:val="20"/>
              </w:rPr>
              <w:lastRenderedPageBreak/>
              <w:t>Conflito de interesse</w:t>
            </w:r>
          </w:p>
          <w:p w14:paraId="5A802D89" w14:textId="77777777" w:rsidR="000915F7" w:rsidRPr="00036BDA" w:rsidRDefault="000915F7" w:rsidP="00F667FD">
            <w:pPr>
              <w:tabs>
                <w:tab w:val="left" w:pos="1805"/>
              </w:tabs>
              <w:autoSpaceDE w:val="0"/>
              <w:autoSpaceDN w:val="0"/>
              <w:adjustRightInd w:val="0"/>
              <w:spacing w:before="120" w:after="120" w:line="360" w:lineRule="auto"/>
              <w:jc w:val="both"/>
              <w:rPr>
                <w:rFonts w:ascii="Leelawadee" w:hAnsi="Leelawadee" w:cs="Leelawadee"/>
                <w:bCs/>
                <w:sz w:val="20"/>
                <w:szCs w:val="20"/>
              </w:rPr>
            </w:pPr>
          </w:p>
        </w:tc>
        <w:tc>
          <w:tcPr>
            <w:tcW w:w="6233" w:type="dxa"/>
          </w:tcPr>
          <w:p w14:paraId="025FB73E" w14:textId="77777777" w:rsidR="000915F7" w:rsidRPr="00036BDA" w:rsidRDefault="000915F7" w:rsidP="00F667FD">
            <w:pPr>
              <w:tabs>
                <w:tab w:val="left" w:pos="3855"/>
              </w:tabs>
              <w:autoSpaceDE w:val="0"/>
              <w:autoSpaceDN w:val="0"/>
              <w:adjustRightInd w:val="0"/>
              <w:spacing w:before="120" w:after="120" w:line="360" w:lineRule="auto"/>
              <w:jc w:val="both"/>
              <w:rPr>
                <w:rFonts w:ascii="Leelawadee" w:hAnsi="Leelawadee" w:cs="Leelawadee"/>
                <w:bCs/>
                <w:sz w:val="20"/>
                <w:szCs w:val="20"/>
              </w:rPr>
            </w:pPr>
            <w:r w:rsidRPr="00036BDA">
              <w:rPr>
                <w:rFonts w:ascii="Leelawadee" w:hAnsi="Leelawadee" w:cs="Leelawadee"/>
                <w:sz w:val="20"/>
                <w:szCs w:val="20"/>
              </w:rPr>
              <w:t>Situação na qual, devido a outras atividades ou relações, a imparcialidade na execução das atividades de validação ou verificação está ou poderia estar comprometida.</w:t>
            </w:r>
          </w:p>
          <w:p w14:paraId="2D056A2A" w14:textId="77777777" w:rsidR="000915F7" w:rsidRPr="00036BDA" w:rsidRDefault="000915F7" w:rsidP="00F667FD">
            <w:pPr>
              <w:tabs>
                <w:tab w:val="left" w:pos="3855"/>
              </w:tabs>
              <w:autoSpaceDE w:val="0"/>
              <w:autoSpaceDN w:val="0"/>
              <w:adjustRightInd w:val="0"/>
              <w:spacing w:before="120" w:after="120" w:line="360" w:lineRule="auto"/>
              <w:jc w:val="both"/>
              <w:rPr>
                <w:rFonts w:ascii="Leelawadee" w:hAnsi="Leelawadee" w:cs="Leelawadee"/>
                <w:bCs/>
                <w:sz w:val="20"/>
                <w:szCs w:val="20"/>
              </w:rPr>
            </w:pPr>
            <w:r w:rsidRPr="00036BDA">
              <w:rPr>
                <w:rFonts w:ascii="Leelawadee" w:hAnsi="Leelawadee" w:cs="Leelawadee"/>
                <w:sz w:val="20"/>
                <w:szCs w:val="20"/>
              </w:rPr>
              <w:t xml:space="preserve">Se </w:t>
            </w:r>
            <w:r w:rsidR="00E67E46" w:rsidRPr="00036BDA">
              <w:rPr>
                <w:rFonts w:ascii="Leelawadee" w:hAnsi="Leelawadee" w:cs="Leelawadee"/>
                <w:sz w:val="20"/>
                <w:szCs w:val="20"/>
              </w:rPr>
              <w:t xml:space="preserve">o conflito de interesse for </w:t>
            </w:r>
            <w:r w:rsidRPr="00036BDA">
              <w:rPr>
                <w:rFonts w:ascii="Leelawadee" w:hAnsi="Leelawadee" w:cs="Leelawadee"/>
                <w:sz w:val="20"/>
                <w:szCs w:val="20"/>
              </w:rPr>
              <w:t>identificado, deve ser tratado, pois compromete diretamente a imparcialidade</w:t>
            </w:r>
            <w:r w:rsidR="00E67E46" w:rsidRPr="00036BDA">
              <w:rPr>
                <w:rFonts w:ascii="Leelawadee" w:hAnsi="Leelawadee" w:cs="Leelawadee"/>
                <w:sz w:val="20"/>
                <w:szCs w:val="20"/>
              </w:rPr>
              <w:t>, que é muito importante</w:t>
            </w:r>
            <w:r w:rsidRPr="00036BDA">
              <w:rPr>
                <w:rFonts w:ascii="Leelawadee" w:hAnsi="Leelawadee" w:cs="Leelawadee"/>
                <w:sz w:val="20"/>
                <w:szCs w:val="20"/>
              </w:rPr>
              <w:t>.</w:t>
            </w:r>
          </w:p>
        </w:tc>
      </w:tr>
      <w:tr w:rsidR="000915F7" w:rsidRPr="00036BDA" w14:paraId="53858112" w14:textId="77777777" w:rsidTr="00E947CA">
        <w:trPr>
          <w:cnfStyle w:val="000000010000" w:firstRow="0" w:lastRow="0" w:firstColumn="0" w:lastColumn="0" w:oddVBand="0" w:evenVBand="0" w:oddHBand="0" w:evenHBand="1" w:firstRowFirstColumn="0" w:firstRowLastColumn="0" w:lastRowFirstColumn="0" w:lastRowLastColumn="0"/>
        </w:trPr>
        <w:tc>
          <w:tcPr>
            <w:tcW w:w="3101" w:type="dxa"/>
          </w:tcPr>
          <w:p w14:paraId="35FFBE87" w14:textId="77777777" w:rsidR="000915F7" w:rsidRPr="00036BDA" w:rsidRDefault="000915F7" w:rsidP="00E67E46">
            <w:pPr>
              <w:autoSpaceDE w:val="0"/>
              <w:autoSpaceDN w:val="0"/>
              <w:adjustRightInd w:val="0"/>
              <w:spacing w:before="120" w:after="120" w:line="360" w:lineRule="auto"/>
              <w:jc w:val="both"/>
              <w:rPr>
                <w:rFonts w:ascii="Leelawadee" w:hAnsi="Leelawadee" w:cs="Leelawadee"/>
                <w:bCs/>
                <w:sz w:val="20"/>
                <w:szCs w:val="20"/>
              </w:rPr>
            </w:pPr>
            <w:r w:rsidRPr="00036BDA">
              <w:rPr>
                <w:rFonts w:ascii="Leelawadee" w:hAnsi="Leelawadee" w:cs="Leelawadee"/>
                <w:b/>
                <w:sz w:val="20"/>
                <w:szCs w:val="20"/>
              </w:rPr>
              <w:t>Imparcialidade</w:t>
            </w:r>
          </w:p>
        </w:tc>
        <w:tc>
          <w:tcPr>
            <w:tcW w:w="6233" w:type="dxa"/>
          </w:tcPr>
          <w:p w14:paraId="2F3D08C0" w14:textId="3FD326D9" w:rsidR="000915F7" w:rsidRPr="00036BDA" w:rsidRDefault="000915F7" w:rsidP="00AD3BEA">
            <w:pPr>
              <w:tabs>
                <w:tab w:val="left" w:pos="3855"/>
              </w:tabs>
              <w:autoSpaceDE w:val="0"/>
              <w:autoSpaceDN w:val="0"/>
              <w:adjustRightInd w:val="0"/>
              <w:spacing w:before="120" w:after="120" w:line="360" w:lineRule="auto"/>
              <w:jc w:val="both"/>
              <w:rPr>
                <w:rFonts w:ascii="Leelawadee" w:hAnsi="Leelawadee" w:cs="Leelawadee"/>
                <w:bCs/>
                <w:sz w:val="20"/>
                <w:szCs w:val="20"/>
              </w:rPr>
            </w:pPr>
            <w:r w:rsidRPr="00036BDA">
              <w:rPr>
                <w:rFonts w:ascii="Leelawadee" w:hAnsi="Leelawadee" w:cs="Leelawadee"/>
                <w:sz w:val="20"/>
                <w:szCs w:val="20"/>
              </w:rPr>
              <w:t>Presença real e notória de objetividade</w:t>
            </w:r>
            <w:r w:rsidR="006A270E" w:rsidRPr="00036BDA">
              <w:rPr>
                <w:rFonts w:ascii="Leelawadee" w:hAnsi="Leelawadee" w:cs="Leelawadee"/>
                <w:sz w:val="20"/>
                <w:szCs w:val="20"/>
              </w:rPr>
              <w:t xml:space="preserve"> e neutralidade, </w:t>
            </w:r>
            <w:proofErr w:type="gramStart"/>
            <w:r w:rsidR="006A270E" w:rsidRPr="00036BDA">
              <w:rPr>
                <w:rFonts w:ascii="Leelawadee" w:hAnsi="Leelawadee" w:cs="Leelawadee"/>
                <w:sz w:val="20"/>
                <w:szCs w:val="20"/>
              </w:rPr>
              <w:t>ou seja</w:t>
            </w:r>
            <w:proofErr w:type="gramEnd"/>
            <w:r w:rsidRPr="00036BDA">
              <w:rPr>
                <w:rFonts w:ascii="Leelawadee" w:hAnsi="Leelawadee" w:cs="Leelawadee"/>
                <w:sz w:val="20"/>
                <w:szCs w:val="20"/>
              </w:rPr>
              <w:t xml:space="preserve"> ausência de viés. Importante para </w:t>
            </w:r>
            <w:r w:rsidR="00AD3BEA" w:rsidRPr="00036BDA">
              <w:rPr>
                <w:rFonts w:ascii="Leelawadee" w:hAnsi="Leelawadee" w:cs="Leelawadee"/>
                <w:sz w:val="20"/>
                <w:szCs w:val="20"/>
              </w:rPr>
              <w:t xml:space="preserve">que se possa </w:t>
            </w:r>
            <w:r w:rsidRPr="00036BDA">
              <w:rPr>
                <w:rFonts w:ascii="Leelawadee" w:hAnsi="Leelawadee" w:cs="Leelawadee"/>
                <w:sz w:val="20"/>
                <w:szCs w:val="20"/>
              </w:rPr>
              <w:t>julgar tecnicamente.</w:t>
            </w:r>
          </w:p>
        </w:tc>
      </w:tr>
      <w:tr w:rsidR="000915F7" w:rsidRPr="00036BDA" w14:paraId="003C97EA" w14:textId="77777777" w:rsidTr="00E947CA">
        <w:tc>
          <w:tcPr>
            <w:tcW w:w="3101" w:type="dxa"/>
          </w:tcPr>
          <w:p w14:paraId="43B568C7" w14:textId="07F1974F" w:rsidR="000915F7" w:rsidRPr="00036BDA" w:rsidRDefault="000915F7" w:rsidP="00F667FD">
            <w:pPr>
              <w:tabs>
                <w:tab w:val="left" w:pos="1805"/>
              </w:tabs>
              <w:autoSpaceDE w:val="0"/>
              <w:autoSpaceDN w:val="0"/>
              <w:adjustRightInd w:val="0"/>
              <w:spacing w:before="120" w:after="120" w:line="360" w:lineRule="auto"/>
              <w:jc w:val="both"/>
              <w:rPr>
                <w:rFonts w:ascii="Leelawadee" w:hAnsi="Leelawadee" w:cs="Leelawadee"/>
                <w:bCs/>
                <w:sz w:val="20"/>
                <w:szCs w:val="20"/>
              </w:rPr>
            </w:pPr>
            <w:r w:rsidRPr="00036BDA">
              <w:rPr>
                <w:rFonts w:ascii="Leelawadee" w:hAnsi="Leelawadee" w:cs="Leelawadee"/>
                <w:b/>
                <w:sz w:val="20"/>
                <w:szCs w:val="20"/>
              </w:rPr>
              <w:t xml:space="preserve">Nível de </w:t>
            </w:r>
            <w:r w:rsidR="00383023" w:rsidRPr="00036BDA">
              <w:rPr>
                <w:rFonts w:ascii="Leelawadee" w:hAnsi="Leelawadee" w:cs="Leelawadee"/>
                <w:b/>
                <w:sz w:val="20"/>
                <w:szCs w:val="20"/>
              </w:rPr>
              <w:t>garantia</w:t>
            </w:r>
          </w:p>
        </w:tc>
        <w:tc>
          <w:tcPr>
            <w:tcW w:w="6233" w:type="dxa"/>
          </w:tcPr>
          <w:p w14:paraId="218180F2" w14:textId="77777777" w:rsidR="000915F7" w:rsidRPr="00036BDA" w:rsidRDefault="000915F7" w:rsidP="00F667FD">
            <w:pPr>
              <w:tabs>
                <w:tab w:val="left" w:pos="3855"/>
              </w:tabs>
              <w:autoSpaceDE w:val="0"/>
              <w:autoSpaceDN w:val="0"/>
              <w:adjustRightInd w:val="0"/>
              <w:spacing w:before="120" w:after="120" w:line="360" w:lineRule="auto"/>
              <w:jc w:val="both"/>
              <w:rPr>
                <w:rFonts w:ascii="Leelawadee" w:hAnsi="Leelawadee" w:cs="Leelawadee"/>
                <w:bCs/>
                <w:sz w:val="20"/>
                <w:szCs w:val="20"/>
              </w:rPr>
            </w:pPr>
            <w:r w:rsidRPr="00036BDA">
              <w:rPr>
                <w:rFonts w:ascii="Leelawadee" w:hAnsi="Leelawadee" w:cs="Leelawadee"/>
                <w:sz w:val="20"/>
                <w:szCs w:val="20"/>
              </w:rPr>
              <w:t xml:space="preserve">Grau de confiança que o usuário pretendido exige em uma validação ou verificação. </w:t>
            </w:r>
          </w:p>
        </w:tc>
      </w:tr>
      <w:tr w:rsidR="000915F7" w:rsidRPr="00036BDA" w14:paraId="7928C4FB" w14:textId="77777777" w:rsidTr="00E947CA">
        <w:trPr>
          <w:cnfStyle w:val="000000010000" w:firstRow="0" w:lastRow="0" w:firstColumn="0" w:lastColumn="0" w:oddVBand="0" w:evenVBand="0" w:oddHBand="0" w:evenHBand="1" w:firstRowFirstColumn="0" w:firstRowLastColumn="0" w:lastRowFirstColumn="0" w:lastRowLastColumn="0"/>
        </w:trPr>
        <w:tc>
          <w:tcPr>
            <w:tcW w:w="3101" w:type="dxa"/>
          </w:tcPr>
          <w:p w14:paraId="2F9C90E0" w14:textId="77777777" w:rsidR="000915F7" w:rsidRPr="00036BDA" w:rsidRDefault="000915F7" w:rsidP="00F667FD">
            <w:pPr>
              <w:tabs>
                <w:tab w:val="left" w:pos="1805"/>
              </w:tabs>
              <w:autoSpaceDE w:val="0"/>
              <w:autoSpaceDN w:val="0"/>
              <w:adjustRightInd w:val="0"/>
              <w:spacing w:before="120" w:after="120" w:line="360" w:lineRule="auto"/>
              <w:jc w:val="both"/>
              <w:rPr>
                <w:rFonts w:ascii="Leelawadee" w:hAnsi="Leelawadee" w:cs="Leelawadee"/>
                <w:bCs/>
                <w:sz w:val="20"/>
                <w:szCs w:val="20"/>
              </w:rPr>
            </w:pPr>
            <w:r w:rsidRPr="00036BDA">
              <w:rPr>
                <w:rFonts w:ascii="Leelawadee" w:hAnsi="Leelawadee" w:cs="Leelawadee"/>
                <w:b/>
                <w:sz w:val="20"/>
                <w:szCs w:val="20"/>
              </w:rPr>
              <w:t>Materialidade</w:t>
            </w:r>
          </w:p>
        </w:tc>
        <w:tc>
          <w:tcPr>
            <w:tcW w:w="6233" w:type="dxa"/>
          </w:tcPr>
          <w:p w14:paraId="436DB6F1" w14:textId="22862F5F" w:rsidR="000915F7" w:rsidRPr="00036BDA" w:rsidRDefault="000915F7" w:rsidP="00F667FD">
            <w:pPr>
              <w:tabs>
                <w:tab w:val="left" w:pos="3855"/>
              </w:tabs>
              <w:autoSpaceDE w:val="0"/>
              <w:autoSpaceDN w:val="0"/>
              <w:adjustRightInd w:val="0"/>
              <w:spacing w:before="120" w:after="120" w:line="360" w:lineRule="auto"/>
              <w:jc w:val="both"/>
              <w:rPr>
                <w:rFonts w:ascii="Leelawadee" w:hAnsi="Leelawadee" w:cs="Leelawadee"/>
                <w:bCs/>
                <w:sz w:val="20"/>
                <w:szCs w:val="20"/>
              </w:rPr>
            </w:pPr>
            <w:r w:rsidRPr="00036BDA">
              <w:rPr>
                <w:rFonts w:ascii="Leelawadee" w:hAnsi="Leelawadee" w:cs="Leelawadee"/>
                <w:sz w:val="20"/>
                <w:szCs w:val="20"/>
              </w:rPr>
              <w:t>Esse conceito é um pouco mais complexo.</w:t>
            </w:r>
            <w:r w:rsidR="00E915AB" w:rsidRPr="00036BDA">
              <w:rPr>
                <w:rFonts w:ascii="Leelawadee" w:hAnsi="Leelawadee" w:cs="Leelawadee"/>
                <w:sz w:val="20"/>
                <w:szCs w:val="20"/>
              </w:rPr>
              <w:t xml:space="preserve"> De acordo com ele, as </w:t>
            </w:r>
            <w:r w:rsidRPr="00036BDA">
              <w:rPr>
                <w:rFonts w:ascii="Leelawadee" w:hAnsi="Leelawadee" w:cs="Leelawadee"/>
                <w:sz w:val="20"/>
                <w:szCs w:val="20"/>
              </w:rPr>
              <w:t xml:space="preserve">falhas individuais ou um conjunto de falhas, omissões ou distorções podem afetar a declaração de </w:t>
            </w:r>
            <w:r w:rsidR="000E7189" w:rsidRPr="00036BDA">
              <w:rPr>
                <w:rFonts w:ascii="Leelawadee" w:hAnsi="Leelawadee" w:cs="Leelawadee"/>
                <w:sz w:val="20"/>
                <w:szCs w:val="20"/>
              </w:rPr>
              <w:t>informações ambientais</w:t>
            </w:r>
            <w:r w:rsidRPr="00036BDA">
              <w:rPr>
                <w:rFonts w:ascii="Leelawadee" w:hAnsi="Leelawadee" w:cs="Leelawadee"/>
                <w:sz w:val="20"/>
                <w:szCs w:val="20"/>
              </w:rPr>
              <w:t>, podendo influenciar as decisões do usuário pretendido.</w:t>
            </w:r>
          </w:p>
          <w:p w14:paraId="631008A6" w14:textId="32637FFC" w:rsidR="000915F7" w:rsidRPr="00036BDA" w:rsidRDefault="00E915AB" w:rsidP="00F667FD">
            <w:pPr>
              <w:tabs>
                <w:tab w:val="left" w:pos="3855"/>
              </w:tabs>
              <w:autoSpaceDE w:val="0"/>
              <w:autoSpaceDN w:val="0"/>
              <w:adjustRightInd w:val="0"/>
              <w:spacing w:before="120" w:after="120" w:line="360" w:lineRule="auto"/>
              <w:jc w:val="both"/>
              <w:rPr>
                <w:rFonts w:ascii="Leelawadee" w:hAnsi="Leelawadee" w:cs="Leelawadee"/>
                <w:bCs/>
                <w:sz w:val="20"/>
                <w:szCs w:val="20"/>
              </w:rPr>
            </w:pPr>
            <w:r w:rsidRPr="00036BDA">
              <w:rPr>
                <w:rFonts w:ascii="Leelawadee" w:hAnsi="Leelawadee" w:cs="Leelawadee"/>
                <w:sz w:val="20"/>
                <w:szCs w:val="20"/>
              </w:rPr>
              <w:t xml:space="preserve">Quando se fala em materialidade, é possível </w:t>
            </w:r>
            <w:r w:rsidR="000915F7" w:rsidRPr="00036BDA">
              <w:rPr>
                <w:rFonts w:ascii="Leelawadee" w:hAnsi="Leelawadee" w:cs="Leelawadee"/>
                <w:sz w:val="20"/>
                <w:szCs w:val="20"/>
              </w:rPr>
              <w:t xml:space="preserve">envolver risco de não detectar alguma discrepância material na validação ou verificação, identificar informações que se emitidas ou se estiverem erradas, podem distorcer a declaração de </w:t>
            </w:r>
            <w:r w:rsidR="000E7189" w:rsidRPr="00036BDA">
              <w:rPr>
                <w:rFonts w:ascii="Leelawadee" w:hAnsi="Leelawadee" w:cs="Leelawadee"/>
                <w:sz w:val="20"/>
                <w:szCs w:val="20"/>
              </w:rPr>
              <w:t xml:space="preserve">informações ambientais </w:t>
            </w:r>
            <w:r w:rsidR="000915F7" w:rsidRPr="00036BDA">
              <w:rPr>
                <w:rFonts w:ascii="Leelawadee" w:hAnsi="Leelawadee" w:cs="Leelawadee"/>
                <w:sz w:val="20"/>
                <w:szCs w:val="20"/>
              </w:rPr>
              <w:t xml:space="preserve">e suas conclusões. </w:t>
            </w:r>
          </w:p>
        </w:tc>
      </w:tr>
      <w:tr w:rsidR="000E7189" w:rsidRPr="00036BDA" w14:paraId="58E243BC" w14:textId="77777777" w:rsidTr="00E947CA">
        <w:tc>
          <w:tcPr>
            <w:tcW w:w="3101" w:type="dxa"/>
          </w:tcPr>
          <w:p w14:paraId="2BF5BD3D" w14:textId="6AB8FD00" w:rsidR="000E7189" w:rsidRPr="00036BDA" w:rsidRDefault="00383023" w:rsidP="000E7189">
            <w:pPr>
              <w:spacing w:before="11"/>
              <w:jc w:val="left"/>
              <w:rPr>
                <w:rFonts w:ascii="Leelawadee" w:hAnsi="Leelawadee" w:cs="Leelawadee"/>
                <w:b/>
              </w:rPr>
            </w:pPr>
            <w:r w:rsidRPr="00036BDA">
              <w:rPr>
                <w:rFonts w:ascii="Leelawadee" w:hAnsi="Leelawadee" w:cs="Leelawadee"/>
                <w:b/>
                <w:color w:val="2B2A29"/>
              </w:rPr>
              <w:t>C</w:t>
            </w:r>
            <w:r w:rsidR="000E7189" w:rsidRPr="00036BDA">
              <w:rPr>
                <w:rFonts w:ascii="Leelawadee" w:hAnsi="Leelawadee" w:cs="Leelawadee"/>
                <w:b/>
                <w:color w:val="2B2A29"/>
              </w:rPr>
              <w:t>onsultoria</w:t>
            </w:r>
          </w:p>
          <w:p w14:paraId="4262D79C" w14:textId="77777777" w:rsidR="000E7189" w:rsidRPr="00036BDA" w:rsidDel="000E7189" w:rsidRDefault="000E7189" w:rsidP="00F667FD">
            <w:pPr>
              <w:tabs>
                <w:tab w:val="left" w:pos="1805"/>
              </w:tabs>
              <w:autoSpaceDE w:val="0"/>
              <w:autoSpaceDN w:val="0"/>
              <w:adjustRightInd w:val="0"/>
              <w:spacing w:before="120" w:after="120" w:line="360" w:lineRule="auto"/>
              <w:jc w:val="both"/>
              <w:rPr>
                <w:rFonts w:ascii="Leelawadee" w:hAnsi="Leelawadee" w:cs="Leelawadee"/>
                <w:b/>
                <w:sz w:val="20"/>
                <w:szCs w:val="20"/>
              </w:rPr>
            </w:pPr>
          </w:p>
        </w:tc>
        <w:tc>
          <w:tcPr>
            <w:tcW w:w="6233" w:type="dxa"/>
          </w:tcPr>
          <w:p w14:paraId="64F65330" w14:textId="16687424" w:rsidR="000E7189" w:rsidRPr="00036BDA" w:rsidDel="000E7189" w:rsidRDefault="000E7189" w:rsidP="000E7189">
            <w:pPr>
              <w:tabs>
                <w:tab w:val="left" w:pos="3855"/>
              </w:tabs>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Envolve o fornecimento de expertise específica sobre o assunto que apoia a elaboração de uma declaração de informação ambiental. Destaca-se que organizar treinamentos e participar como instrutor não é considerado consultoria, certo?</w:t>
            </w:r>
          </w:p>
        </w:tc>
      </w:tr>
      <w:tr w:rsidR="000E7189" w:rsidRPr="00036BDA" w14:paraId="0288FBA9" w14:textId="77777777" w:rsidTr="00E947CA">
        <w:trPr>
          <w:cnfStyle w:val="000000010000" w:firstRow="0" w:lastRow="0" w:firstColumn="0" w:lastColumn="0" w:oddVBand="0" w:evenVBand="0" w:oddHBand="0" w:evenHBand="1" w:firstRowFirstColumn="0" w:firstRowLastColumn="0" w:lastRowFirstColumn="0" w:lastRowLastColumn="0"/>
        </w:trPr>
        <w:tc>
          <w:tcPr>
            <w:tcW w:w="3101" w:type="dxa"/>
          </w:tcPr>
          <w:p w14:paraId="7BE385D0" w14:textId="2C51EB52" w:rsidR="000E7189" w:rsidRPr="00036BDA" w:rsidDel="000E7189" w:rsidRDefault="00BA739A" w:rsidP="00F667FD">
            <w:pPr>
              <w:tabs>
                <w:tab w:val="left" w:pos="1805"/>
              </w:tabs>
              <w:autoSpaceDE w:val="0"/>
              <w:autoSpaceDN w:val="0"/>
              <w:adjustRightInd w:val="0"/>
              <w:spacing w:before="120" w:after="120" w:line="360" w:lineRule="auto"/>
              <w:jc w:val="both"/>
              <w:rPr>
                <w:rFonts w:ascii="Leelawadee" w:hAnsi="Leelawadee" w:cs="Leelawadee"/>
                <w:b/>
                <w:sz w:val="20"/>
                <w:szCs w:val="20"/>
              </w:rPr>
            </w:pPr>
            <w:r w:rsidRPr="00036BDA">
              <w:rPr>
                <w:rFonts w:ascii="Leelawadee" w:hAnsi="Leelawadee" w:cs="Leelawadee"/>
                <w:b/>
                <w:color w:val="2B2A29"/>
              </w:rPr>
              <w:t>C</w:t>
            </w:r>
            <w:r w:rsidR="00383023" w:rsidRPr="00036BDA">
              <w:rPr>
                <w:rFonts w:ascii="Leelawadee" w:hAnsi="Leelawadee" w:cs="Leelawadee"/>
                <w:b/>
                <w:color w:val="2B2A29"/>
              </w:rPr>
              <w:t>ontratação</w:t>
            </w:r>
          </w:p>
        </w:tc>
        <w:tc>
          <w:tcPr>
            <w:tcW w:w="6233" w:type="dxa"/>
          </w:tcPr>
          <w:p w14:paraId="3CB99244" w14:textId="5B949F3E" w:rsidR="00383023" w:rsidRPr="00036BDA" w:rsidRDefault="008578BD" w:rsidP="00383023">
            <w:pPr>
              <w:tabs>
                <w:tab w:val="left" w:pos="3855"/>
              </w:tabs>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 xml:space="preserve">Engloba um </w:t>
            </w:r>
            <w:r w:rsidR="00383023" w:rsidRPr="00036BDA">
              <w:rPr>
                <w:rFonts w:ascii="Leelawadee" w:hAnsi="Leelawadee" w:cs="Leelawadee"/>
                <w:sz w:val="20"/>
                <w:szCs w:val="20"/>
              </w:rPr>
              <w:t>acordo entre um organismo de validação ou organismo de verificação e seu cliente com os termos para realização de serviços, geralmente especificados na forma de um contrato</w:t>
            </w:r>
            <w:r w:rsidRPr="00036BDA">
              <w:rPr>
                <w:rFonts w:ascii="Leelawadee" w:hAnsi="Leelawadee" w:cs="Leelawadee"/>
                <w:sz w:val="20"/>
                <w:szCs w:val="20"/>
              </w:rPr>
              <w:t>. Esse contato usualmente está descrito em um documento firmado entre as partes.</w:t>
            </w:r>
          </w:p>
          <w:p w14:paraId="62917D83" w14:textId="2B46BC43" w:rsidR="000E7189" w:rsidRPr="00036BDA" w:rsidDel="000E7189" w:rsidRDefault="000E7189" w:rsidP="00383023">
            <w:pPr>
              <w:tabs>
                <w:tab w:val="left" w:pos="3855"/>
              </w:tabs>
              <w:autoSpaceDE w:val="0"/>
              <w:autoSpaceDN w:val="0"/>
              <w:adjustRightInd w:val="0"/>
              <w:spacing w:before="120" w:after="120" w:line="360" w:lineRule="auto"/>
              <w:jc w:val="both"/>
              <w:rPr>
                <w:rFonts w:ascii="Leelawadee" w:hAnsi="Leelawadee" w:cs="Leelawadee"/>
                <w:sz w:val="20"/>
                <w:szCs w:val="20"/>
              </w:rPr>
            </w:pPr>
          </w:p>
        </w:tc>
      </w:tr>
      <w:tr w:rsidR="000E7189" w:rsidRPr="00036BDA" w14:paraId="7F9C1747" w14:textId="77777777" w:rsidTr="00E947CA">
        <w:tc>
          <w:tcPr>
            <w:tcW w:w="3101" w:type="dxa"/>
          </w:tcPr>
          <w:p w14:paraId="1B225626" w14:textId="4A772A17" w:rsidR="000E7189" w:rsidRPr="00036BDA" w:rsidDel="000E7189" w:rsidRDefault="00BA739A" w:rsidP="00F667FD">
            <w:pPr>
              <w:tabs>
                <w:tab w:val="left" w:pos="1805"/>
              </w:tabs>
              <w:autoSpaceDE w:val="0"/>
              <w:autoSpaceDN w:val="0"/>
              <w:adjustRightInd w:val="0"/>
              <w:spacing w:before="120" w:after="120" w:line="360" w:lineRule="auto"/>
              <w:jc w:val="both"/>
              <w:rPr>
                <w:rFonts w:ascii="Leelawadee" w:hAnsi="Leelawadee" w:cs="Leelawadee"/>
                <w:b/>
                <w:sz w:val="20"/>
                <w:szCs w:val="20"/>
              </w:rPr>
            </w:pPr>
            <w:r w:rsidRPr="00036BDA">
              <w:rPr>
                <w:rFonts w:ascii="Leelawadee" w:hAnsi="Leelawadee" w:cs="Leelawadee"/>
                <w:b/>
                <w:color w:val="2B2A29"/>
              </w:rPr>
              <w:t>G</w:t>
            </w:r>
            <w:r w:rsidR="00383023" w:rsidRPr="00036BDA">
              <w:rPr>
                <w:rFonts w:ascii="Leelawadee" w:hAnsi="Leelawadee" w:cs="Leelawadee"/>
                <w:b/>
                <w:color w:val="2B2A29"/>
              </w:rPr>
              <w:t>arantia</w:t>
            </w:r>
          </w:p>
        </w:tc>
        <w:tc>
          <w:tcPr>
            <w:tcW w:w="6233" w:type="dxa"/>
          </w:tcPr>
          <w:p w14:paraId="0F4FB33E" w14:textId="575DB044" w:rsidR="000E7189" w:rsidRPr="00036BDA" w:rsidDel="000E7189" w:rsidRDefault="008578BD" w:rsidP="00F667FD">
            <w:pPr>
              <w:tabs>
                <w:tab w:val="left" w:pos="3855"/>
              </w:tabs>
              <w:autoSpaceDE w:val="0"/>
              <w:autoSpaceDN w:val="0"/>
              <w:adjustRightInd w:val="0"/>
              <w:spacing w:before="120" w:after="120" w:line="360" w:lineRule="auto"/>
              <w:jc w:val="both"/>
              <w:rPr>
                <w:rFonts w:ascii="Leelawadee" w:hAnsi="Leelawadee" w:cs="Leelawadee"/>
                <w:sz w:val="20"/>
                <w:szCs w:val="20"/>
                <w:lang w:val="pt-PT"/>
              </w:rPr>
            </w:pPr>
            <w:r w:rsidRPr="00036BDA">
              <w:rPr>
                <w:rFonts w:ascii="Leelawadee" w:hAnsi="Leelawadee" w:cs="Leelawadee"/>
                <w:sz w:val="20"/>
                <w:szCs w:val="20"/>
                <w:lang w:val="pt-PT"/>
              </w:rPr>
              <w:t xml:space="preserve">Envolve </w:t>
            </w:r>
            <w:r w:rsidR="00383023" w:rsidRPr="00036BDA">
              <w:rPr>
                <w:rFonts w:ascii="Leelawadee" w:hAnsi="Leelawadee" w:cs="Leelawadee"/>
                <w:sz w:val="20"/>
                <w:szCs w:val="20"/>
                <w:lang w:val="pt-PT"/>
              </w:rPr>
              <w:t>confiança em uma declaração de informação ambiental que seja de natureza histórica</w:t>
            </w:r>
            <w:r w:rsidRPr="00036BDA">
              <w:rPr>
                <w:rFonts w:ascii="Leelawadee" w:hAnsi="Leelawadee" w:cs="Leelawadee"/>
                <w:sz w:val="20"/>
                <w:szCs w:val="20"/>
                <w:lang w:val="pt-PT"/>
              </w:rPr>
              <w:t>.</w:t>
            </w:r>
          </w:p>
        </w:tc>
      </w:tr>
      <w:tr w:rsidR="000E7189" w:rsidRPr="00036BDA" w14:paraId="53E52FF1" w14:textId="77777777" w:rsidTr="00E947CA">
        <w:trPr>
          <w:cnfStyle w:val="000000010000" w:firstRow="0" w:lastRow="0" w:firstColumn="0" w:lastColumn="0" w:oddVBand="0" w:evenVBand="0" w:oddHBand="0" w:evenHBand="1" w:firstRowFirstColumn="0" w:firstRowLastColumn="0" w:lastRowFirstColumn="0" w:lastRowLastColumn="0"/>
        </w:trPr>
        <w:tc>
          <w:tcPr>
            <w:tcW w:w="3101" w:type="dxa"/>
          </w:tcPr>
          <w:p w14:paraId="3BA2A6E9" w14:textId="31235BC9" w:rsidR="000E7189" w:rsidRPr="00036BDA" w:rsidDel="000E7189" w:rsidRDefault="00BA739A" w:rsidP="00F667FD">
            <w:pPr>
              <w:tabs>
                <w:tab w:val="left" w:pos="1805"/>
              </w:tabs>
              <w:autoSpaceDE w:val="0"/>
              <w:autoSpaceDN w:val="0"/>
              <w:adjustRightInd w:val="0"/>
              <w:spacing w:before="120" w:after="120" w:line="360" w:lineRule="auto"/>
              <w:jc w:val="both"/>
              <w:rPr>
                <w:rFonts w:ascii="Leelawadee" w:hAnsi="Leelawadee" w:cs="Leelawadee"/>
                <w:b/>
                <w:color w:val="2B2A29"/>
              </w:rPr>
            </w:pPr>
            <w:r w:rsidRPr="00036BDA">
              <w:rPr>
                <w:rFonts w:ascii="Leelawadee" w:hAnsi="Leelawadee" w:cs="Leelawadee"/>
                <w:b/>
                <w:color w:val="2B2A29"/>
              </w:rPr>
              <w:lastRenderedPageBreak/>
              <w:t>P</w:t>
            </w:r>
            <w:r w:rsidR="00383023" w:rsidRPr="00036BDA">
              <w:rPr>
                <w:rFonts w:ascii="Leelawadee" w:hAnsi="Leelawadee" w:cs="Leelawadee"/>
                <w:b/>
                <w:color w:val="2B2A29"/>
              </w:rPr>
              <w:t xml:space="preserve">rocedimentos acordados </w:t>
            </w:r>
          </w:p>
        </w:tc>
        <w:tc>
          <w:tcPr>
            <w:tcW w:w="6233" w:type="dxa"/>
          </w:tcPr>
          <w:p w14:paraId="69EA12EE" w14:textId="275C8B2A" w:rsidR="000E7189" w:rsidRPr="00036BDA" w:rsidDel="000E7189" w:rsidRDefault="008578BD" w:rsidP="008578BD">
            <w:pPr>
              <w:tabs>
                <w:tab w:val="left" w:pos="3855"/>
              </w:tabs>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 xml:space="preserve">É um </w:t>
            </w:r>
            <w:r w:rsidR="00383023" w:rsidRPr="00036BDA">
              <w:rPr>
                <w:rFonts w:ascii="Leelawadee" w:hAnsi="Leelawadee" w:cs="Leelawadee"/>
                <w:sz w:val="20"/>
                <w:szCs w:val="20"/>
              </w:rPr>
              <w:t>compromisso que informa sobre os resultados das atividades de verificação e não fornece um parecer</w:t>
            </w:r>
            <w:r w:rsidRPr="00036BDA">
              <w:rPr>
                <w:rFonts w:ascii="Leelawadee" w:hAnsi="Leelawadee" w:cs="Leelawadee"/>
                <w:sz w:val="20"/>
                <w:szCs w:val="20"/>
              </w:rPr>
              <w:t>. Cabe ressaltar que o</w:t>
            </w:r>
            <w:r w:rsidR="00383023" w:rsidRPr="00036BDA">
              <w:rPr>
                <w:rFonts w:ascii="Leelawadee" w:hAnsi="Leelawadee" w:cs="Leelawadee"/>
                <w:sz w:val="20"/>
                <w:szCs w:val="20"/>
              </w:rPr>
              <w:t>s procedimentos acordados não fornecem garantia</w:t>
            </w:r>
            <w:r w:rsidRPr="00036BDA">
              <w:rPr>
                <w:rFonts w:ascii="Leelawadee" w:hAnsi="Leelawadee" w:cs="Leelawadee"/>
                <w:sz w:val="20"/>
                <w:szCs w:val="20"/>
              </w:rPr>
              <w:t xml:space="preserve">. </w:t>
            </w:r>
          </w:p>
        </w:tc>
      </w:tr>
      <w:tr w:rsidR="000E7189" w:rsidRPr="00036BDA" w14:paraId="705F73F6" w14:textId="77777777" w:rsidTr="00E947CA">
        <w:tc>
          <w:tcPr>
            <w:tcW w:w="3101" w:type="dxa"/>
          </w:tcPr>
          <w:p w14:paraId="78C055AC" w14:textId="6A7DA347" w:rsidR="000E7189" w:rsidRPr="00036BDA" w:rsidDel="000E7189" w:rsidRDefault="00BA739A" w:rsidP="00F667FD">
            <w:pPr>
              <w:tabs>
                <w:tab w:val="left" w:pos="1805"/>
              </w:tabs>
              <w:autoSpaceDE w:val="0"/>
              <w:autoSpaceDN w:val="0"/>
              <w:adjustRightInd w:val="0"/>
              <w:spacing w:before="120" w:after="120" w:line="360" w:lineRule="auto"/>
              <w:jc w:val="both"/>
              <w:rPr>
                <w:rFonts w:ascii="Leelawadee" w:hAnsi="Leelawadee" w:cs="Leelawadee"/>
                <w:b/>
                <w:color w:val="2B2A29"/>
              </w:rPr>
            </w:pPr>
            <w:r w:rsidRPr="00036BDA">
              <w:rPr>
                <w:rFonts w:ascii="Leelawadee" w:hAnsi="Leelawadee" w:cs="Leelawadee"/>
                <w:b/>
                <w:color w:val="2B2A29"/>
              </w:rPr>
              <w:t>C</w:t>
            </w:r>
            <w:r w:rsidR="00383023" w:rsidRPr="00036BDA">
              <w:rPr>
                <w:rFonts w:ascii="Leelawadee" w:hAnsi="Leelawadee" w:cs="Leelawadee"/>
                <w:b/>
                <w:color w:val="2B2A29"/>
              </w:rPr>
              <w:t>ritérios</w:t>
            </w:r>
          </w:p>
        </w:tc>
        <w:tc>
          <w:tcPr>
            <w:tcW w:w="6233" w:type="dxa"/>
          </w:tcPr>
          <w:p w14:paraId="0D1F08ED" w14:textId="1F73FDD7" w:rsidR="00383023" w:rsidRPr="00036BDA" w:rsidRDefault="005370F8" w:rsidP="00383023">
            <w:pPr>
              <w:tabs>
                <w:tab w:val="left" w:pos="3855"/>
              </w:tabs>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 xml:space="preserve">São </w:t>
            </w:r>
            <w:r w:rsidR="00383023" w:rsidRPr="00036BDA">
              <w:rPr>
                <w:rFonts w:ascii="Leelawadee" w:hAnsi="Leelawadee" w:cs="Leelawadee"/>
                <w:sz w:val="20"/>
                <w:szCs w:val="20"/>
              </w:rPr>
              <w:t>políticas, procedimentos ou requisitos utilizados como referência, contra os quais a declaração de informações ambientais é comparad</w:t>
            </w:r>
            <w:r w:rsidRPr="00036BDA">
              <w:rPr>
                <w:rFonts w:ascii="Leelawadee" w:hAnsi="Leelawadee" w:cs="Leelawadee"/>
                <w:sz w:val="20"/>
                <w:szCs w:val="20"/>
              </w:rPr>
              <w:t>a.</w:t>
            </w:r>
          </w:p>
          <w:p w14:paraId="05A39A34" w14:textId="234C914D" w:rsidR="000E7189" w:rsidRPr="00036BDA" w:rsidDel="000E7189" w:rsidRDefault="005370F8" w:rsidP="00383023">
            <w:pPr>
              <w:tabs>
                <w:tab w:val="left" w:pos="3855"/>
              </w:tabs>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 xml:space="preserve">De onde podem sair esses critérios? Bom, eles </w:t>
            </w:r>
            <w:r w:rsidR="00383023" w:rsidRPr="00036BDA">
              <w:rPr>
                <w:rFonts w:ascii="Leelawadee" w:hAnsi="Leelawadee" w:cs="Leelawadee"/>
                <w:sz w:val="20"/>
                <w:szCs w:val="20"/>
              </w:rPr>
              <w:t>podem ser estabelecidos por governos, reguladores, programas de informações ambientais, iniciativas de relatórios voluntários, normas, códigos de prática ou procedimentos internos.</w:t>
            </w:r>
          </w:p>
        </w:tc>
      </w:tr>
      <w:tr w:rsidR="000E7189" w:rsidRPr="00036BDA" w14:paraId="3206744A" w14:textId="77777777" w:rsidTr="00E947CA">
        <w:trPr>
          <w:cnfStyle w:val="000000010000" w:firstRow="0" w:lastRow="0" w:firstColumn="0" w:lastColumn="0" w:oddVBand="0" w:evenVBand="0" w:oddHBand="0" w:evenHBand="1" w:firstRowFirstColumn="0" w:firstRowLastColumn="0" w:lastRowFirstColumn="0" w:lastRowLastColumn="0"/>
        </w:trPr>
        <w:tc>
          <w:tcPr>
            <w:tcW w:w="3101" w:type="dxa"/>
          </w:tcPr>
          <w:p w14:paraId="7FB11A82" w14:textId="3B02E8B0" w:rsidR="000E7189" w:rsidRPr="00036BDA" w:rsidDel="000E7189" w:rsidRDefault="00383023" w:rsidP="00F667FD">
            <w:pPr>
              <w:tabs>
                <w:tab w:val="left" w:pos="1805"/>
              </w:tabs>
              <w:autoSpaceDE w:val="0"/>
              <w:autoSpaceDN w:val="0"/>
              <w:adjustRightInd w:val="0"/>
              <w:spacing w:before="120" w:after="120" w:line="360" w:lineRule="auto"/>
              <w:jc w:val="both"/>
              <w:rPr>
                <w:rFonts w:ascii="Leelawadee" w:hAnsi="Leelawadee" w:cs="Leelawadee"/>
                <w:b/>
                <w:sz w:val="20"/>
                <w:szCs w:val="20"/>
              </w:rPr>
            </w:pPr>
            <w:r w:rsidRPr="00036BDA">
              <w:rPr>
                <w:rFonts w:ascii="Leelawadee" w:hAnsi="Leelawadee" w:cs="Leelawadee"/>
                <w:b/>
                <w:color w:val="2B2A29"/>
              </w:rPr>
              <w:t>Distorção e distorção real</w:t>
            </w:r>
          </w:p>
        </w:tc>
        <w:tc>
          <w:tcPr>
            <w:tcW w:w="6233" w:type="dxa"/>
          </w:tcPr>
          <w:p w14:paraId="13AC226F" w14:textId="6457ACCC" w:rsidR="00383023" w:rsidRPr="00036BDA" w:rsidRDefault="005370F8" w:rsidP="005370F8">
            <w:pPr>
              <w:tabs>
                <w:tab w:val="left" w:pos="3855"/>
              </w:tabs>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 xml:space="preserve">A distorção é um </w:t>
            </w:r>
            <w:r w:rsidR="00383023" w:rsidRPr="00036BDA">
              <w:rPr>
                <w:rFonts w:ascii="Leelawadee" w:hAnsi="Leelawadee" w:cs="Leelawadee"/>
                <w:sz w:val="20"/>
                <w:szCs w:val="20"/>
              </w:rPr>
              <w:t>erro, omissão, erro de comunicação ou deturpação na declaração de informações ambientais</w:t>
            </w:r>
            <w:r w:rsidRPr="00036BDA">
              <w:rPr>
                <w:rFonts w:ascii="Leelawadee" w:hAnsi="Leelawadee" w:cs="Leelawadee"/>
                <w:sz w:val="20"/>
                <w:szCs w:val="20"/>
              </w:rPr>
              <w:t xml:space="preserve">. </w:t>
            </w:r>
          </w:p>
          <w:p w14:paraId="0097A8C6" w14:textId="509E18FB" w:rsidR="005370F8" w:rsidRPr="00036BDA" w:rsidRDefault="005370F8" w:rsidP="005370F8">
            <w:pPr>
              <w:tabs>
                <w:tab w:val="left" w:pos="3855"/>
              </w:tabs>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E o que seria a “real”?</w:t>
            </w:r>
          </w:p>
          <w:p w14:paraId="4852F825" w14:textId="599572D5" w:rsidR="000E7189" w:rsidRPr="00036BDA" w:rsidDel="000E7189" w:rsidRDefault="005370F8" w:rsidP="00383023">
            <w:pPr>
              <w:tabs>
                <w:tab w:val="left" w:pos="3855"/>
              </w:tabs>
              <w:autoSpaceDE w:val="0"/>
              <w:autoSpaceDN w:val="0"/>
              <w:adjustRightInd w:val="0"/>
              <w:spacing w:before="120" w:after="120" w:line="360" w:lineRule="auto"/>
              <w:jc w:val="both"/>
              <w:rPr>
                <w:rFonts w:ascii="Leelawadee" w:hAnsi="Leelawadee" w:cs="Leelawadee"/>
                <w:sz w:val="20"/>
                <w:szCs w:val="20"/>
              </w:rPr>
            </w:pPr>
            <w:r w:rsidRPr="00036BDA">
              <w:rPr>
                <w:rFonts w:ascii="Leelawadee" w:hAnsi="Leelawadee" w:cs="Leelawadee"/>
                <w:sz w:val="20"/>
                <w:szCs w:val="20"/>
              </w:rPr>
              <w:t xml:space="preserve">Pode ser uma distorção </w:t>
            </w:r>
            <w:r w:rsidR="00383023" w:rsidRPr="00036BDA">
              <w:rPr>
                <w:rFonts w:ascii="Leelawadee" w:hAnsi="Leelawadee" w:cs="Leelawadee"/>
                <w:sz w:val="20"/>
                <w:szCs w:val="20"/>
              </w:rPr>
              <w:t>individual ou agregado de distorções reais na declaração de informações ambientais que poderiam afetar as decisões dos usuários pretendidos</w:t>
            </w:r>
            <w:r w:rsidRPr="00036BDA">
              <w:rPr>
                <w:rFonts w:ascii="Leelawadee" w:hAnsi="Leelawadee" w:cs="Leelawadee"/>
                <w:sz w:val="20"/>
                <w:szCs w:val="20"/>
              </w:rPr>
              <w:t>.</w:t>
            </w:r>
          </w:p>
        </w:tc>
      </w:tr>
      <w:tr w:rsidR="005E3A23" w:rsidRPr="00036BDA" w14:paraId="50C4DC7B" w14:textId="77777777" w:rsidTr="00E947CA">
        <w:tc>
          <w:tcPr>
            <w:tcW w:w="3101" w:type="dxa"/>
          </w:tcPr>
          <w:p w14:paraId="2C19DAFA" w14:textId="12233BE6" w:rsidR="005E3A23" w:rsidRPr="00036BDA" w:rsidRDefault="005E3A23" w:rsidP="005E3A23">
            <w:pPr>
              <w:tabs>
                <w:tab w:val="left" w:pos="1805"/>
              </w:tabs>
              <w:autoSpaceDE w:val="0"/>
              <w:autoSpaceDN w:val="0"/>
              <w:adjustRightInd w:val="0"/>
              <w:spacing w:before="120" w:after="120" w:line="360" w:lineRule="auto"/>
              <w:jc w:val="both"/>
              <w:rPr>
                <w:rFonts w:ascii="Leelawadee" w:hAnsi="Leelawadee" w:cs="Leelawadee"/>
                <w:bCs/>
                <w:sz w:val="20"/>
                <w:szCs w:val="20"/>
              </w:rPr>
            </w:pPr>
            <w:r w:rsidRPr="00036BDA">
              <w:rPr>
                <w:rFonts w:ascii="Leelawadee" w:hAnsi="Leelawadee" w:cs="Leelawadee"/>
                <w:b/>
                <w:sz w:val="20"/>
                <w:szCs w:val="20"/>
              </w:rPr>
              <w:t>Relatório de constatações factuais</w:t>
            </w:r>
          </w:p>
        </w:tc>
        <w:tc>
          <w:tcPr>
            <w:tcW w:w="6233" w:type="dxa"/>
          </w:tcPr>
          <w:p w14:paraId="76F28428" w14:textId="6CBD96A8" w:rsidR="005E3A23" w:rsidRPr="00036BDA" w:rsidRDefault="005E3A23" w:rsidP="005E3A23">
            <w:pPr>
              <w:tabs>
                <w:tab w:val="left" w:pos="3855"/>
              </w:tabs>
              <w:autoSpaceDE w:val="0"/>
              <w:autoSpaceDN w:val="0"/>
              <w:adjustRightInd w:val="0"/>
              <w:spacing w:before="120" w:after="120" w:line="360" w:lineRule="auto"/>
              <w:jc w:val="both"/>
              <w:rPr>
                <w:rFonts w:ascii="Leelawadee" w:hAnsi="Leelawadee" w:cs="Leelawadee"/>
                <w:bCs/>
                <w:sz w:val="20"/>
                <w:szCs w:val="20"/>
              </w:rPr>
            </w:pPr>
            <w:r w:rsidRPr="00036BDA">
              <w:rPr>
                <w:rFonts w:ascii="Leelawadee" w:hAnsi="Leelawadee" w:cs="Leelawadee"/>
                <w:sz w:val="20"/>
                <w:szCs w:val="20"/>
              </w:rPr>
              <w:t>Nada mais é do que um resultado documentado de procedimentos acordados.</w:t>
            </w:r>
          </w:p>
        </w:tc>
      </w:tr>
    </w:tbl>
    <w:p w14:paraId="46F1C518" w14:textId="77777777" w:rsidR="00F972E6" w:rsidRPr="00036BDA" w:rsidRDefault="00F972E6" w:rsidP="00F972E6">
      <w:pPr>
        <w:rPr>
          <w:rFonts w:ascii="Leelawadee" w:hAnsi="Leelawadee" w:cs="Leelawadee"/>
        </w:rPr>
      </w:pPr>
    </w:p>
    <w:p w14:paraId="2F845394" w14:textId="04F505F2" w:rsidR="000A648A" w:rsidRPr="00036BDA" w:rsidRDefault="00F972E6" w:rsidP="00F972E6">
      <w:pPr>
        <w:rPr>
          <w:rFonts w:ascii="Leelawadee" w:hAnsi="Leelawadee" w:cs="Leelawadee"/>
        </w:rPr>
      </w:pPr>
      <w:r w:rsidRPr="00036BDA">
        <w:rPr>
          <w:rFonts w:ascii="Leelawadee" w:hAnsi="Leelawadee" w:cs="Leelawadee"/>
        </w:rPr>
        <w:t xml:space="preserve">E com isso concluímos a parte de terminologia. </w:t>
      </w:r>
      <w:r w:rsidR="00383023" w:rsidRPr="00036BDA">
        <w:rPr>
          <w:rFonts w:ascii="Leelawadee" w:hAnsi="Leelawadee" w:cs="Leelawadee"/>
        </w:rPr>
        <w:t xml:space="preserve">Esses itens compõe o principal vocabulário usado nos processos de verificação e validação no mundo! </w:t>
      </w:r>
    </w:p>
    <w:p w14:paraId="3A480A27" w14:textId="01C1DAD4" w:rsidR="00383023" w:rsidRPr="00036BDA" w:rsidRDefault="00383023" w:rsidP="00F972E6">
      <w:pPr>
        <w:jc w:val="both"/>
        <w:rPr>
          <w:rFonts w:ascii="Leelawadee" w:hAnsi="Leelawadee" w:cs="Leelawadee"/>
        </w:rPr>
      </w:pPr>
      <w:r w:rsidRPr="00036BDA">
        <w:rPr>
          <w:rFonts w:ascii="Leelawadee" w:hAnsi="Leelawadee" w:cs="Leelawadee"/>
        </w:rPr>
        <w:t>Agora vamos ver alguns requisitos específicos da norma ISO14065. Lembramos que esta nova versão (2023) faz inúmeras referências para a norma</w:t>
      </w:r>
      <w:r w:rsidR="00F972E6" w:rsidRPr="00036BDA">
        <w:rPr>
          <w:rFonts w:ascii="Leelawadee" w:hAnsi="Leelawadee" w:cs="Leelawadee"/>
        </w:rPr>
        <w:t xml:space="preserve"> ABNT NBR</w:t>
      </w:r>
      <w:r w:rsidRPr="00036BDA">
        <w:rPr>
          <w:rFonts w:ascii="Leelawadee" w:hAnsi="Leelawadee" w:cs="Leelawadee"/>
        </w:rPr>
        <w:t xml:space="preserve"> ISO</w:t>
      </w:r>
      <w:r w:rsidR="00624316" w:rsidRPr="00036BDA">
        <w:rPr>
          <w:rFonts w:ascii="Leelawadee" w:hAnsi="Leelawadee" w:cs="Leelawadee"/>
        </w:rPr>
        <w:t>/IEC</w:t>
      </w:r>
      <w:r w:rsidR="00F972E6" w:rsidRPr="00036BDA">
        <w:rPr>
          <w:rFonts w:ascii="Leelawadee" w:hAnsi="Leelawadee" w:cs="Leelawadee"/>
        </w:rPr>
        <w:t xml:space="preserve"> </w:t>
      </w:r>
      <w:r w:rsidRPr="00036BDA">
        <w:rPr>
          <w:rFonts w:ascii="Leelawadee" w:hAnsi="Leelawadee" w:cs="Leelawadee"/>
        </w:rPr>
        <w:t xml:space="preserve">17029, que aborda requisitos para acreditação de organismos que realizam validação e verificação. </w:t>
      </w:r>
    </w:p>
    <w:p w14:paraId="351C9714" w14:textId="0558E16D" w:rsidR="00383023" w:rsidRPr="00036BDA" w:rsidRDefault="00383023" w:rsidP="00F972E6">
      <w:pPr>
        <w:jc w:val="both"/>
        <w:rPr>
          <w:rFonts w:ascii="Leelawadee" w:hAnsi="Leelawadee" w:cs="Leelawadee"/>
        </w:rPr>
      </w:pPr>
      <w:r w:rsidRPr="00036BDA">
        <w:rPr>
          <w:rFonts w:ascii="Leelawadee" w:hAnsi="Leelawadee" w:cs="Leelawadee"/>
        </w:rPr>
        <w:t>Neste contexto, para um melhor entendimento do conteúdo, recomenda-se também</w:t>
      </w:r>
      <w:r w:rsidR="00F972E6" w:rsidRPr="00036BDA">
        <w:rPr>
          <w:rFonts w:ascii="Leelawadee" w:hAnsi="Leelawadee" w:cs="Leelawadee"/>
        </w:rPr>
        <w:t>,</w:t>
      </w:r>
      <w:r w:rsidRPr="00036BDA">
        <w:rPr>
          <w:rFonts w:ascii="Leelawadee" w:hAnsi="Leelawadee" w:cs="Leelawadee"/>
        </w:rPr>
        <w:t xml:space="preserve"> consultar a referência </w:t>
      </w:r>
      <w:r w:rsidR="00F972E6" w:rsidRPr="00036BDA">
        <w:rPr>
          <w:rFonts w:ascii="Leelawadee" w:hAnsi="Leelawadee" w:cs="Leelawadee"/>
        </w:rPr>
        <w:t xml:space="preserve">ABNT NBR </w:t>
      </w:r>
      <w:r w:rsidRPr="00036BDA">
        <w:rPr>
          <w:rFonts w:ascii="Leelawadee" w:hAnsi="Leelawadee" w:cs="Leelawadee"/>
        </w:rPr>
        <w:t>ISO</w:t>
      </w:r>
      <w:r w:rsidR="00624316" w:rsidRPr="00036BDA">
        <w:rPr>
          <w:rFonts w:ascii="Leelawadee" w:hAnsi="Leelawadee" w:cs="Leelawadee"/>
        </w:rPr>
        <w:t>/IEC</w:t>
      </w:r>
      <w:r w:rsidR="00F972E6" w:rsidRPr="00036BDA">
        <w:rPr>
          <w:rFonts w:ascii="Leelawadee" w:hAnsi="Leelawadee" w:cs="Leelawadee"/>
        </w:rPr>
        <w:t xml:space="preserve"> </w:t>
      </w:r>
      <w:r w:rsidRPr="00036BDA">
        <w:rPr>
          <w:rFonts w:ascii="Leelawadee" w:hAnsi="Leelawadee" w:cs="Leelawadee"/>
        </w:rPr>
        <w:t>17029 para uma aplicação conjunta com a norma</w:t>
      </w:r>
      <w:r w:rsidR="00F972E6" w:rsidRPr="00036BDA">
        <w:rPr>
          <w:rFonts w:ascii="Leelawadee" w:hAnsi="Leelawadee" w:cs="Leelawadee"/>
        </w:rPr>
        <w:t xml:space="preserve"> ABNT NBR</w:t>
      </w:r>
      <w:r w:rsidRPr="00036BDA">
        <w:rPr>
          <w:rFonts w:ascii="Leelawadee" w:hAnsi="Leelawadee" w:cs="Leelawadee"/>
        </w:rPr>
        <w:t xml:space="preserve"> ISO</w:t>
      </w:r>
      <w:r w:rsidR="00F972E6" w:rsidRPr="00036BDA">
        <w:rPr>
          <w:rFonts w:ascii="Leelawadee" w:hAnsi="Leelawadee" w:cs="Leelawadee"/>
        </w:rPr>
        <w:t xml:space="preserve"> </w:t>
      </w:r>
      <w:r w:rsidRPr="00036BDA">
        <w:rPr>
          <w:rFonts w:ascii="Leelawadee" w:hAnsi="Leelawadee" w:cs="Leelawadee"/>
        </w:rPr>
        <w:t>14065.</w:t>
      </w:r>
    </w:p>
    <w:p w14:paraId="21FBD0E1" w14:textId="77777777" w:rsidR="00C47828" w:rsidRPr="00036BDA" w:rsidRDefault="00C47828" w:rsidP="00C47828">
      <w:pPr>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bCs/>
        </w:rPr>
        <w:t xml:space="preserve">Agora vamos falar sobre os princípios gerais específicos da </w:t>
      </w:r>
      <w:r w:rsidRPr="00036BDA">
        <w:rPr>
          <w:rFonts w:ascii="Leelawadee" w:hAnsi="Leelawadee" w:cs="Leelawadee"/>
        </w:rPr>
        <w:t xml:space="preserve">ABNT NBR </w:t>
      </w:r>
      <w:r w:rsidRPr="00036BDA">
        <w:rPr>
          <w:rFonts w:ascii="Leelawadee" w:hAnsi="Leelawadee" w:cs="Leelawadee"/>
          <w:bCs/>
        </w:rPr>
        <w:t xml:space="preserve">ISO 14065. </w:t>
      </w:r>
    </w:p>
    <w:p w14:paraId="2B4B2E88" w14:textId="4C6B00E8" w:rsidR="000915F7" w:rsidRPr="00036BDA" w:rsidRDefault="000915F7" w:rsidP="00503AB5">
      <w:pPr>
        <w:pStyle w:val="Ttulo1"/>
      </w:pPr>
      <w:bookmarkStart w:id="26" w:name="_Toc167353040"/>
      <w:r w:rsidRPr="00036BDA">
        <w:t>Princípios gerais para avaliar organismos de verificação e validação</w:t>
      </w:r>
      <w:bookmarkEnd w:id="26"/>
      <w:r w:rsidRPr="00036BDA">
        <w:t xml:space="preserve"> </w:t>
      </w:r>
    </w:p>
    <w:p w14:paraId="1164F917" w14:textId="2EB32724" w:rsidR="002D2778" w:rsidRPr="00036BDA" w:rsidRDefault="00B756DF" w:rsidP="000915F7">
      <w:pPr>
        <w:autoSpaceDE w:val="0"/>
        <w:autoSpaceDN w:val="0"/>
        <w:adjustRightInd w:val="0"/>
        <w:spacing w:before="240" w:after="240" w:line="360" w:lineRule="auto"/>
        <w:jc w:val="both"/>
        <w:rPr>
          <w:rFonts w:ascii="Leelawadee" w:hAnsi="Leelawadee" w:cs="Leelawadee"/>
          <w:bCs/>
        </w:rPr>
      </w:pPr>
      <w:r w:rsidRPr="00036BDA">
        <w:rPr>
          <w:rFonts w:ascii="Leelawadee" w:hAnsi="Leelawadee" w:cs="Leelawadee"/>
          <w:bCs/>
        </w:rPr>
        <w:t>Um</w:t>
      </w:r>
      <w:r w:rsidR="00D30F6B" w:rsidRPr="00036BDA">
        <w:rPr>
          <w:rFonts w:ascii="Leelawadee" w:hAnsi="Leelawadee" w:cs="Leelawadee"/>
          <w:bCs/>
        </w:rPr>
        <w:t>a</w:t>
      </w:r>
      <w:r w:rsidRPr="00036BDA">
        <w:rPr>
          <w:rFonts w:ascii="Leelawadee" w:hAnsi="Leelawadee" w:cs="Leelawadee"/>
          <w:bCs/>
        </w:rPr>
        <w:t xml:space="preserve"> informação importante </w:t>
      </w:r>
      <w:r w:rsidR="00D30F6B" w:rsidRPr="00036BDA">
        <w:rPr>
          <w:rFonts w:ascii="Leelawadee" w:hAnsi="Leelawadee" w:cs="Leelawadee"/>
          <w:bCs/>
        </w:rPr>
        <w:t>que precisamos destacar, é que</w:t>
      </w:r>
      <w:r w:rsidR="002D2778" w:rsidRPr="00036BDA">
        <w:rPr>
          <w:rFonts w:ascii="Leelawadee" w:hAnsi="Leelawadee" w:cs="Leelawadee"/>
          <w:bCs/>
        </w:rPr>
        <w:t xml:space="preserve"> </w:t>
      </w:r>
      <w:r w:rsidR="00D30F6B" w:rsidRPr="00036BDA">
        <w:rPr>
          <w:rFonts w:ascii="Leelawadee" w:hAnsi="Leelawadee" w:cs="Leelawadee"/>
          <w:bCs/>
        </w:rPr>
        <w:t xml:space="preserve">a </w:t>
      </w:r>
      <w:r w:rsidR="00D30F6B" w:rsidRPr="00036BDA">
        <w:rPr>
          <w:rFonts w:ascii="Leelawadee" w:hAnsi="Leelawadee" w:cs="Leelawadee"/>
        </w:rPr>
        <w:t xml:space="preserve">ABNT NBR </w:t>
      </w:r>
      <w:r w:rsidR="00D30F6B" w:rsidRPr="00036BDA">
        <w:rPr>
          <w:rFonts w:ascii="Leelawadee" w:hAnsi="Leelawadee" w:cs="Leelawadee"/>
          <w:bCs/>
        </w:rPr>
        <w:t xml:space="preserve">ISO 14065, </w:t>
      </w:r>
      <w:r w:rsidR="002D2778" w:rsidRPr="00036BDA">
        <w:rPr>
          <w:rFonts w:ascii="Leelawadee" w:hAnsi="Leelawadee" w:cs="Leelawadee"/>
          <w:bCs/>
        </w:rPr>
        <w:t xml:space="preserve">na parte </w:t>
      </w:r>
      <w:r w:rsidR="00D30F6B" w:rsidRPr="00036BDA">
        <w:rPr>
          <w:rFonts w:ascii="Leelawadee" w:hAnsi="Leelawadee" w:cs="Leelawadee"/>
          <w:bCs/>
        </w:rPr>
        <w:t xml:space="preserve">em </w:t>
      </w:r>
      <w:r w:rsidR="002D2778" w:rsidRPr="00036BDA">
        <w:rPr>
          <w:rFonts w:ascii="Leelawadee" w:hAnsi="Leelawadee" w:cs="Leelawadee"/>
          <w:bCs/>
        </w:rPr>
        <w:t xml:space="preserve">que aborda as generalidades, princípios para o processo e para os organismos de verificação e </w:t>
      </w:r>
      <w:r w:rsidR="002D2778" w:rsidRPr="00036BDA">
        <w:rPr>
          <w:rFonts w:ascii="Leelawadee" w:hAnsi="Leelawadee" w:cs="Leelawadee"/>
          <w:bCs/>
        </w:rPr>
        <w:lastRenderedPageBreak/>
        <w:t>validação operarem</w:t>
      </w:r>
      <w:r w:rsidR="006D6AAC" w:rsidRPr="00036BDA">
        <w:rPr>
          <w:rFonts w:ascii="Leelawadee" w:hAnsi="Leelawadee" w:cs="Leelawadee"/>
          <w:bCs/>
        </w:rPr>
        <w:t xml:space="preserve"> (seções 4.1, 4.2 e 4.3</w:t>
      </w:r>
      <w:r w:rsidR="00950A6B" w:rsidRPr="00036BDA">
        <w:rPr>
          <w:rFonts w:ascii="Leelawadee" w:hAnsi="Leelawadee" w:cs="Leelawadee"/>
          <w:bCs/>
        </w:rPr>
        <w:t>)</w:t>
      </w:r>
      <w:r w:rsidR="002D2778" w:rsidRPr="00036BDA">
        <w:rPr>
          <w:rFonts w:ascii="Leelawadee" w:hAnsi="Leelawadee" w:cs="Leelawadee"/>
          <w:bCs/>
        </w:rPr>
        <w:t xml:space="preserve">, a nova versão da norma indica que </w:t>
      </w:r>
      <w:r w:rsidR="00C47828" w:rsidRPr="00036BDA">
        <w:rPr>
          <w:rFonts w:ascii="Leelawadee" w:hAnsi="Leelawadee" w:cs="Leelawadee"/>
          <w:bCs/>
        </w:rPr>
        <w:t>se deve</w:t>
      </w:r>
      <w:r w:rsidR="002D2778" w:rsidRPr="00036BDA">
        <w:rPr>
          <w:rFonts w:ascii="Leelawadee" w:hAnsi="Leelawadee" w:cs="Leelawadee"/>
          <w:bCs/>
        </w:rPr>
        <w:t xml:space="preserve"> seguir </w:t>
      </w:r>
      <w:r w:rsidR="00D30F6B" w:rsidRPr="00036BDA">
        <w:rPr>
          <w:rFonts w:ascii="Leelawadee" w:hAnsi="Leelawadee" w:cs="Leelawadee"/>
          <w:bCs/>
        </w:rPr>
        <w:t>a</w:t>
      </w:r>
      <w:r w:rsidRPr="00036BDA">
        <w:rPr>
          <w:rFonts w:ascii="Leelawadee" w:hAnsi="Leelawadee" w:cs="Leelawadee"/>
          <w:bCs/>
        </w:rPr>
        <w:t xml:space="preserve"> </w:t>
      </w:r>
      <w:r w:rsidRPr="00036BDA">
        <w:rPr>
          <w:rFonts w:ascii="Leelawadee" w:hAnsi="Leelawadee" w:cs="Leelawadee"/>
        </w:rPr>
        <w:t>ABNT NBR</w:t>
      </w:r>
      <w:r w:rsidR="002D2778" w:rsidRPr="00036BDA">
        <w:rPr>
          <w:rFonts w:ascii="Leelawadee" w:hAnsi="Leelawadee" w:cs="Leelawadee"/>
          <w:bCs/>
        </w:rPr>
        <w:t xml:space="preserve"> </w:t>
      </w:r>
      <w:r w:rsidR="006D6AAC" w:rsidRPr="00036BDA">
        <w:rPr>
          <w:rFonts w:ascii="Leelawadee" w:hAnsi="Leelawadee" w:cs="Leelawadee"/>
          <w:bCs/>
        </w:rPr>
        <w:t>ISO/IEC</w:t>
      </w:r>
      <w:r w:rsidRPr="00036BDA">
        <w:rPr>
          <w:rFonts w:ascii="Leelawadee" w:hAnsi="Leelawadee" w:cs="Leelawadee"/>
          <w:bCs/>
        </w:rPr>
        <w:t xml:space="preserve"> </w:t>
      </w:r>
      <w:r w:rsidR="002D2778" w:rsidRPr="00036BDA">
        <w:rPr>
          <w:rFonts w:ascii="Leelawadee" w:hAnsi="Leelawadee" w:cs="Leelawadee"/>
          <w:bCs/>
        </w:rPr>
        <w:t>17029</w:t>
      </w:r>
      <w:r w:rsidR="006D6AAC" w:rsidRPr="00036BDA">
        <w:rPr>
          <w:rFonts w:ascii="Leelawadee" w:hAnsi="Leelawadee" w:cs="Leelawadee"/>
          <w:bCs/>
        </w:rPr>
        <w:t xml:space="preserve"> como referência.</w:t>
      </w:r>
      <w:r w:rsidR="002D2778" w:rsidRPr="00036BDA">
        <w:rPr>
          <w:rFonts w:ascii="Leelawadee" w:hAnsi="Leelawadee" w:cs="Leelawadee"/>
          <w:bCs/>
        </w:rPr>
        <w:t>)</w:t>
      </w:r>
      <w:r w:rsidR="006D6AAC" w:rsidRPr="00036BDA" w:rsidDel="006D6AAC">
        <w:rPr>
          <w:rFonts w:ascii="Leelawadee" w:hAnsi="Leelawadee" w:cs="Leelawadee"/>
          <w:bCs/>
        </w:rPr>
        <w:t xml:space="preserve"> </w:t>
      </w:r>
      <w:r w:rsidR="00ED1D4E" w:rsidRPr="00036BDA">
        <w:rPr>
          <w:rFonts w:ascii="Leelawadee" w:hAnsi="Leelawadee" w:cs="Leelawadee"/>
          <w:bCs/>
        </w:rPr>
        <w:t>Isso será detalhado nas próximas aulas!!</w:t>
      </w:r>
    </w:p>
    <w:p w14:paraId="55B1A293" w14:textId="6D0D918A" w:rsidR="002D2778" w:rsidRPr="00036BDA" w:rsidRDefault="002D2778" w:rsidP="000915F7">
      <w:pPr>
        <w:autoSpaceDE w:val="0"/>
        <w:autoSpaceDN w:val="0"/>
        <w:adjustRightInd w:val="0"/>
        <w:spacing w:before="240" w:after="240" w:line="360" w:lineRule="auto"/>
        <w:jc w:val="both"/>
        <w:rPr>
          <w:rFonts w:ascii="Leelawadee" w:hAnsi="Leelawadee" w:cs="Leelawadee"/>
          <w:bCs/>
        </w:rPr>
      </w:pPr>
    </w:p>
    <w:p w14:paraId="71C3ADF7" w14:textId="77777777" w:rsidR="002D2778" w:rsidRPr="00036BDA" w:rsidRDefault="002D2778" w:rsidP="000915F7">
      <w:pPr>
        <w:autoSpaceDE w:val="0"/>
        <w:autoSpaceDN w:val="0"/>
        <w:adjustRightInd w:val="0"/>
        <w:spacing w:before="240" w:after="240" w:line="360" w:lineRule="auto"/>
        <w:jc w:val="both"/>
        <w:rPr>
          <w:rFonts w:ascii="Leelawadee" w:hAnsi="Leelawadee" w:cs="Leelawadee"/>
          <w:bCs/>
        </w:rPr>
      </w:pPr>
    </w:p>
    <w:p w14:paraId="61EF4B60" w14:textId="0CCC11D1" w:rsidR="00A54EAB" w:rsidRPr="00036BDA" w:rsidRDefault="00A54EAB" w:rsidP="008935FB">
      <w:pPr>
        <w:autoSpaceDE w:val="0"/>
        <w:autoSpaceDN w:val="0"/>
        <w:adjustRightInd w:val="0"/>
        <w:spacing w:before="240" w:after="240" w:line="360" w:lineRule="auto"/>
        <w:jc w:val="both"/>
        <w:rPr>
          <w:rFonts w:ascii="Leelawadee" w:hAnsi="Leelawadee" w:cs="Leelawadee"/>
        </w:rPr>
      </w:pPr>
      <w:r w:rsidRPr="00036BDA">
        <w:rPr>
          <w:rFonts w:ascii="Leelawadee" w:hAnsi="Leelawadee" w:cs="Leelawadee"/>
        </w:rPr>
        <w:t>E com isso concluímos a aula de hoje!</w:t>
      </w:r>
    </w:p>
    <w:p w14:paraId="342B7C51" w14:textId="77777777" w:rsidR="00A54EAB" w:rsidRPr="00036BDA" w:rsidRDefault="000915F7" w:rsidP="008935FB">
      <w:pPr>
        <w:autoSpaceDE w:val="0"/>
        <w:autoSpaceDN w:val="0"/>
        <w:adjustRightInd w:val="0"/>
        <w:spacing w:before="240" w:after="240" w:line="360" w:lineRule="auto"/>
        <w:jc w:val="both"/>
        <w:rPr>
          <w:rFonts w:ascii="Leelawadee" w:hAnsi="Leelawadee" w:cs="Leelawadee"/>
        </w:rPr>
      </w:pPr>
      <w:r w:rsidRPr="00036BDA">
        <w:rPr>
          <w:rFonts w:ascii="Leelawadee" w:hAnsi="Leelawadee" w:cs="Leelawadee"/>
        </w:rPr>
        <w:t xml:space="preserve">Estão compreendendo os requisitos relevantes para avaliação de um OVV, bem como seus conceitos? </w:t>
      </w:r>
    </w:p>
    <w:p w14:paraId="034CEC1F" w14:textId="4AB2CFC2" w:rsidR="000915F7" w:rsidRPr="00036BDA" w:rsidRDefault="000915F7" w:rsidP="008935FB">
      <w:pPr>
        <w:autoSpaceDE w:val="0"/>
        <w:autoSpaceDN w:val="0"/>
        <w:adjustRightInd w:val="0"/>
        <w:spacing w:before="240" w:after="240" w:line="360" w:lineRule="auto"/>
        <w:jc w:val="both"/>
        <w:rPr>
          <w:rFonts w:ascii="Leelawadee" w:hAnsi="Leelawadee" w:cs="Leelawadee"/>
        </w:rPr>
      </w:pPr>
      <w:r w:rsidRPr="00036BDA">
        <w:rPr>
          <w:rFonts w:ascii="Leelawadee" w:hAnsi="Leelawadee" w:cs="Leelawadee"/>
        </w:rPr>
        <w:t xml:space="preserve">Esperamos que sim!! </w:t>
      </w:r>
    </w:p>
    <w:p w14:paraId="390B19AF" w14:textId="009A9935" w:rsidR="00A54EAB" w:rsidRPr="00036BDA" w:rsidRDefault="000915F7" w:rsidP="008935FB">
      <w:pPr>
        <w:autoSpaceDE w:val="0"/>
        <w:autoSpaceDN w:val="0"/>
        <w:adjustRightInd w:val="0"/>
        <w:spacing w:before="240" w:after="240" w:line="360" w:lineRule="auto"/>
        <w:jc w:val="both"/>
        <w:rPr>
          <w:rFonts w:ascii="Leelawadee" w:hAnsi="Leelawadee" w:cs="Leelawadee"/>
        </w:rPr>
      </w:pPr>
      <w:r w:rsidRPr="00036BDA">
        <w:rPr>
          <w:rFonts w:ascii="Leelawadee" w:hAnsi="Leelawadee" w:cs="Leelawadee"/>
        </w:rPr>
        <w:t xml:space="preserve">Na próxima aula seguiremos abordando este tema e seus principais requisitos, mais especificamente </w:t>
      </w:r>
      <w:r w:rsidR="00A35559" w:rsidRPr="00036BDA">
        <w:rPr>
          <w:rFonts w:ascii="Leelawadee" w:hAnsi="Leelawadee" w:cs="Leelawadee"/>
        </w:rPr>
        <w:t>os gerais, estruturais e de recursos!!</w:t>
      </w:r>
      <w:r w:rsidRPr="00036BDA">
        <w:rPr>
          <w:rFonts w:ascii="Leelawadee" w:hAnsi="Leelawadee" w:cs="Leelawadee"/>
        </w:rPr>
        <w:t xml:space="preserve"> </w:t>
      </w:r>
    </w:p>
    <w:p w14:paraId="79E51FCC" w14:textId="41670775" w:rsidR="00C47828" w:rsidRDefault="000915F7" w:rsidP="008935FB">
      <w:pPr>
        <w:autoSpaceDE w:val="0"/>
        <w:autoSpaceDN w:val="0"/>
        <w:adjustRightInd w:val="0"/>
        <w:spacing w:before="240" w:after="240" w:line="360" w:lineRule="auto"/>
        <w:jc w:val="both"/>
        <w:rPr>
          <w:rFonts w:ascii="Leelawadee" w:hAnsi="Leelawadee" w:cs="Leelawadee"/>
        </w:rPr>
      </w:pPr>
      <w:r w:rsidRPr="00036BDA">
        <w:rPr>
          <w:rFonts w:ascii="Leelawadee" w:hAnsi="Leelawadee" w:cs="Leelawadee"/>
        </w:rPr>
        <w:t xml:space="preserve">Até a próxima aula! </w:t>
      </w:r>
    </w:p>
    <w:p w14:paraId="2895F7AF" w14:textId="0F6D01BF" w:rsidR="00C47828" w:rsidRDefault="00C47828">
      <w:pPr>
        <w:spacing w:after="160" w:line="259" w:lineRule="auto"/>
        <w:rPr>
          <w:rFonts w:ascii="Leelawadee" w:hAnsi="Leelawadee" w:cs="Leelawadee"/>
        </w:rPr>
      </w:pPr>
      <w:r>
        <w:rPr>
          <w:rFonts w:ascii="Leelawadee" w:hAnsi="Leelawadee" w:cs="Leelawadee"/>
        </w:rPr>
        <w:br w:type="page"/>
      </w:r>
    </w:p>
    <w:p w14:paraId="60BD35FB" w14:textId="0F6D01BF" w:rsidR="008935FB" w:rsidRPr="00036BDA" w:rsidRDefault="008935FB" w:rsidP="00726FE9">
      <w:pPr>
        <w:pStyle w:val="Ttulo1"/>
        <w:numPr>
          <w:ilvl w:val="0"/>
          <w:numId w:val="0"/>
        </w:numPr>
      </w:pPr>
      <w:bookmarkStart w:id="27" w:name="_Toc167353041"/>
      <w:r w:rsidRPr="00036BDA">
        <w:lastRenderedPageBreak/>
        <w:t>Principais referências:</w:t>
      </w:r>
      <w:bookmarkEnd w:id="27"/>
    </w:p>
    <w:p w14:paraId="18D83B9E" w14:textId="77777777" w:rsidR="000B0248" w:rsidRPr="00036BDA" w:rsidRDefault="000B0248" w:rsidP="000B0248">
      <w:pPr>
        <w:tabs>
          <w:tab w:val="left" w:pos="0"/>
        </w:tabs>
        <w:autoSpaceDE w:val="0"/>
        <w:autoSpaceDN w:val="0"/>
        <w:adjustRightInd w:val="0"/>
        <w:spacing w:before="360" w:after="360" w:line="240" w:lineRule="auto"/>
        <w:jc w:val="both"/>
        <w:rPr>
          <w:rFonts w:ascii="Leelawadee" w:hAnsi="Leelawadee" w:cs="Leelawadee"/>
          <w:bCs/>
        </w:rPr>
      </w:pPr>
      <w:r w:rsidRPr="00036BDA">
        <w:rPr>
          <w:rFonts w:ascii="Leelawadee" w:hAnsi="Leelawadee" w:cs="Leelawadee"/>
          <w:bCs/>
        </w:rPr>
        <w:t xml:space="preserve">ASSOCIAÇÃO BRASILEIRA DE NORMAS TÉCNICAS (ABNT). </w:t>
      </w:r>
      <w:r w:rsidRPr="00036BDA">
        <w:rPr>
          <w:rFonts w:ascii="Leelawadee" w:hAnsi="Leelawadee" w:cs="Leelawadee"/>
          <w:b/>
          <w:bCs/>
        </w:rPr>
        <w:t>NBR ISO 14065</w:t>
      </w:r>
      <w:r w:rsidRPr="00036BDA">
        <w:rPr>
          <w:rFonts w:ascii="Leelawadee" w:hAnsi="Leelawadee" w:cs="Leelawadee"/>
          <w:bCs/>
        </w:rPr>
        <w:t xml:space="preserve"> – Princípios gerais e requisitos para organismos que validam e verificam informações ambientais. Rio de Janeiro. 2023.</w:t>
      </w:r>
    </w:p>
    <w:p w14:paraId="3A73CE14" w14:textId="77777777" w:rsidR="000B0248" w:rsidRPr="00036BDA" w:rsidRDefault="000B0248" w:rsidP="000B0248">
      <w:pPr>
        <w:tabs>
          <w:tab w:val="left" w:pos="0"/>
        </w:tabs>
        <w:autoSpaceDE w:val="0"/>
        <w:autoSpaceDN w:val="0"/>
        <w:adjustRightInd w:val="0"/>
        <w:spacing w:before="360" w:after="360" w:line="240" w:lineRule="auto"/>
        <w:jc w:val="both"/>
        <w:rPr>
          <w:rFonts w:ascii="Leelawadee" w:hAnsi="Leelawadee" w:cs="Leelawadee"/>
          <w:bCs/>
        </w:rPr>
      </w:pPr>
      <w:r w:rsidRPr="00036BDA">
        <w:rPr>
          <w:rFonts w:ascii="Leelawadee" w:hAnsi="Leelawadee" w:cs="Leelawadee"/>
        </w:rPr>
        <w:t>ABNT NBR ISO/IEC17029 - Avaliação da conformidade - Princípios gerais e requisitos para organismos de validação e verificação. 2021</w:t>
      </w:r>
    </w:p>
    <w:p w14:paraId="2D3A87A2" w14:textId="77777777" w:rsidR="008935FB" w:rsidRPr="00036BDA" w:rsidRDefault="008935FB" w:rsidP="00A54EAB">
      <w:pPr>
        <w:tabs>
          <w:tab w:val="left" w:pos="0"/>
        </w:tabs>
        <w:autoSpaceDE w:val="0"/>
        <w:autoSpaceDN w:val="0"/>
        <w:adjustRightInd w:val="0"/>
        <w:spacing w:before="360" w:after="360" w:line="240" w:lineRule="auto"/>
        <w:jc w:val="both"/>
        <w:rPr>
          <w:rFonts w:ascii="Leelawadee" w:hAnsi="Leelawadee" w:cs="Leelawadee"/>
          <w:bCs/>
        </w:rPr>
      </w:pPr>
      <w:r w:rsidRPr="00036BDA">
        <w:rPr>
          <w:rFonts w:ascii="Leelawadee" w:hAnsi="Leelawadee" w:cs="Leelawadee"/>
          <w:bCs/>
        </w:rPr>
        <w:t xml:space="preserve">CETESB. </w:t>
      </w:r>
      <w:r w:rsidRPr="00036BDA">
        <w:rPr>
          <w:rFonts w:ascii="Leelawadee" w:hAnsi="Leelawadee" w:cs="Leelawadee"/>
          <w:b/>
          <w:bCs/>
        </w:rPr>
        <w:t>Programa de Verificação de Inventário de GEE</w:t>
      </w:r>
      <w:r w:rsidRPr="00036BDA">
        <w:rPr>
          <w:rFonts w:ascii="Leelawadee" w:hAnsi="Leelawadee" w:cs="Leelawadee"/>
          <w:bCs/>
        </w:rPr>
        <w:t xml:space="preserve">. </w:t>
      </w:r>
      <w:hyperlink r:id="rId18" w:history="1">
        <w:r w:rsidRPr="00036BDA">
          <w:rPr>
            <w:rStyle w:val="Hyperlink"/>
            <w:rFonts w:ascii="Leelawadee" w:hAnsi="Leelawadee" w:cs="Leelawadee"/>
          </w:rPr>
          <w:t>https://www.abntonline.com.br/sustentabilidade/GHG/</w:t>
        </w:r>
      </w:hyperlink>
      <w:r w:rsidRPr="00036BDA">
        <w:rPr>
          <w:rFonts w:ascii="Leelawadee" w:hAnsi="Leelawadee" w:cs="Leelawadee"/>
        </w:rPr>
        <w:t xml:space="preserve"> </w:t>
      </w:r>
      <w:r w:rsidRPr="00036BDA">
        <w:rPr>
          <w:rFonts w:ascii="Leelawadee" w:hAnsi="Leelawadee" w:cs="Leelawadee"/>
          <w:bCs/>
        </w:rPr>
        <w:t xml:space="preserve"> . Acessado em </w:t>
      </w:r>
      <w:proofErr w:type="gramStart"/>
      <w:r w:rsidRPr="00036BDA">
        <w:rPr>
          <w:rFonts w:ascii="Leelawadee" w:hAnsi="Leelawadee" w:cs="Leelawadee"/>
          <w:bCs/>
        </w:rPr>
        <w:t>Abril</w:t>
      </w:r>
      <w:proofErr w:type="gramEnd"/>
      <w:r w:rsidRPr="00036BDA">
        <w:rPr>
          <w:rFonts w:ascii="Leelawadee" w:hAnsi="Leelawadee" w:cs="Leelawadee"/>
          <w:bCs/>
        </w:rPr>
        <w:t xml:space="preserve"> de 2022.</w:t>
      </w:r>
    </w:p>
    <w:p w14:paraId="39721B95" w14:textId="77777777" w:rsidR="008935FB" w:rsidRPr="00036BDA" w:rsidRDefault="008935FB" w:rsidP="00A54EAB">
      <w:pPr>
        <w:tabs>
          <w:tab w:val="left" w:pos="0"/>
        </w:tabs>
        <w:autoSpaceDE w:val="0"/>
        <w:autoSpaceDN w:val="0"/>
        <w:adjustRightInd w:val="0"/>
        <w:spacing w:before="360" w:after="360" w:line="240" w:lineRule="auto"/>
        <w:jc w:val="both"/>
        <w:rPr>
          <w:rFonts w:ascii="Leelawadee" w:hAnsi="Leelawadee" w:cs="Leelawadee"/>
          <w:bCs/>
        </w:rPr>
      </w:pPr>
      <w:r w:rsidRPr="00036BDA">
        <w:rPr>
          <w:rFonts w:ascii="Leelawadee" w:hAnsi="Leelawadee" w:cs="Leelawadee"/>
          <w:bCs/>
        </w:rPr>
        <w:t xml:space="preserve">ABNT – ASSOCIAÇÃO BRASILEIRA DE NORMAS TÉCNICAS. BID – BANCO INTERAMERICANO DE DESENVOLVIMENTO. </w:t>
      </w:r>
      <w:r w:rsidRPr="00036BDA">
        <w:rPr>
          <w:rFonts w:ascii="Leelawadee" w:hAnsi="Leelawadee" w:cs="Leelawadee"/>
          <w:b/>
          <w:bCs/>
        </w:rPr>
        <w:t>Guia Metodológico para a Realização de Inventários em Emissões de Gases de Efeito Estufa</w:t>
      </w:r>
      <w:r w:rsidRPr="00036BDA">
        <w:rPr>
          <w:rFonts w:ascii="Leelawadee" w:hAnsi="Leelawadee" w:cs="Leelawadee"/>
          <w:bCs/>
        </w:rPr>
        <w:t xml:space="preserve"> – Rio de Janeiro, RJ: 2013</w:t>
      </w:r>
    </w:p>
    <w:p w14:paraId="6998F2C7" w14:textId="77777777" w:rsidR="008935FB" w:rsidRPr="00036BDA" w:rsidRDefault="008935FB" w:rsidP="00A54EAB">
      <w:pPr>
        <w:tabs>
          <w:tab w:val="left" w:pos="0"/>
        </w:tabs>
        <w:autoSpaceDE w:val="0"/>
        <w:autoSpaceDN w:val="0"/>
        <w:adjustRightInd w:val="0"/>
        <w:spacing w:before="360" w:after="360" w:line="240" w:lineRule="auto"/>
        <w:jc w:val="both"/>
        <w:rPr>
          <w:rFonts w:ascii="Leelawadee" w:hAnsi="Leelawadee" w:cs="Leelawadee"/>
          <w:bCs/>
        </w:rPr>
      </w:pPr>
      <w:r w:rsidRPr="00036BDA">
        <w:rPr>
          <w:rFonts w:ascii="Leelawadee" w:hAnsi="Leelawadee" w:cs="Leelawadee"/>
          <w:bCs/>
        </w:rPr>
        <w:t xml:space="preserve">INSTITUTO PORTUGUÊS DE ACREDITAÇÃO (IPAC). </w:t>
      </w:r>
      <w:r w:rsidRPr="00036BDA">
        <w:rPr>
          <w:rFonts w:ascii="Leelawadee" w:hAnsi="Leelawadee" w:cs="Leelawadee"/>
          <w:b/>
          <w:bCs/>
        </w:rPr>
        <w:t>Procedimento para acreditação de verificadores de</w:t>
      </w:r>
      <w:r w:rsidRPr="00036BDA">
        <w:rPr>
          <w:rFonts w:ascii="Leelawadee" w:hAnsi="Leelawadee" w:cs="Leelawadee"/>
          <w:bCs/>
        </w:rPr>
        <w:t xml:space="preserve"> </w:t>
      </w:r>
      <w:r w:rsidRPr="00036BDA">
        <w:rPr>
          <w:rFonts w:ascii="Leelawadee" w:hAnsi="Leelawadee" w:cs="Leelawadee"/>
          <w:b/>
          <w:bCs/>
        </w:rPr>
        <w:t>GEE</w:t>
      </w:r>
      <w:r w:rsidRPr="00036BDA">
        <w:rPr>
          <w:rFonts w:ascii="Leelawadee" w:hAnsi="Leelawadee" w:cs="Leelawadee"/>
          <w:bCs/>
        </w:rPr>
        <w:t>. Lisboa. 2017.</w:t>
      </w:r>
    </w:p>
    <w:p w14:paraId="2BA6995B" w14:textId="77777777" w:rsidR="00C65DA0" w:rsidRPr="00036BDA" w:rsidRDefault="00C65DA0" w:rsidP="000915F7">
      <w:pPr>
        <w:spacing w:before="240" w:after="240" w:line="360" w:lineRule="auto"/>
        <w:jc w:val="both"/>
        <w:rPr>
          <w:rFonts w:ascii="Leelawadee" w:hAnsi="Leelawadee" w:cs="Leelawadee"/>
        </w:rPr>
      </w:pPr>
    </w:p>
    <w:sectPr w:rsidR="00C65DA0" w:rsidRPr="00036BDA" w:rsidSect="005E12CE">
      <w:headerReference w:type="default" r:id="rId19"/>
      <w:footerReference w:type="default" r:id="rId20"/>
      <w:pgSz w:w="11906" w:h="16838"/>
      <w:pgMar w:top="1134" w:right="1134"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E68CE2" w14:textId="77777777" w:rsidR="00A93C65" w:rsidRDefault="00A93C65">
      <w:pPr>
        <w:spacing w:after="0" w:line="240" w:lineRule="auto"/>
      </w:pPr>
      <w:r>
        <w:separator/>
      </w:r>
    </w:p>
  </w:endnote>
  <w:endnote w:type="continuationSeparator" w:id="0">
    <w:p w14:paraId="66AA5F97" w14:textId="77777777" w:rsidR="00A93C65" w:rsidRDefault="00A93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eelawadee UI">
    <w:panose1 w:val="020B05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elawadee">
    <w:panose1 w:val="020B0502040204020203"/>
    <w:charset w:val="00"/>
    <w:family w:val="swiss"/>
    <w:pitch w:val="variable"/>
    <w:sig w:usb0="0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9940995"/>
      <w:docPartObj>
        <w:docPartGallery w:val="Page Numbers (Bottom of Page)"/>
        <w:docPartUnique/>
      </w:docPartObj>
    </w:sdtPr>
    <w:sdtEndPr/>
    <w:sdtContent>
      <w:p w14:paraId="081BB631" w14:textId="344E8C20" w:rsidR="00CE36B8" w:rsidRDefault="00CE36B8">
        <w:pPr>
          <w:pStyle w:val="Rodap"/>
          <w:jc w:val="right"/>
        </w:pPr>
        <w:r>
          <w:fldChar w:fldCharType="begin"/>
        </w:r>
        <w:r>
          <w:instrText>PAGE   \* MERGEFORMAT</w:instrText>
        </w:r>
        <w:r>
          <w:fldChar w:fldCharType="separate"/>
        </w:r>
        <w:r>
          <w:rPr>
            <w:noProof/>
          </w:rPr>
          <w:t>10</w:t>
        </w:r>
        <w:r>
          <w:fldChar w:fldCharType="end"/>
        </w:r>
      </w:p>
    </w:sdtContent>
  </w:sdt>
  <w:p w14:paraId="2A292994" w14:textId="77777777" w:rsidR="00CE36B8" w:rsidRDefault="00CE36B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EE1B15" w14:textId="77777777" w:rsidR="00A93C65" w:rsidRDefault="00A93C65">
      <w:pPr>
        <w:spacing w:after="0" w:line="240" w:lineRule="auto"/>
      </w:pPr>
      <w:r>
        <w:separator/>
      </w:r>
    </w:p>
  </w:footnote>
  <w:footnote w:type="continuationSeparator" w:id="0">
    <w:p w14:paraId="4E0C335C" w14:textId="77777777" w:rsidR="00A93C65" w:rsidRDefault="00A93C65">
      <w:pPr>
        <w:spacing w:after="0" w:line="240" w:lineRule="auto"/>
      </w:pPr>
      <w:r>
        <w:continuationSeparator/>
      </w:r>
    </w:p>
  </w:footnote>
  <w:footnote w:id="1">
    <w:p w14:paraId="31CC2CEC" w14:textId="77777777" w:rsidR="00CE36B8" w:rsidRPr="00F53B2B" w:rsidRDefault="00CE36B8" w:rsidP="00F53B2B">
      <w:pPr>
        <w:jc w:val="both"/>
        <w:rPr>
          <w:i/>
          <w:color w:val="767171" w:themeColor="background2" w:themeShade="80"/>
          <w:sz w:val="16"/>
          <w:szCs w:val="16"/>
        </w:rPr>
      </w:pPr>
      <w:r w:rsidRPr="00F53B2B">
        <w:rPr>
          <w:rStyle w:val="Refdenotaderodap"/>
          <w:i/>
          <w:color w:val="767171" w:themeColor="background2" w:themeShade="80"/>
          <w:sz w:val="16"/>
          <w:szCs w:val="16"/>
        </w:rPr>
        <w:footnoteRef/>
      </w:r>
      <w:r w:rsidRPr="00F53B2B">
        <w:rPr>
          <w:b/>
          <w:bCs/>
          <w:i/>
          <w:color w:val="767171" w:themeColor="background2" w:themeShade="80"/>
          <w:sz w:val="16"/>
          <w:szCs w:val="16"/>
          <w:shd w:val="clear" w:color="auto" w:fill="FFFFFF"/>
        </w:rPr>
        <w:t>Stakeholder</w:t>
      </w:r>
      <w:r w:rsidRPr="00F53B2B">
        <w:rPr>
          <w:i/>
          <w:color w:val="767171" w:themeColor="background2" w:themeShade="80"/>
          <w:sz w:val="16"/>
          <w:szCs w:val="16"/>
          <w:shd w:val="clear" w:color="auto" w:fill="FFFFFF"/>
        </w:rPr>
        <w:t> (em português, </w:t>
      </w:r>
      <w:r w:rsidRPr="00F53B2B">
        <w:rPr>
          <w:b/>
          <w:bCs/>
          <w:i/>
          <w:color w:val="767171" w:themeColor="background2" w:themeShade="80"/>
          <w:sz w:val="16"/>
          <w:szCs w:val="16"/>
          <w:shd w:val="clear" w:color="auto" w:fill="FFFFFF"/>
        </w:rPr>
        <w:t>parte interessada</w:t>
      </w:r>
      <w:r w:rsidRPr="00F53B2B">
        <w:rPr>
          <w:i/>
          <w:color w:val="767171" w:themeColor="background2" w:themeShade="80"/>
          <w:sz w:val="16"/>
          <w:szCs w:val="16"/>
          <w:shd w:val="clear" w:color="auto" w:fill="FFFFFF"/>
        </w:rPr>
        <w:t> ou </w:t>
      </w:r>
      <w:r w:rsidRPr="00F53B2B">
        <w:rPr>
          <w:b/>
          <w:bCs/>
          <w:i/>
          <w:color w:val="767171" w:themeColor="background2" w:themeShade="80"/>
          <w:sz w:val="16"/>
          <w:szCs w:val="16"/>
          <w:shd w:val="clear" w:color="auto" w:fill="FFFFFF"/>
        </w:rPr>
        <w:t>interveniente</w:t>
      </w:r>
      <w:r w:rsidRPr="00F53B2B">
        <w:rPr>
          <w:i/>
          <w:color w:val="767171" w:themeColor="background2" w:themeShade="80"/>
          <w:sz w:val="16"/>
          <w:szCs w:val="16"/>
          <w:shd w:val="clear" w:color="auto" w:fill="FFFFFF"/>
        </w:rPr>
        <w:t>), é um dos termos utilizados em diversas áreas como gestão de projetos, comunicação social (Relações Públicas) </w:t>
      </w:r>
      <w:hyperlink r:id="rId1" w:tooltip="Administração" w:history="1">
        <w:r w:rsidRPr="00F53B2B">
          <w:rPr>
            <w:rStyle w:val="Hyperlink"/>
            <w:i/>
            <w:color w:val="767171" w:themeColor="background2" w:themeShade="80"/>
            <w:sz w:val="16"/>
            <w:szCs w:val="16"/>
            <w:shd w:val="clear" w:color="auto" w:fill="FFFFFF"/>
          </w:rPr>
          <w:t>administração</w:t>
        </w:r>
      </w:hyperlink>
      <w:r w:rsidRPr="00F53B2B">
        <w:rPr>
          <w:i/>
          <w:color w:val="767171" w:themeColor="background2" w:themeShade="80"/>
          <w:sz w:val="16"/>
          <w:szCs w:val="16"/>
          <w:shd w:val="clear" w:color="auto" w:fill="FFFFFF"/>
        </w:rPr>
        <w:t> e </w:t>
      </w:r>
      <w:hyperlink r:id="rId2" w:tooltip="Arquitetura de software" w:history="1">
        <w:r w:rsidRPr="00F53B2B">
          <w:rPr>
            <w:rStyle w:val="Hyperlink"/>
            <w:i/>
            <w:color w:val="767171" w:themeColor="background2" w:themeShade="80"/>
            <w:sz w:val="16"/>
            <w:szCs w:val="16"/>
            <w:shd w:val="clear" w:color="auto" w:fill="FFFFFF"/>
          </w:rPr>
          <w:t>arquitetura de software</w:t>
        </w:r>
      </w:hyperlink>
      <w:r w:rsidRPr="00F53B2B">
        <w:rPr>
          <w:i/>
          <w:color w:val="767171" w:themeColor="background2" w:themeShade="80"/>
          <w:sz w:val="16"/>
          <w:szCs w:val="16"/>
          <w:shd w:val="clear" w:color="auto" w:fill="FFFFFF"/>
        </w:rPr>
        <w:t> referente às partes interessadas que devem estar de acordo com as práticas de governança corporativa executadas pela empresa.</w:t>
      </w:r>
      <w:r>
        <w:rPr>
          <w:i/>
          <w:color w:val="767171" w:themeColor="background2" w:themeShade="80"/>
          <w:sz w:val="16"/>
          <w:szCs w:val="16"/>
          <w:shd w:val="clear" w:color="auto" w:fill="FFFFFF"/>
        </w:rPr>
        <w:t xml:space="preserve"> (Fonte: </w:t>
      </w:r>
      <w:hyperlink r:id="rId3" w:history="1">
        <w:r w:rsidRPr="00B234EC">
          <w:rPr>
            <w:rStyle w:val="Hyperlink"/>
            <w:i/>
            <w:color w:val="800000" w:themeColor="hyperlink" w:themeShade="80"/>
            <w:sz w:val="16"/>
            <w:szCs w:val="16"/>
            <w:shd w:val="clear" w:color="auto" w:fill="FFFFFF"/>
          </w:rPr>
          <w:t>Wikipédia</w:t>
        </w:r>
      </w:hyperlink>
      <w:r>
        <w:rPr>
          <w:i/>
          <w:color w:val="767171" w:themeColor="background2" w:themeShade="80"/>
          <w:sz w:val="16"/>
          <w:szCs w:val="1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60853" w14:textId="77777777" w:rsidR="00CE36B8" w:rsidRPr="005E12CE" w:rsidRDefault="00CE36B8" w:rsidP="005E12CE">
    <w:pPr>
      <w:pStyle w:val="Cabealho"/>
    </w:pPr>
    <w:r>
      <w:rPr>
        <w:noProof/>
        <w:lang w:eastAsia="pt-BR"/>
      </w:rPr>
      <w:drawing>
        <wp:anchor distT="0" distB="0" distL="114300" distR="114300" simplePos="0" relativeHeight="251659264" behindDoc="0" locked="0" layoutInCell="1" allowOverlap="1" wp14:anchorId="3863DAFE" wp14:editId="69D51943">
          <wp:simplePos x="0" y="0"/>
          <wp:positionH relativeFrom="margin">
            <wp:posOffset>-1270</wp:posOffset>
          </wp:positionH>
          <wp:positionV relativeFrom="paragraph">
            <wp:posOffset>-221615</wp:posOffset>
          </wp:positionV>
          <wp:extent cx="5939790" cy="285750"/>
          <wp:effectExtent l="0" t="0" r="3810" b="0"/>
          <wp:wrapSquare wrapText="bothSides"/>
          <wp:docPr id="20" name="Imagem 20" descr="https://entib.org.br/entib/imagens/cab_box_grid_geral-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tib.org.br/entib/imagens/cab_box_grid_geral-A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2CE">
      <w:rPr>
        <w:noProof/>
        <w:lang w:eastAsia="pt-BR"/>
      </w:rPr>
      <w:drawing>
        <wp:anchor distT="0" distB="0" distL="114300" distR="114300" simplePos="0" relativeHeight="251658240" behindDoc="1" locked="0" layoutInCell="1" allowOverlap="1" wp14:anchorId="2F371B1F" wp14:editId="701850CC">
          <wp:simplePos x="0" y="0"/>
          <wp:positionH relativeFrom="page">
            <wp:align>right</wp:align>
          </wp:positionH>
          <wp:positionV relativeFrom="paragraph">
            <wp:posOffset>-465455</wp:posOffset>
          </wp:positionV>
          <wp:extent cx="7552576" cy="10683240"/>
          <wp:effectExtent l="0" t="0" r="0" b="3810"/>
          <wp:wrapNone/>
          <wp:docPr id="21" name="Imagem 21"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2576" cy="10683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516806"/>
    <w:multiLevelType w:val="hybridMultilevel"/>
    <w:tmpl w:val="F392E00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23618DB"/>
    <w:multiLevelType w:val="hybridMultilevel"/>
    <w:tmpl w:val="4282E6E0"/>
    <w:lvl w:ilvl="0" w:tplc="848453E8">
      <w:start w:val="1"/>
      <w:numFmt w:val="decimal"/>
      <w:lvlText w:val="%1."/>
      <w:lvlJc w:val="left"/>
      <w:pPr>
        <w:ind w:left="720" w:hanging="360"/>
      </w:pPr>
      <w:rPr>
        <w:rFonts w:ascii="Leelawadee UI" w:hAnsi="Leelawadee UI" w:hint="default"/>
        <w:b/>
        <w:i w:val="0"/>
        <w:color w:val="0066B2" w:themeColor="accent1"/>
        <w:spacing w:val="-20"/>
        <w:sz w:val="28"/>
        <w14:numSpacing w14:val="proportional"/>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59444B09"/>
    <w:multiLevelType w:val="hybridMultilevel"/>
    <w:tmpl w:val="D9E84204"/>
    <w:lvl w:ilvl="0" w:tplc="FACE7E84">
      <w:start w:val="1"/>
      <w:numFmt w:val="decimal"/>
      <w:pStyle w:val="Ttulo1"/>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631F64F3"/>
    <w:multiLevelType w:val="hybridMultilevel"/>
    <w:tmpl w:val="0142A31C"/>
    <w:lvl w:ilvl="0" w:tplc="F9222496">
      <w:start w:val="1"/>
      <w:numFmt w:val="bullet"/>
      <w:lvlText w:val=""/>
      <w:lvlJc w:val="left"/>
      <w:pPr>
        <w:ind w:left="720" w:hanging="360"/>
      </w:pPr>
      <w:rPr>
        <w:rFonts w:ascii="Symbol" w:hAnsi="Symbol" w:hint="default"/>
        <w:b/>
        <w:color w:val="FF0000"/>
        <w:spacing w:val="-20"/>
        <w:sz w:val="28"/>
        <w:szCs w:val="2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70634B7B"/>
    <w:multiLevelType w:val="hybridMultilevel"/>
    <w:tmpl w:val="972617C8"/>
    <w:lvl w:ilvl="0" w:tplc="B66E0B1E">
      <w:start w:val="1"/>
      <w:numFmt w:val="decimal"/>
      <w:lvlText w:val="%1."/>
      <w:lvlJc w:val="left"/>
      <w:pPr>
        <w:ind w:left="349" w:hanging="360"/>
      </w:pPr>
      <w:rPr>
        <w:rFonts w:ascii="Leelawadee UI" w:hAnsi="Leelawadee UI" w:hint="default"/>
        <w:b/>
        <w:i w:val="0"/>
        <w:spacing w:val="20"/>
        <w:sz w:val="32"/>
        <w14:numSpacing w14:val="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73597F65"/>
    <w:multiLevelType w:val="multilevel"/>
    <w:tmpl w:val="F4B0881C"/>
    <w:lvl w:ilvl="0">
      <w:start w:val="1"/>
      <w:numFmt w:val="decimal"/>
      <w:lvlText w:val="%1."/>
      <w:lvlJc w:val="left"/>
      <w:pPr>
        <w:ind w:left="360" w:hanging="360"/>
      </w:pPr>
    </w:lvl>
    <w:lvl w:ilvl="1">
      <w:start w:val="1"/>
      <w:numFmt w:val="decimal"/>
      <w:pStyle w:val="Ttu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7BA72F3"/>
    <w:multiLevelType w:val="hybridMultilevel"/>
    <w:tmpl w:val="322C39E6"/>
    <w:lvl w:ilvl="0" w:tplc="0416000D">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16cid:durableId="1995641482">
    <w:abstractNumId w:val="6"/>
  </w:num>
  <w:num w:numId="2" w16cid:durableId="363988492">
    <w:abstractNumId w:val="3"/>
  </w:num>
  <w:num w:numId="3" w16cid:durableId="1054239731">
    <w:abstractNumId w:val="4"/>
  </w:num>
  <w:num w:numId="4" w16cid:durableId="1779595260">
    <w:abstractNumId w:val="5"/>
  </w:num>
  <w:num w:numId="5" w16cid:durableId="419762250">
    <w:abstractNumId w:val="1"/>
  </w:num>
  <w:num w:numId="6" w16cid:durableId="699935802">
    <w:abstractNumId w:val="0"/>
  </w:num>
  <w:num w:numId="7" w16cid:durableId="8417723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oNotTrackMoves/>
  <w:doNotTrackFormatting/>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247"/>
    <w:rsid w:val="00006D9F"/>
    <w:rsid w:val="00036BDA"/>
    <w:rsid w:val="000646C2"/>
    <w:rsid w:val="00077A7B"/>
    <w:rsid w:val="00082194"/>
    <w:rsid w:val="000844B8"/>
    <w:rsid w:val="000915F7"/>
    <w:rsid w:val="000A648A"/>
    <w:rsid w:val="000B0248"/>
    <w:rsid w:val="000C201F"/>
    <w:rsid w:val="000E4024"/>
    <w:rsid w:val="000E632C"/>
    <w:rsid w:val="000E65F2"/>
    <w:rsid w:val="000E7189"/>
    <w:rsid w:val="00110BF0"/>
    <w:rsid w:val="00116F48"/>
    <w:rsid w:val="00123CC2"/>
    <w:rsid w:val="001B3F2D"/>
    <w:rsid w:val="001C0049"/>
    <w:rsid w:val="001E6E75"/>
    <w:rsid w:val="002734E3"/>
    <w:rsid w:val="00274413"/>
    <w:rsid w:val="00284D68"/>
    <w:rsid w:val="002D2778"/>
    <w:rsid w:val="002D6098"/>
    <w:rsid w:val="002E30A4"/>
    <w:rsid w:val="002E41D6"/>
    <w:rsid w:val="00302EE6"/>
    <w:rsid w:val="00362AF2"/>
    <w:rsid w:val="00367D0D"/>
    <w:rsid w:val="0037480A"/>
    <w:rsid w:val="00383023"/>
    <w:rsid w:val="00394D30"/>
    <w:rsid w:val="003C3776"/>
    <w:rsid w:val="0041298D"/>
    <w:rsid w:val="0042763D"/>
    <w:rsid w:val="00432239"/>
    <w:rsid w:val="00484DD4"/>
    <w:rsid w:val="004B2061"/>
    <w:rsid w:val="004C0E0C"/>
    <w:rsid w:val="004E58F4"/>
    <w:rsid w:val="004F605C"/>
    <w:rsid w:val="00503AB5"/>
    <w:rsid w:val="00511BD5"/>
    <w:rsid w:val="00520C86"/>
    <w:rsid w:val="00526ED7"/>
    <w:rsid w:val="00534D1A"/>
    <w:rsid w:val="005370F8"/>
    <w:rsid w:val="00544BDD"/>
    <w:rsid w:val="00552DA0"/>
    <w:rsid w:val="00561800"/>
    <w:rsid w:val="00583676"/>
    <w:rsid w:val="00586F63"/>
    <w:rsid w:val="005A280F"/>
    <w:rsid w:val="005A6907"/>
    <w:rsid w:val="005C10C1"/>
    <w:rsid w:val="005E12CE"/>
    <w:rsid w:val="005E3A23"/>
    <w:rsid w:val="00624316"/>
    <w:rsid w:val="00654FFD"/>
    <w:rsid w:val="00656F06"/>
    <w:rsid w:val="006625FD"/>
    <w:rsid w:val="006A21B3"/>
    <w:rsid w:val="006A270E"/>
    <w:rsid w:val="006B087D"/>
    <w:rsid w:val="006D6AAC"/>
    <w:rsid w:val="007110D4"/>
    <w:rsid w:val="00716B6B"/>
    <w:rsid w:val="00716D9C"/>
    <w:rsid w:val="00726BCB"/>
    <w:rsid w:val="00726FE9"/>
    <w:rsid w:val="00730F45"/>
    <w:rsid w:val="00767DFE"/>
    <w:rsid w:val="00784CE7"/>
    <w:rsid w:val="00796247"/>
    <w:rsid w:val="007C27F2"/>
    <w:rsid w:val="007C55DF"/>
    <w:rsid w:val="008176CA"/>
    <w:rsid w:val="008578BD"/>
    <w:rsid w:val="0086380A"/>
    <w:rsid w:val="0086382E"/>
    <w:rsid w:val="00873BE7"/>
    <w:rsid w:val="008935FB"/>
    <w:rsid w:val="008A19C9"/>
    <w:rsid w:val="008A1CA9"/>
    <w:rsid w:val="008A27B3"/>
    <w:rsid w:val="008B5412"/>
    <w:rsid w:val="008D0ECA"/>
    <w:rsid w:val="008E4EF0"/>
    <w:rsid w:val="008F1BE1"/>
    <w:rsid w:val="008F2DDF"/>
    <w:rsid w:val="0091124D"/>
    <w:rsid w:val="00914181"/>
    <w:rsid w:val="009239B9"/>
    <w:rsid w:val="00942FB6"/>
    <w:rsid w:val="00950A6B"/>
    <w:rsid w:val="00951A65"/>
    <w:rsid w:val="00991511"/>
    <w:rsid w:val="009A6D2E"/>
    <w:rsid w:val="009E0D70"/>
    <w:rsid w:val="009E0F2B"/>
    <w:rsid w:val="00A0789B"/>
    <w:rsid w:val="00A12329"/>
    <w:rsid w:val="00A3541B"/>
    <w:rsid w:val="00A35559"/>
    <w:rsid w:val="00A35DC3"/>
    <w:rsid w:val="00A46C97"/>
    <w:rsid w:val="00A54EAB"/>
    <w:rsid w:val="00A7575B"/>
    <w:rsid w:val="00A93C65"/>
    <w:rsid w:val="00AC3380"/>
    <w:rsid w:val="00AC3E1E"/>
    <w:rsid w:val="00AD3BEA"/>
    <w:rsid w:val="00AE5D5C"/>
    <w:rsid w:val="00AF34D7"/>
    <w:rsid w:val="00B01401"/>
    <w:rsid w:val="00B234EC"/>
    <w:rsid w:val="00B35150"/>
    <w:rsid w:val="00B42B21"/>
    <w:rsid w:val="00B5122E"/>
    <w:rsid w:val="00B51C5F"/>
    <w:rsid w:val="00B756DF"/>
    <w:rsid w:val="00B92D08"/>
    <w:rsid w:val="00BA41F4"/>
    <w:rsid w:val="00BA739A"/>
    <w:rsid w:val="00BD6FE5"/>
    <w:rsid w:val="00BE5F42"/>
    <w:rsid w:val="00BF2710"/>
    <w:rsid w:val="00BF7664"/>
    <w:rsid w:val="00C00027"/>
    <w:rsid w:val="00C32917"/>
    <w:rsid w:val="00C47828"/>
    <w:rsid w:val="00C60CAC"/>
    <w:rsid w:val="00C65DA0"/>
    <w:rsid w:val="00C801D4"/>
    <w:rsid w:val="00C84B44"/>
    <w:rsid w:val="00C95512"/>
    <w:rsid w:val="00CB1177"/>
    <w:rsid w:val="00CE36B8"/>
    <w:rsid w:val="00CF0ABF"/>
    <w:rsid w:val="00D235F8"/>
    <w:rsid w:val="00D26CBF"/>
    <w:rsid w:val="00D30F6B"/>
    <w:rsid w:val="00D32D20"/>
    <w:rsid w:val="00D33E3C"/>
    <w:rsid w:val="00D5246E"/>
    <w:rsid w:val="00D56983"/>
    <w:rsid w:val="00D9200D"/>
    <w:rsid w:val="00D94F10"/>
    <w:rsid w:val="00DA2213"/>
    <w:rsid w:val="00DB4B4C"/>
    <w:rsid w:val="00DD5145"/>
    <w:rsid w:val="00E0667F"/>
    <w:rsid w:val="00E16048"/>
    <w:rsid w:val="00E56859"/>
    <w:rsid w:val="00E65AFB"/>
    <w:rsid w:val="00E67E46"/>
    <w:rsid w:val="00E7168E"/>
    <w:rsid w:val="00E837EA"/>
    <w:rsid w:val="00E84438"/>
    <w:rsid w:val="00E915AB"/>
    <w:rsid w:val="00E947CA"/>
    <w:rsid w:val="00E94D0C"/>
    <w:rsid w:val="00EA63C3"/>
    <w:rsid w:val="00EA7C14"/>
    <w:rsid w:val="00EC27AF"/>
    <w:rsid w:val="00ED1D4E"/>
    <w:rsid w:val="00EE6BBE"/>
    <w:rsid w:val="00EE782F"/>
    <w:rsid w:val="00EF721F"/>
    <w:rsid w:val="00F071D1"/>
    <w:rsid w:val="00F40B04"/>
    <w:rsid w:val="00F43071"/>
    <w:rsid w:val="00F53B2B"/>
    <w:rsid w:val="00F569B9"/>
    <w:rsid w:val="00F667FD"/>
    <w:rsid w:val="00F843F7"/>
    <w:rsid w:val="00F972E6"/>
    <w:rsid w:val="00FA7807"/>
    <w:rsid w:val="00FB7757"/>
    <w:rsid w:val="00FC3827"/>
    <w:rsid w:val="00FD304F"/>
    <w:rsid w:val="00FD7B30"/>
    <w:rsid w:val="00FE3DA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37A119"/>
  <w15:chartTrackingRefBased/>
  <w15:docId w15:val="{D482488A-7673-41B5-BB1B-8E529E8A5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eelawadee UI" w:eastAsiaTheme="minorHAnsi" w:hAnsi="Leelawadee UI" w:cs="Leelawadee UI"/>
        <w:color w:val="000000"/>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5F7"/>
    <w:pPr>
      <w:spacing w:after="200" w:line="276" w:lineRule="auto"/>
    </w:pPr>
  </w:style>
  <w:style w:type="paragraph" w:styleId="Ttulo1">
    <w:name w:val="heading 1"/>
    <w:basedOn w:val="Normal"/>
    <w:next w:val="Normal"/>
    <w:link w:val="Ttulo1Char"/>
    <w:autoRedefine/>
    <w:uiPriority w:val="9"/>
    <w:qFormat/>
    <w:rsid w:val="00503AB5"/>
    <w:pPr>
      <w:keepNext/>
      <w:keepLines/>
      <w:numPr>
        <w:numId w:val="7"/>
      </w:numPr>
      <w:tabs>
        <w:tab w:val="left" w:pos="426"/>
      </w:tabs>
      <w:spacing w:before="480" w:after="240" w:line="360" w:lineRule="auto"/>
      <w:ind w:left="0" w:hanging="11"/>
      <w:outlineLvl w:val="0"/>
    </w:pPr>
    <w:rPr>
      <w:rFonts w:eastAsiaTheme="majorEastAsia" w:cstheme="majorBidi"/>
      <w:b/>
      <w:color w:val="0070C0"/>
      <w:spacing w:val="-20"/>
      <w:sz w:val="32"/>
      <w:szCs w:val="32"/>
    </w:rPr>
  </w:style>
  <w:style w:type="paragraph" w:styleId="Ttulo2">
    <w:name w:val="heading 2"/>
    <w:basedOn w:val="Normal"/>
    <w:next w:val="Normal"/>
    <w:link w:val="Ttulo2Char"/>
    <w:autoRedefine/>
    <w:uiPriority w:val="9"/>
    <w:unhideWhenUsed/>
    <w:qFormat/>
    <w:rsid w:val="00FE3DA5"/>
    <w:pPr>
      <w:keepNext/>
      <w:keepLines/>
      <w:numPr>
        <w:ilvl w:val="1"/>
        <w:numId w:val="4"/>
      </w:numPr>
      <w:tabs>
        <w:tab w:val="left" w:pos="567"/>
      </w:tabs>
      <w:spacing w:before="480" w:after="240" w:line="360" w:lineRule="auto"/>
      <w:ind w:left="0" w:hanging="6"/>
      <w:outlineLvl w:val="1"/>
    </w:pPr>
    <w:rPr>
      <w:rFonts w:eastAsiaTheme="majorEastAsia" w:cstheme="majorBidi"/>
      <w:b/>
      <w:color w:val="0070C0"/>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mrio2">
    <w:name w:val="toc 2"/>
    <w:basedOn w:val="Normal"/>
    <w:uiPriority w:val="39"/>
    <w:qFormat/>
    <w:rsid w:val="00D5246E"/>
    <w:pPr>
      <w:widowControl w:val="0"/>
      <w:spacing w:before="57" w:after="0" w:line="240" w:lineRule="auto"/>
      <w:ind w:left="578" w:hanging="373"/>
    </w:pPr>
    <w:rPr>
      <w:rFonts w:eastAsia="Franklin Gothic Medium"/>
      <w:i/>
      <w:lang w:val="en-US"/>
    </w:rPr>
  </w:style>
  <w:style w:type="paragraph" w:styleId="Sumrio1">
    <w:name w:val="toc 1"/>
    <w:basedOn w:val="Normal"/>
    <w:autoRedefine/>
    <w:uiPriority w:val="39"/>
    <w:rsid w:val="00367D0D"/>
    <w:pPr>
      <w:widowControl w:val="0"/>
      <w:tabs>
        <w:tab w:val="left" w:pos="426"/>
        <w:tab w:val="right" w:leader="dot" w:pos="9344"/>
      </w:tabs>
      <w:spacing w:before="120" w:after="120" w:line="240" w:lineRule="auto"/>
      <w:outlineLvl w:val="0"/>
    </w:pPr>
    <w:rPr>
      <w:rFonts w:eastAsia="Franklin Gothic Medium"/>
      <w:b/>
    </w:rPr>
  </w:style>
  <w:style w:type="paragraph" w:styleId="Sumrio3">
    <w:name w:val="toc 3"/>
    <w:basedOn w:val="Normal"/>
    <w:next w:val="Normal"/>
    <w:autoRedefine/>
    <w:uiPriority w:val="39"/>
    <w:unhideWhenUsed/>
    <w:rsid w:val="001C0049"/>
    <w:pPr>
      <w:widowControl w:val="0"/>
      <w:tabs>
        <w:tab w:val="right" w:leader="dot" w:pos="8777"/>
      </w:tabs>
      <w:spacing w:after="0" w:line="240" w:lineRule="auto"/>
      <w:ind w:left="510"/>
    </w:pPr>
    <w:rPr>
      <w:i/>
    </w:rPr>
  </w:style>
  <w:style w:type="paragraph" w:styleId="Cabealho">
    <w:name w:val="header"/>
    <w:basedOn w:val="Normal"/>
    <w:link w:val="CabealhoChar"/>
    <w:uiPriority w:val="99"/>
    <w:unhideWhenUsed/>
    <w:rsid w:val="000915F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915F7"/>
    <w:rPr>
      <w:rFonts w:asciiTheme="minorHAnsi" w:hAnsiTheme="minorHAnsi" w:cstheme="minorBidi"/>
      <w:bCs/>
      <w:color w:val="auto"/>
    </w:rPr>
  </w:style>
  <w:style w:type="table" w:styleId="Tabelacomgrade">
    <w:name w:val="Table Grid"/>
    <w:basedOn w:val="Tabelanormal"/>
    <w:uiPriority w:val="59"/>
    <w:rsid w:val="000915F7"/>
    <w:pPr>
      <w:spacing w:after="0" w:line="240" w:lineRule="auto"/>
    </w:pPr>
    <w:rPr>
      <w:rFonts w:asciiTheme="minorHAnsi" w:hAnsiTheme="minorHAnsi" w:cstheme="minorBidi"/>
      <w:bCs/>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0915F7"/>
    <w:pPr>
      <w:ind w:left="720"/>
      <w:contextualSpacing/>
    </w:pPr>
  </w:style>
  <w:style w:type="character" w:styleId="Hyperlink">
    <w:name w:val="Hyperlink"/>
    <w:basedOn w:val="Fontepargpadro"/>
    <w:uiPriority w:val="99"/>
    <w:unhideWhenUsed/>
    <w:rsid w:val="000915F7"/>
    <w:rPr>
      <w:color w:val="FF0000" w:themeColor="hyperlink"/>
      <w:u w:val="single"/>
    </w:rPr>
  </w:style>
  <w:style w:type="table" w:styleId="GradeClara-nfase1">
    <w:name w:val="Light Grid Accent 1"/>
    <w:basedOn w:val="Tabelanormal"/>
    <w:uiPriority w:val="62"/>
    <w:rsid w:val="000915F7"/>
    <w:pPr>
      <w:spacing w:after="0" w:line="240" w:lineRule="auto"/>
    </w:pPr>
    <w:rPr>
      <w:rFonts w:asciiTheme="minorHAnsi" w:hAnsiTheme="minorHAnsi" w:cstheme="minorBidi"/>
      <w:bCs/>
      <w:color w:val="auto"/>
    </w:rPr>
    <w:tblPr>
      <w:tblStyleRowBandSize w:val="1"/>
      <w:tblStyleColBandSize w:val="1"/>
      <w:tblBorders>
        <w:top w:val="single" w:sz="8" w:space="0" w:color="0066B2" w:themeColor="accent1"/>
        <w:left w:val="single" w:sz="8" w:space="0" w:color="0066B2" w:themeColor="accent1"/>
        <w:bottom w:val="single" w:sz="8" w:space="0" w:color="0066B2" w:themeColor="accent1"/>
        <w:right w:val="single" w:sz="8" w:space="0" w:color="0066B2" w:themeColor="accent1"/>
        <w:insideH w:val="single" w:sz="8" w:space="0" w:color="0066B2" w:themeColor="accent1"/>
        <w:insideV w:val="single" w:sz="8" w:space="0" w:color="0066B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6B2" w:themeColor="accent1"/>
          <w:left w:val="single" w:sz="8" w:space="0" w:color="0066B2" w:themeColor="accent1"/>
          <w:bottom w:val="single" w:sz="18" w:space="0" w:color="0066B2" w:themeColor="accent1"/>
          <w:right w:val="single" w:sz="8" w:space="0" w:color="0066B2" w:themeColor="accent1"/>
          <w:insideH w:val="nil"/>
          <w:insideV w:val="single" w:sz="8" w:space="0" w:color="0066B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6B2" w:themeColor="accent1"/>
          <w:left w:val="single" w:sz="8" w:space="0" w:color="0066B2" w:themeColor="accent1"/>
          <w:bottom w:val="single" w:sz="8" w:space="0" w:color="0066B2" w:themeColor="accent1"/>
          <w:right w:val="single" w:sz="8" w:space="0" w:color="0066B2" w:themeColor="accent1"/>
          <w:insideH w:val="nil"/>
          <w:insideV w:val="single" w:sz="8" w:space="0" w:color="0066B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6B2" w:themeColor="accent1"/>
          <w:left w:val="single" w:sz="8" w:space="0" w:color="0066B2" w:themeColor="accent1"/>
          <w:bottom w:val="single" w:sz="8" w:space="0" w:color="0066B2" w:themeColor="accent1"/>
          <w:right w:val="single" w:sz="8" w:space="0" w:color="0066B2" w:themeColor="accent1"/>
        </w:tcBorders>
      </w:tcPr>
    </w:tblStylePr>
    <w:tblStylePr w:type="band1Vert">
      <w:tblPr/>
      <w:tcPr>
        <w:tcBorders>
          <w:top w:val="single" w:sz="8" w:space="0" w:color="0066B2" w:themeColor="accent1"/>
          <w:left w:val="single" w:sz="8" w:space="0" w:color="0066B2" w:themeColor="accent1"/>
          <w:bottom w:val="single" w:sz="8" w:space="0" w:color="0066B2" w:themeColor="accent1"/>
          <w:right w:val="single" w:sz="8" w:space="0" w:color="0066B2" w:themeColor="accent1"/>
        </w:tcBorders>
        <w:shd w:val="clear" w:color="auto" w:fill="ACDBFF" w:themeFill="accent1" w:themeFillTint="3F"/>
      </w:tcPr>
    </w:tblStylePr>
    <w:tblStylePr w:type="band1Horz">
      <w:tblPr/>
      <w:tcPr>
        <w:tcBorders>
          <w:top w:val="single" w:sz="8" w:space="0" w:color="0066B2" w:themeColor="accent1"/>
          <w:left w:val="single" w:sz="8" w:space="0" w:color="0066B2" w:themeColor="accent1"/>
          <w:bottom w:val="single" w:sz="8" w:space="0" w:color="0066B2" w:themeColor="accent1"/>
          <w:right w:val="single" w:sz="8" w:space="0" w:color="0066B2" w:themeColor="accent1"/>
          <w:insideV w:val="single" w:sz="8" w:space="0" w:color="0066B2" w:themeColor="accent1"/>
        </w:tcBorders>
        <w:shd w:val="clear" w:color="auto" w:fill="ACDBFF" w:themeFill="accent1" w:themeFillTint="3F"/>
      </w:tcPr>
    </w:tblStylePr>
    <w:tblStylePr w:type="band2Horz">
      <w:tblPr/>
      <w:tcPr>
        <w:tcBorders>
          <w:top w:val="single" w:sz="8" w:space="0" w:color="0066B2" w:themeColor="accent1"/>
          <w:left w:val="single" w:sz="8" w:space="0" w:color="0066B2" w:themeColor="accent1"/>
          <w:bottom w:val="single" w:sz="8" w:space="0" w:color="0066B2" w:themeColor="accent1"/>
          <w:right w:val="single" w:sz="8" w:space="0" w:color="0066B2" w:themeColor="accent1"/>
          <w:insideV w:val="single" w:sz="8" w:space="0" w:color="0066B2" w:themeColor="accent1"/>
        </w:tcBorders>
      </w:tcPr>
    </w:tblStylePr>
  </w:style>
  <w:style w:type="character" w:customStyle="1" w:styleId="Ttulo1Char">
    <w:name w:val="Título 1 Char"/>
    <w:basedOn w:val="Fontepargpadro"/>
    <w:link w:val="Ttulo1"/>
    <w:uiPriority w:val="9"/>
    <w:rsid w:val="00503AB5"/>
    <w:rPr>
      <w:rFonts w:eastAsiaTheme="majorEastAsia" w:cstheme="majorBidi"/>
      <w:b/>
      <w:color w:val="0070C0"/>
      <w:spacing w:val="-20"/>
      <w:sz w:val="32"/>
      <w:szCs w:val="32"/>
    </w:rPr>
  </w:style>
  <w:style w:type="character" w:customStyle="1" w:styleId="Ttulo2Char">
    <w:name w:val="Título 2 Char"/>
    <w:basedOn w:val="Fontepargpadro"/>
    <w:link w:val="Ttulo2"/>
    <w:uiPriority w:val="9"/>
    <w:rsid w:val="00FE3DA5"/>
    <w:rPr>
      <w:rFonts w:eastAsiaTheme="majorEastAsia" w:cstheme="majorBidi"/>
      <w:b/>
      <w:color w:val="0070C0"/>
      <w:sz w:val="28"/>
      <w:szCs w:val="26"/>
    </w:rPr>
  </w:style>
  <w:style w:type="paragraph" w:styleId="CabealhodoSumrio">
    <w:name w:val="TOC Heading"/>
    <w:basedOn w:val="Ttulo1"/>
    <w:next w:val="Normal"/>
    <w:uiPriority w:val="39"/>
    <w:unhideWhenUsed/>
    <w:qFormat/>
    <w:rsid w:val="005E12CE"/>
    <w:pPr>
      <w:spacing w:after="0" w:line="259" w:lineRule="auto"/>
      <w:outlineLvl w:val="9"/>
    </w:pPr>
    <w:rPr>
      <w:rFonts w:asciiTheme="majorHAnsi" w:hAnsiTheme="majorHAnsi"/>
      <w:b w:val="0"/>
      <w:color w:val="004C85" w:themeColor="accent1" w:themeShade="BF"/>
      <w:lang w:eastAsia="pt-BR"/>
    </w:rPr>
  </w:style>
  <w:style w:type="paragraph" w:styleId="Rodap">
    <w:name w:val="footer"/>
    <w:basedOn w:val="Normal"/>
    <w:link w:val="RodapChar"/>
    <w:uiPriority w:val="99"/>
    <w:unhideWhenUsed/>
    <w:rsid w:val="005E12CE"/>
    <w:pPr>
      <w:tabs>
        <w:tab w:val="center" w:pos="4252"/>
        <w:tab w:val="right" w:pos="8504"/>
      </w:tabs>
      <w:spacing w:after="0" w:line="240" w:lineRule="auto"/>
    </w:pPr>
  </w:style>
  <w:style w:type="character" w:customStyle="1" w:styleId="RodapChar">
    <w:name w:val="Rodapé Char"/>
    <w:basedOn w:val="Fontepargpadro"/>
    <w:link w:val="Rodap"/>
    <w:uiPriority w:val="99"/>
    <w:rsid w:val="005E12CE"/>
  </w:style>
  <w:style w:type="paragraph" w:styleId="Textodenotaderodap">
    <w:name w:val="footnote text"/>
    <w:basedOn w:val="Normal"/>
    <w:link w:val="TextodenotaderodapChar"/>
    <w:uiPriority w:val="99"/>
    <w:semiHidden/>
    <w:unhideWhenUsed/>
    <w:rsid w:val="00D9200D"/>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9200D"/>
    <w:rPr>
      <w:sz w:val="20"/>
      <w:szCs w:val="20"/>
    </w:rPr>
  </w:style>
  <w:style w:type="character" w:styleId="Refdenotaderodap">
    <w:name w:val="footnote reference"/>
    <w:basedOn w:val="Fontepargpadro"/>
    <w:uiPriority w:val="99"/>
    <w:semiHidden/>
    <w:unhideWhenUsed/>
    <w:rsid w:val="00D9200D"/>
    <w:rPr>
      <w:vertAlign w:val="superscript"/>
    </w:rPr>
  </w:style>
  <w:style w:type="character" w:customStyle="1" w:styleId="hide-when-compact">
    <w:name w:val="hide-when-compact"/>
    <w:basedOn w:val="Fontepargpadro"/>
    <w:rsid w:val="00D9200D"/>
  </w:style>
  <w:style w:type="character" w:customStyle="1" w:styleId="Data1">
    <w:name w:val="Data1"/>
    <w:basedOn w:val="Fontepargpadro"/>
    <w:rsid w:val="00D9200D"/>
  </w:style>
  <w:style w:type="paragraph" w:styleId="NormalWeb">
    <w:name w:val="Normal (Web)"/>
    <w:basedOn w:val="Normal"/>
    <w:uiPriority w:val="99"/>
    <w:semiHidden/>
    <w:unhideWhenUsed/>
    <w:rsid w:val="00D9200D"/>
    <w:pPr>
      <w:spacing w:before="100" w:beforeAutospacing="1" w:after="100" w:afterAutospacing="1" w:line="240" w:lineRule="auto"/>
    </w:pPr>
    <w:rPr>
      <w:rFonts w:ascii="Times New Roman" w:eastAsia="Times New Roman" w:hAnsi="Times New Roman" w:cs="Times New Roman"/>
      <w:color w:val="auto"/>
      <w:sz w:val="24"/>
      <w:szCs w:val="24"/>
      <w:lang w:eastAsia="pt-BR"/>
    </w:rPr>
  </w:style>
  <w:style w:type="table" w:styleId="TabeladeLista1Clara-nfase5">
    <w:name w:val="List Table 1 Light Accent 5"/>
    <w:basedOn w:val="Tabelanormal"/>
    <w:uiPriority w:val="46"/>
    <w:rsid w:val="00E947CA"/>
    <w:pPr>
      <w:spacing w:after="0" w:line="240" w:lineRule="auto"/>
    </w:pPr>
    <w:tblPr>
      <w:tblStyleRowBandSize w:val="1"/>
      <w:tblStyleColBandSize w:val="1"/>
    </w:tblPr>
    <w:tblStylePr w:type="firstRow">
      <w:rPr>
        <w:b/>
        <w:bCs/>
      </w:rPr>
      <w:tblPr/>
      <w:tcPr>
        <w:tcBorders>
          <w:bottom w:val="single" w:sz="4" w:space="0" w:color="C3DAEF" w:themeColor="accent5" w:themeTint="99"/>
        </w:tcBorders>
      </w:tcPr>
    </w:tblStylePr>
    <w:tblStylePr w:type="lastRow">
      <w:rPr>
        <w:b/>
        <w:bCs/>
      </w:rPr>
      <w:tblPr/>
      <w:tcPr>
        <w:tcBorders>
          <w:top w:val="single" w:sz="4" w:space="0" w:color="C3DAEF" w:themeColor="accent5" w:themeTint="99"/>
        </w:tcBorders>
      </w:tcPr>
    </w:tblStylePr>
    <w:tblStylePr w:type="firstCol">
      <w:rPr>
        <w:b/>
        <w:bCs/>
      </w:rPr>
    </w:tblStylePr>
    <w:tblStylePr w:type="lastCol">
      <w:rPr>
        <w:b/>
        <w:bCs/>
      </w:rPr>
    </w:tblStylePr>
    <w:tblStylePr w:type="band1Vert">
      <w:tblPr/>
      <w:tcPr>
        <w:shd w:val="clear" w:color="auto" w:fill="EBF2F9" w:themeFill="accent5" w:themeFillTint="33"/>
      </w:tcPr>
    </w:tblStylePr>
    <w:tblStylePr w:type="band1Horz">
      <w:tblPr/>
      <w:tcPr>
        <w:shd w:val="clear" w:color="auto" w:fill="EBF2F9" w:themeFill="accent5" w:themeFillTint="33"/>
      </w:tcPr>
    </w:tblStylePr>
  </w:style>
  <w:style w:type="table" w:styleId="TabeladeGrade4-nfase5">
    <w:name w:val="Grid Table 4 Accent 5"/>
    <w:basedOn w:val="Tabelanormal"/>
    <w:uiPriority w:val="49"/>
    <w:rsid w:val="00E947CA"/>
    <w:pPr>
      <w:spacing w:after="0" w:line="240" w:lineRule="auto"/>
    </w:pPr>
    <w:tblPr>
      <w:tblStyleRowBandSize w:val="1"/>
      <w:tblStyleColBandSize w:val="1"/>
      <w:tblBorders>
        <w:top w:val="single" w:sz="4" w:space="0" w:color="C3DAEF" w:themeColor="accent5" w:themeTint="99"/>
        <w:left w:val="single" w:sz="4" w:space="0" w:color="C3DAEF" w:themeColor="accent5" w:themeTint="99"/>
        <w:bottom w:val="single" w:sz="4" w:space="0" w:color="C3DAEF" w:themeColor="accent5" w:themeTint="99"/>
        <w:right w:val="single" w:sz="4" w:space="0" w:color="C3DAEF" w:themeColor="accent5" w:themeTint="99"/>
        <w:insideH w:val="single" w:sz="4" w:space="0" w:color="C3DAEF" w:themeColor="accent5" w:themeTint="99"/>
        <w:insideV w:val="single" w:sz="4" w:space="0" w:color="C3DAEF" w:themeColor="accent5" w:themeTint="99"/>
      </w:tblBorders>
    </w:tblPr>
    <w:tblStylePr w:type="firstRow">
      <w:rPr>
        <w:b/>
        <w:bCs/>
        <w:color w:val="FFFFFF" w:themeColor="background1"/>
      </w:rPr>
      <w:tblPr/>
      <w:tcPr>
        <w:tcBorders>
          <w:top w:val="single" w:sz="4" w:space="0" w:color="9CC3E5" w:themeColor="accent5"/>
          <w:left w:val="single" w:sz="4" w:space="0" w:color="9CC3E5" w:themeColor="accent5"/>
          <w:bottom w:val="single" w:sz="4" w:space="0" w:color="9CC3E5" w:themeColor="accent5"/>
          <w:right w:val="single" w:sz="4" w:space="0" w:color="9CC3E5" w:themeColor="accent5"/>
          <w:insideH w:val="nil"/>
          <w:insideV w:val="nil"/>
        </w:tcBorders>
        <w:shd w:val="clear" w:color="auto" w:fill="9CC3E5" w:themeFill="accent5"/>
      </w:tcPr>
    </w:tblStylePr>
    <w:tblStylePr w:type="lastRow">
      <w:rPr>
        <w:b/>
        <w:bCs/>
      </w:rPr>
      <w:tblPr/>
      <w:tcPr>
        <w:tcBorders>
          <w:top w:val="double" w:sz="4" w:space="0" w:color="9CC3E5" w:themeColor="accent5"/>
        </w:tcBorders>
      </w:tcPr>
    </w:tblStylePr>
    <w:tblStylePr w:type="firstCol">
      <w:rPr>
        <w:b/>
        <w:bCs/>
      </w:rPr>
    </w:tblStylePr>
    <w:tblStylePr w:type="lastCol">
      <w:rPr>
        <w:b/>
        <w:bCs/>
      </w:rPr>
    </w:tblStylePr>
    <w:tblStylePr w:type="band1Vert">
      <w:tblPr/>
      <w:tcPr>
        <w:shd w:val="clear" w:color="auto" w:fill="EBF2F9" w:themeFill="accent5" w:themeFillTint="33"/>
      </w:tcPr>
    </w:tblStylePr>
    <w:tblStylePr w:type="band1Horz">
      <w:tblPr/>
      <w:tcPr>
        <w:shd w:val="clear" w:color="auto" w:fill="EBF2F9" w:themeFill="accent5" w:themeFillTint="33"/>
      </w:tcPr>
    </w:tblStylePr>
  </w:style>
  <w:style w:type="table" w:customStyle="1" w:styleId="Estilo1">
    <w:name w:val="Estilo1"/>
    <w:basedOn w:val="Tabelanormal"/>
    <w:uiPriority w:val="99"/>
    <w:rsid w:val="00E947CA"/>
    <w:pPr>
      <w:spacing w:after="0" w:line="240" w:lineRule="auto"/>
      <w:jc w:val="center"/>
    </w:pPr>
    <w:tblPr>
      <w:tblStyleRowBandSize w:val="1"/>
      <w:tblStyleColBandSize w:val="1"/>
      <w:tblBorders>
        <w:top w:val="single" w:sz="4" w:space="0" w:color="E1B937" w:themeColor="accent2"/>
        <w:left w:val="single" w:sz="4" w:space="0" w:color="E1B937" w:themeColor="accent2"/>
        <w:bottom w:val="single" w:sz="4" w:space="0" w:color="E1B937" w:themeColor="accent2"/>
        <w:right w:val="single" w:sz="4" w:space="0" w:color="E1B937" w:themeColor="accent2"/>
        <w:insideH w:val="single" w:sz="4" w:space="0" w:color="E1B937" w:themeColor="accent2"/>
        <w:insideV w:val="single" w:sz="4" w:space="0" w:color="E1B937" w:themeColor="accent2"/>
      </w:tblBorders>
    </w:tblPr>
    <w:tcPr>
      <w:vAlign w:val="center"/>
    </w:tcPr>
    <w:tblStylePr w:type="firstRow">
      <w:rPr>
        <w:b/>
        <w:color w:val="FFFFFF" w:themeColor="background1"/>
      </w:rPr>
      <w:tblPr/>
      <w:tcPr>
        <w:shd w:val="clear" w:color="auto" w:fill="0066B2" w:themeFill="accent1"/>
      </w:tcPr>
    </w:tblStylePr>
    <w:tblStylePr w:type="band2Horz">
      <w:tblPr/>
      <w:tcPr>
        <w:shd w:val="clear" w:color="auto" w:fill="F2F2F2" w:themeFill="background1" w:themeFillShade="F2"/>
      </w:tcPr>
    </w:tblStylePr>
  </w:style>
  <w:style w:type="character" w:styleId="Refdecomentrio">
    <w:name w:val="annotation reference"/>
    <w:basedOn w:val="Fontepargpadro"/>
    <w:uiPriority w:val="99"/>
    <w:semiHidden/>
    <w:unhideWhenUsed/>
    <w:rsid w:val="00C801D4"/>
    <w:rPr>
      <w:sz w:val="16"/>
      <w:szCs w:val="16"/>
    </w:rPr>
  </w:style>
  <w:style w:type="paragraph" w:styleId="Textodecomentrio">
    <w:name w:val="annotation text"/>
    <w:basedOn w:val="Normal"/>
    <w:link w:val="TextodecomentrioChar"/>
    <w:uiPriority w:val="99"/>
    <w:unhideWhenUsed/>
    <w:rsid w:val="00C801D4"/>
    <w:pPr>
      <w:spacing w:line="240" w:lineRule="auto"/>
    </w:pPr>
    <w:rPr>
      <w:sz w:val="20"/>
      <w:szCs w:val="20"/>
    </w:rPr>
  </w:style>
  <w:style w:type="character" w:customStyle="1" w:styleId="TextodecomentrioChar">
    <w:name w:val="Texto de comentário Char"/>
    <w:basedOn w:val="Fontepargpadro"/>
    <w:link w:val="Textodecomentrio"/>
    <w:uiPriority w:val="99"/>
    <w:rsid w:val="00C801D4"/>
    <w:rPr>
      <w:sz w:val="20"/>
      <w:szCs w:val="20"/>
    </w:rPr>
  </w:style>
  <w:style w:type="paragraph" w:styleId="Assuntodocomentrio">
    <w:name w:val="annotation subject"/>
    <w:basedOn w:val="Textodecomentrio"/>
    <w:next w:val="Textodecomentrio"/>
    <w:link w:val="AssuntodocomentrioChar"/>
    <w:uiPriority w:val="99"/>
    <w:semiHidden/>
    <w:unhideWhenUsed/>
    <w:rsid w:val="00C801D4"/>
    <w:rPr>
      <w:b/>
      <w:bCs/>
    </w:rPr>
  </w:style>
  <w:style w:type="character" w:customStyle="1" w:styleId="AssuntodocomentrioChar">
    <w:name w:val="Assunto do comentário Char"/>
    <w:basedOn w:val="TextodecomentrioChar"/>
    <w:link w:val="Assuntodocomentrio"/>
    <w:uiPriority w:val="99"/>
    <w:semiHidden/>
    <w:rsid w:val="00C801D4"/>
    <w:rPr>
      <w:b/>
      <w:bCs/>
      <w:sz w:val="20"/>
      <w:szCs w:val="20"/>
    </w:rPr>
  </w:style>
  <w:style w:type="paragraph" w:styleId="Textodebalo">
    <w:name w:val="Balloon Text"/>
    <w:basedOn w:val="Normal"/>
    <w:link w:val="TextodebaloChar"/>
    <w:uiPriority w:val="99"/>
    <w:semiHidden/>
    <w:unhideWhenUsed/>
    <w:rsid w:val="00C801D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801D4"/>
    <w:rPr>
      <w:rFonts w:ascii="Segoe UI" w:hAnsi="Segoe UI" w:cs="Segoe UI"/>
      <w:sz w:val="18"/>
      <w:szCs w:val="18"/>
    </w:rPr>
  </w:style>
  <w:style w:type="character" w:styleId="HiperlinkVisitado">
    <w:name w:val="FollowedHyperlink"/>
    <w:basedOn w:val="Fontepargpadro"/>
    <w:uiPriority w:val="99"/>
    <w:semiHidden/>
    <w:unhideWhenUsed/>
    <w:rsid w:val="004E58F4"/>
    <w:rPr>
      <w:color w:val="00B050" w:themeColor="followedHyperlink"/>
      <w:u w:val="single"/>
    </w:rPr>
  </w:style>
  <w:style w:type="paragraph" w:styleId="Reviso">
    <w:name w:val="Revision"/>
    <w:hidden/>
    <w:uiPriority w:val="99"/>
    <w:semiHidden/>
    <w:rsid w:val="002E41D6"/>
    <w:pPr>
      <w:spacing w:after="0" w:line="240" w:lineRule="auto"/>
    </w:pPr>
  </w:style>
  <w:style w:type="character" w:customStyle="1" w:styleId="nolink">
    <w:name w:val="nolink"/>
    <w:basedOn w:val="Fontepargpadro"/>
    <w:rsid w:val="0086380A"/>
  </w:style>
  <w:style w:type="character" w:customStyle="1" w:styleId="cf01">
    <w:name w:val="cf01"/>
    <w:basedOn w:val="Fontepargpadro"/>
    <w:rsid w:val="00A0789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7369801">
      <w:bodyDiv w:val="1"/>
      <w:marLeft w:val="0"/>
      <w:marRight w:val="0"/>
      <w:marTop w:val="0"/>
      <w:marBottom w:val="0"/>
      <w:divBdr>
        <w:top w:val="none" w:sz="0" w:space="0" w:color="auto"/>
        <w:left w:val="none" w:sz="0" w:space="0" w:color="auto"/>
        <w:bottom w:val="none" w:sz="0" w:space="0" w:color="auto"/>
        <w:right w:val="none" w:sz="0" w:space="0" w:color="auto"/>
      </w:divBdr>
      <w:divsChild>
        <w:div w:id="778254711">
          <w:marLeft w:val="0"/>
          <w:marRight w:val="0"/>
          <w:marTop w:val="0"/>
          <w:marBottom w:val="0"/>
          <w:divBdr>
            <w:top w:val="none" w:sz="0" w:space="0" w:color="auto"/>
            <w:left w:val="none" w:sz="0" w:space="0" w:color="auto"/>
            <w:bottom w:val="none" w:sz="0" w:space="0" w:color="auto"/>
            <w:right w:val="none" w:sz="0" w:space="0" w:color="auto"/>
          </w:divBdr>
          <w:divsChild>
            <w:div w:id="1470631705">
              <w:marLeft w:val="0"/>
              <w:marRight w:val="0"/>
              <w:marTop w:val="0"/>
              <w:marBottom w:val="0"/>
              <w:divBdr>
                <w:top w:val="none" w:sz="0" w:space="0" w:color="auto"/>
                <w:left w:val="none" w:sz="0" w:space="0" w:color="auto"/>
                <w:bottom w:val="none" w:sz="0" w:space="0" w:color="auto"/>
                <w:right w:val="none" w:sz="0" w:space="0" w:color="auto"/>
              </w:divBdr>
            </w:div>
          </w:divsChild>
        </w:div>
        <w:div w:id="1246918303">
          <w:marLeft w:val="0"/>
          <w:marRight w:val="0"/>
          <w:marTop w:val="0"/>
          <w:marBottom w:val="0"/>
          <w:divBdr>
            <w:top w:val="none" w:sz="0" w:space="0" w:color="auto"/>
            <w:left w:val="none" w:sz="0" w:space="0" w:color="auto"/>
            <w:bottom w:val="none" w:sz="0" w:space="0" w:color="auto"/>
            <w:right w:val="none" w:sz="0" w:space="0" w:color="auto"/>
          </w:divBdr>
          <w:divsChild>
            <w:div w:id="1784110469">
              <w:marLeft w:val="0"/>
              <w:marRight w:val="0"/>
              <w:marTop w:val="0"/>
              <w:marBottom w:val="0"/>
              <w:divBdr>
                <w:top w:val="none" w:sz="0" w:space="0" w:color="auto"/>
                <w:left w:val="none" w:sz="0" w:space="0" w:color="auto"/>
                <w:bottom w:val="none" w:sz="0" w:space="0" w:color="auto"/>
                <w:right w:val="none" w:sz="0" w:space="0" w:color="auto"/>
              </w:divBdr>
              <w:divsChild>
                <w:div w:id="1164393499">
                  <w:marLeft w:val="0"/>
                  <w:marRight w:val="0"/>
                  <w:marTop w:val="0"/>
                  <w:marBottom w:val="0"/>
                  <w:divBdr>
                    <w:top w:val="none" w:sz="0" w:space="0" w:color="auto"/>
                    <w:left w:val="none" w:sz="0" w:space="0" w:color="auto"/>
                    <w:bottom w:val="none" w:sz="0" w:space="0" w:color="auto"/>
                    <w:right w:val="none" w:sz="0" w:space="0" w:color="auto"/>
                  </w:divBdr>
                  <w:divsChild>
                    <w:div w:id="1734035578">
                      <w:marLeft w:val="0"/>
                      <w:marRight w:val="0"/>
                      <w:marTop w:val="0"/>
                      <w:marBottom w:val="0"/>
                      <w:divBdr>
                        <w:top w:val="none" w:sz="0" w:space="0" w:color="auto"/>
                        <w:left w:val="none" w:sz="0" w:space="0" w:color="auto"/>
                        <w:bottom w:val="none" w:sz="0" w:space="0" w:color="auto"/>
                        <w:right w:val="none" w:sz="0" w:space="0" w:color="auto"/>
                      </w:divBdr>
                      <w:divsChild>
                        <w:div w:id="443310516">
                          <w:marLeft w:val="0"/>
                          <w:marRight w:val="0"/>
                          <w:marTop w:val="0"/>
                          <w:marBottom w:val="0"/>
                          <w:divBdr>
                            <w:top w:val="none" w:sz="0" w:space="0" w:color="auto"/>
                            <w:left w:val="none" w:sz="0" w:space="0" w:color="auto"/>
                            <w:bottom w:val="none" w:sz="0" w:space="0" w:color="auto"/>
                            <w:right w:val="none" w:sz="0" w:space="0" w:color="auto"/>
                          </w:divBdr>
                        </w:div>
                      </w:divsChild>
                    </w:div>
                    <w:div w:id="507981618">
                      <w:marLeft w:val="0"/>
                      <w:marRight w:val="0"/>
                      <w:marTop w:val="0"/>
                      <w:marBottom w:val="0"/>
                      <w:divBdr>
                        <w:top w:val="none" w:sz="0" w:space="0" w:color="auto"/>
                        <w:left w:val="none" w:sz="0" w:space="0" w:color="auto"/>
                        <w:bottom w:val="none" w:sz="0" w:space="0" w:color="auto"/>
                        <w:right w:val="none" w:sz="0" w:space="0" w:color="auto"/>
                      </w:divBdr>
                    </w:div>
                    <w:div w:id="107126810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33788289">
      <w:bodyDiv w:val="1"/>
      <w:marLeft w:val="0"/>
      <w:marRight w:val="0"/>
      <w:marTop w:val="0"/>
      <w:marBottom w:val="0"/>
      <w:divBdr>
        <w:top w:val="none" w:sz="0" w:space="0" w:color="auto"/>
        <w:left w:val="none" w:sz="0" w:space="0" w:color="auto"/>
        <w:bottom w:val="none" w:sz="0" w:space="0" w:color="auto"/>
        <w:right w:val="none" w:sz="0" w:space="0" w:color="auto"/>
      </w:divBdr>
    </w:div>
    <w:div w:id="1995183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bntonline.com.br/sustentabilidade/GH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inmetro.gov.br/organismos/resultado_consulta.asp" TargetMode="External"/><Relationship Id="rId2" Type="http://schemas.openxmlformats.org/officeDocument/2006/relationships/customXml" Target="../customXml/item2.xml"/><Relationship Id="rId16" Type="http://schemas.openxmlformats.org/officeDocument/2006/relationships/hyperlink" Target="https://www.researchgate.net/publication/321153066_Acreditacao_de_Organismos_de_Validacao_e_Verificacao_em_Emissoes_de_GEE/link/5a10e3dca6fdccc2d7999d95/download"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gui-ecologia.s3.amazonaws.com/wp-content/uploads/2019/08/pegadas.png"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pt.wikipedia.org/wiki/Stakeholder" TargetMode="External"/><Relationship Id="rId2" Type="http://schemas.openxmlformats.org/officeDocument/2006/relationships/hyperlink" Target="https://pt.wikipedia.org/wiki/Arquitetura_de_software" TargetMode="External"/><Relationship Id="rId1" Type="http://schemas.openxmlformats.org/officeDocument/2006/relationships/hyperlink" Target="https://pt.wikipedia.org/wiki/Administra%C3%A7%C3%A3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CEDBE2AC088E2E45A71E0B1E38802A1B" ma:contentTypeVersion="14" ma:contentTypeDescription="Crie um novo documento." ma:contentTypeScope="" ma:versionID="534c0db41824bbdb7b33f60969a5a6da">
  <xsd:schema xmlns:xsd="http://www.w3.org/2001/XMLSchema" xmlns:xs="http://www.w3.org/2001/XMLSchema" xmlns:p="http://schemas.microsoft.com/office/2006/metadata/properties" xmlns:ns3="c752aee9-a402-4643-8eb4-8294e9bfb6bc" xmlns:ns4="2d8355e8-9fff-4247-ab0c-dbd0731c0fb1" targetNamespace="http://schemas.microsoft.com/office/2006/metadata/properties" ma:root="true" ma:fieldsID="7dccddbeb87f116eb0fefecd40c511f8" ns3:_="" ns4:_="">
    <xsd:import namespace="c752aee9-a402-4643-8eb4-8294e9bfb6bc"/>
    <xsd:import namespace="2d8355e8-9fff-4247-ab0c-dbd0731c0fb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2aee9-a402-4643-8eb4-8294e9bfb6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d8355e8-9fff-4247-ab0c-dbd0731c0fb1"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element name="SharingHintHash" ma:index="20" nillable="true" ma:displayName="Hash de Dica de Compartilhament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12DEFA-1F57-450E-BA05-73E3BB1C5FC3}">
  <ds:schemaRefs>
    <ds:schemaRef ds:uri="http://schemas.openxmlformats.org/officeDocument/2006/bibliography"/>
  </ds:schemaRefs>
</ds:datastoreItem>
</file>

<file path=customXml/itemProps2.xml><?xml version="1.0" encoding="utf-8"?>
<ds:datastoreItem xmlns:ds="http://schemas.openxmlformats.org/officeDocument/2006/customXml" ds:itemID="{814D4B09-D7D4-4A65-BDDB-C56833BE7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2aee9-a402-4643-8eb4-8294e9bfb6bc"/>
    <ds:schemaRef ds:uri="2d8355e8-9fff-4247-ab0c-dbd0731c0f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D91A55-2EE8-4BF1-ABF9-C23B1AC55B52}">
  <ds:schemaRefs>
    <ds:schemaRef ds:uri="http://purl.org/dc/dcmitype/"/>
    <ds:schemaRef ds:uri="http://purl.org/dc/elements/1.1/"/>
    <ds:schemaRef ds:uri="http://schemas.openxmlformats.org/package/2006/metadata/core-properties"/>
    <ds:schemaRef ds:uri="2d8355e8-9fff-4247-ab0c-dbd0731c0fb1"/>
    <ds:schemaRef ds:uri="http://schemas.microsoft.com/office/2006/documentManagement/types"/>
    <ds:schemaRef ds:uri="http://schemas.microsoft.com/office/2006/metadata/properties"/>
    <ds:schemaRef ds:uri="http://purl.org/dc/terms/"/>
    <ds:schemaRef ds:uri="http://schemas.microsoft.com/office/infopath/2007/PartnerControls"/>
    <ds:schemaRef ds:uri="c752aee9-a402-4643-8eb4-8294e9bfb6bc"/>
    <ds:schemaRef ds:uri="http://www.w3.org/XML/1998/namespace"/>
  </ds:schemaRefs>
</ds:datastoreItem>
</file>

<file path=customXml/itemProps4.xml><?xml version="1.0" encoding="utf-8"?>
<ds:datastoreItem xmlns:ds="http://schemas.openxmlformats.org/officeDocument/2006/customXml" ds:itemID="{B4688834-F64E-4650-9310-76959CACC0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3310</Words>
  <Characters>17877</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Marques</dc:creator>
  <cp:keywords/>
  <dc:description/>
  <cp:lastModifiedBy>Pedagogico SBM</cp:lastModifiedBy>
  <cp:revision>2</cp:revision>
  <cp:lastPrinted>2024-05-23T13:38:00Z</cp:lastPrinted>
  <dcterms:created xsi:type="dcterms:W3CDTF">2024-05-23T13:39:00Z</dcterms:created>
  <dcterms:modified xsi:type="dcterms:W3CDTF">2024-05-23T13:39:00Z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0x010100CEDBE2AC088E2E45A71E0B1E38802A1B</vt:lpwstr>
  </property>
</Properties>
</file>